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10" w:rsidRDefault="005D5310">
      <w:bookmarkStart w:id="0" w:name="_GoBack"/>
      <w:bookmarkEnd w:id="0"/>
      <w:r>
        <w:t xml:space="preserve">KOMPENZAČNÍ </w:t>
      </w:r>
      <w:r w:rsidRPr="005D5310">
        <w:t>POMŮCKY:</w:t>
      </w:r>
      <w:r w:rsidRPr="005D5310">
        <w:br/>
      </w:r>
      <w:hyperlink r:id="rId5" w:tgtFrame="_blank" w:history="1">
        <w:r w:rsidRPr="005D5310">
          <w:rPr>
            <w:rStyle w:val="Hypertextovodkaz"/>
          </w:rPr>
          <w:t>www.widex.cz</w:t>
        </w:r>
      </w:hyperlink>
      <w:r w:rsidRPr="005D5310">
        <w:br/>
      </w:r>
      <w:r w:rsidRPr="005D5310">
        <w:br/>
      </w:r>
      <w:hyperlink r:id="rId6" w:tgtFrame="_blank" w:history="1">
        <w:r w:rsidRPr="005D5310">
          <w:rPr>
            <w:rStyle w:val="Hypertextovodkaz"/>
          </w:rPr>
          <w:t>http://hearing.siemens.com/cz/cs/home/home.html</w:t>
        </w:r>
      </w:hyperlink>
      <w:r w:rsidRPr="005D5310">
        <w:br/>
      </w:r>
      <w:r w:rsidRPr="005D5310">
        <w:br/>
      </w:r>
      <w:hyperlink r:id="rId7" w:tgtFrame="_blank" w:history="1">
        <w:r w:rsidRPr="005D5310">
          <w:rPr>
            <w:rStyle w:val="Hypertextovodkaz"/>
          </w:rPr>
          <w:t>http://www.phonak.cz/poradenstv%C3%AD-a-produkty/produkty/</w:t>
        </w:r>
      </w:hyperlink>
      <w:r w:rsidRPr="005D5310">
        <w:br/>
      </w:r>
      <w:r w:rsidRPr="005D5310">
        <w:br/>
      </w:r>
      <w:hyperlink r:id="rId8" w:tgtFrame="_blank" w:history="1">
        <w:r w:rsidRPr="005D5310">
          <w:rPr>
            <w:rStyle w:val="Hypertextovodkaz"/>
          </w:rPr>
          <w:t>http://www.kompone.cz/svetelna-signalizace/priklady.html</w:t>
        </w:r>
      </w:hyperlink>
      <w:r w:rsidRPr="005D5310">
        <w:br/>
      </w:r>
      <w:r w:rsidRPr="005D5310">
        <w:br/>
      </w:r>
      <w:hyperlink r:id="rId9" w:tgtFrame="_blank" w:history="1">
        <w:r w:rsidRPr="005D5310">
          <w:rPr>
            <w:rStyle w:val="Hypertextovodkaz"/>
          </w:rPr>
          <w:t>http://www.prvnikrok.cz/detail-video.php?video=10</w:t>
        </w:r>
      </w:hyperlink>
      <w:r w:rsidRPr="005D5310">
        <w:br/>
      </w:r>
      <w:r w:rsidRPr="005D5310">
        <w:br/>
      </w:r>
      <w:hyperlink r:id="rId10" w:tgtFrame="_blank" w:history="1">
        <w:r w:rsidRPr="005D5310">
          <w:rPr>
            <w:rStyle w:val="Hypertextovodkaz"/>
          </w:rPr>
          <w:t>http://www.appn.cz/tlumocnicka-sluzba-online</w:t>
        </w:r>
      </w:hyperlink>
      <w:r w:rsidRPr="005D5310">
        <w:br/>
      </w:r>
      <w:r w:rsidRPr="005D5310">
        <w:br/>
      </w:r>
      <w:hyperlink r:id="rId11" w:tgtFrame="_blank" w:history="1">
        <w:r w:rsidRPr="005D5310">
          <w:rPr>
            <w:rStyle w:val="Hypertextovodkaz"/>
          </w:rPr>
          <w:t>http://weblik.cktzj.com/</w:t>
        </w:r>
      </w:hyperlink>
      <w:r w:rsidRPr="005D5310">
        <w:br/>
      </w:r>
      <w:r w:rsidRPr="005D5310">
        <w:br/>
      </w:r>
      <w:hyperlink r:id="rId12" w:tgtFrame="_blank" w:history="1">
        <w:r w:rsidRPr="005D5310">
          <w:rPr>
            <w:rStyle w:val="Hypertextovodkaz"/>
          </w:rPr>
          <w:t>http://www.ceskatelevize.cz/ivysilani/1097176961/</w:t>
        </w:r>
      </w:hyperlink>
      <w:r w:rsidRPr="005D5310">
        <w:br/>
      </w:r>
      <w:r w:rsidRPr="005D5310">
        <w:br/>
      </w:r>
      <w:hyperlink r:id="rId13" w:tgtFrame="_blank" w:history="1">
        <w:r w:rsidRPr="005D5310">
          <w:rPr>
            <w:rStyle w:val="Hypertextovodkaz"/>
          </w:rPr>
          <w:t>http://znaky.zcu.cz</w:t>
        </w:r>
      </w:hyperlink>
      <w:r w:rsidRPr="005D5310">
        <w:br/>
      </w:r>
      <w:r w:rsidRPr="005D5310">
        <w:br/>
      </w:r>
    </w:p>
    <w:p w:rsidR="005D5310" w:rsidRDefault="005D5310">
      <w:r w:rsidRPr="005D5310">
        <w:t>BAHA:</w:t>
      </w:r>
      <w:r w:rsidRPr="005D5310">
        <w:br/>
      </w:r>
      <w:hyperlink r:id="rId14" w:tgtFrame="_blank" w:history="1">
        <w:r w:rsidRPr="005D5310">
          <w:rPr>
            <w:rStyle w:val="Hypertextovodkaz"/>
          </w:rPr>
          <w:t>http://www.cochlear.com/wps/wcm/connect/us_OLD/home/understand/explore-your-options-to-treat-hearing-loss/baha-bone-conduction-system/how-does-a-baha-bone-conduction-system-work</w:t>
        </w:r>
      </w:hyperlink>
      <w:r w:rsidRPr="005D5310">
        <w:br/>
      </w:r>
      <w:r w:rsidRPr="005D5310">
        <w:br/>
      </w:r>
      <w:hyperlink r:id="rId15" w:tgtFrame="_blank" w:history="1">
        <w:r w:rsidRPr="005D5310">
          <w:rPr>
            <w:rStyle w:val="Hypertextovodkaz"/>
          </w:rPr>
          <w:t>http://www.ent.uci.edu/clinical-specialties/ear-surgery/bone-anchored-hearing-aid</w:t>
        </w:r>
      </w:hyperlink>
      <w:r w:rsidRPr="005D5310">
        <w:br/>
      </w:r>
      <w:r w:rsidRPr="005D5310">
        <w:br/>
      </w:r>
    </w:p>
    <w:p w:rsidR="00DB1E22" w:rsidRDefault="005D5310">
      <w:r>
        <w:t xml:space="preserve">PROBLEMATIKA </w:t>
      </w:r>
      <w:r w:rsidRPr="005D5310">
        <w:t>INTEGRACE:</w:t>
      </w:r>
      <w:r w:rsidRPr="005D5310">
        <w:br/>
      </w:r>
      <w:hyperlink r:id="rId16" w:tgtFrame="_blank" w:history="1">
        <w:r w:rsidRPr="005D5310">
          <w:rPr>
            <w:rStyle w:val="Hypertextovodkaz"/>
          </w:rPr>
          <w:t>http://spc.upol.cz/profil/wp-content/uploads/2012/metodiky/SP_Metodika_overovani_web.pdf</w:t>
        </w:r>
      </w:hyperlink>
    </w:p>
    <w:sectPr w:rsidR="00DB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6D"/>
    <w:rsid w:val="005D5310"/>
    <w:rsid w:val="0097386D"/>
    <w:rsid w:val="00D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5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5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one.cz/svetelna-signalizace/priklady.html" TargetMode="External"/><Relationship Id="rId13" Type="http://schemas.openxmlformats.org/officeDocument/2006/relationships/hyperlink" Target="http://znaky.zcu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honak.cz/poradenstv%C3%AD-a-produkty/produkty/" TargetMode="External"/><Relationship Id="rId12" Type="http://schemas.openxmlformats.org/officeDocument/2006/relationships/hyperlink" Target="http://www.ceskatelevize.cz/ivysilani/1097176961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pc.upol.cz/profil/wp-content/uploads/2012/metodiky/SP_Metodika_overovani_web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hearing.siemens.com/cz/cs/home/home.html" TargetMode="External"/><Relationship Id="rId11" Type="http://schemas.openxmlformats.org/officeDocument/2006/relationships/hyperlink" Target="http://weblik.cktzj.com/" TargetMode="External"/><Relationship Id="rId5" Type="http://schemas.openxmlformats.org/officeDocument/2006/relationships/hyperlink" Target="http://www.widex.cz/" TargetMode="External"/><Relationship Id="rId15" Type="http://schemas.openxmlformats.org/officeDocument/2006/relationships/hyperlink" Target="http://www.ent.uci.edu/clinical-specialties/ear-surgery/bone-anchored-hearing-aid" TargetMode="External"/><Relationship Id="rId10" Type="http://schemas.openxmlformats.org/officeDocument/2006/relationships/hyperlink" Target="http://www.appn.cz/tlumocnicka-sluzba-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vnikrok.cz/detail-video.php?video=10" TargetMode="External"/><Relationship Id="rId14" Type="http://schemas.openxmlformats.org/officeDocument/2006/relationships/hyperlink" Target="http://www.cochlear.com/wps/wcm/connect/us_OLD/home/understand/explore-your-options-to-treat-hearing-loss/baha-bone-conduction-system/how-does-a-baha-bone-conduction-system-wor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1575</Characters>
  <Application>Microsoft Office Word</Application>
  <DocSecurity>0</DocSecurity>
  <Lines>13</Lines>
  <Paragraphs>3</Paragraphs>
  <ScaleCrop>false</ScaleCrop>
  <Company>HP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3</cp:revision>
  <dcterms:created xsi:type="dcterms:W3CDTF">2013-10-22T20:39:00Z</dcterms:created>
  <dcterms:modified xsi:type="dcterms:W3CDTF">2013-10-22T20:40:00Z</dcterms:modified>
</cp:coreProperties>
</file>