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42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Seminář ke speciální pedagogice, podzím 2013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Oftalmopedie – Osnova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Mgr. Petra Segeťová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>Žáci s poruchami binokulárního vidění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 - Binokulární vidění je koordinovaná senzomotorická činnost obou očí, která má za úkol vytvořit obraz pozorovaného objektu.  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- prostorové vidění oběma očima – vyvíjí se do šestého roku dítěte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Jednostranný útlum vnímání zrakového </w:t>
      </w:r>
      <w:proofErr w:type="gramStart"/>
      <w:r w:rsidRPr="00C15C3A">
        <w:rPr>
          <w:rFonts w:ascii="Times New Roman" w:hAnsi="Times New Roman" w:cs="Times New Roman"/>
          <w:sz w:val="24"/>
          <w:szCs w:val="24"/>
        </w:rPr>
        <w:t xml:space="preserve">vjemu –  </w:t>
      </w:r>
      <w:r w:rsidRPr="00C15C3A">
        <w:rPr>
          <w:rFonts w:ascii="Times New Roman" w:hAnsi="Times New Roman" w:cs="Times New Roman"/>
          <w:b/>
          <w:sz w:val="24"/>
          <w:szCs w:val="24"/>
        </w:rPr>
        <w:t>tupozrakost</w:t>
      </w:r>
      <w:proofErr w:type="gramEnd"/>
      <w:r w:rsidRPr="00C15C3A">
        <w:rPr>
          <w:rFonts w:ascii="Times New Roman" w:hAnsi="Times New Roman" w:cs="Times New Roman"/>
          <w:b/>
          <w:sz w:val="24"/>
          <w:szCs w:val="24"/>
        </w:rPr>
        <w:t xml:space="preserve"> (amblyopie)</w:t>
      </w:r>
      <w:r w:rsidRPr="00C15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 </w:t>
      </w:r>
      <w:r w:rsidRPr="00C15C3A">
        <w:rPr>
          <w:rFonts w:ascii="Times New Roman" w:hAnsi="Times New Roman" w:cs="Times New Roman"/>
          <w:b/>
          <w:sz w:val="24"/>
          <w:szCs w:val="24"/>
        </w:rPr>
        <w:t>Strabismus (šilhání či šilhavost</w:t>
      </w:r>
      <w:r w:rsidRPr="00C15C3A">
        <w:rPr>
          <w:rFonts w:ascii="Times New Roman" w:hAnsi="Times New Roman" w:cs="Times New Roman"/>
          <w:sz w:val="24"/>
          <w:szCs w:val="24"/>
        </w:rPr>
        <w:t>) je stav, kdy se při fixaci určitého předmětu na blízko nebo do dálky osy očí neprotínají v témže bodě. Strabismus je porucha funkční, provázená asymetrickým postavením očí.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Reedukace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ambl</w:t>
      </w:r>
      <w:r w:rsidR="00C15C3A">
        <w:rPr>
          <w:rFonts w:ascii="Times New Roman" w:hAnsi="Times New Roman" w:cs="Times New Roman"/>
          <w:sz w:val="24"/>
          <w:szCs w:val="24"/>
        </w:rPr>
        <w:t xml:space="preserve">yopie – </w:t>
      </w:r>
      <w:r w:rsidR="00C15C3A" w:rsidRPr="00C15C3A">
        <w:rPr>
          <w:rFonts w:ascii="Times New Roman" w:hAnsi="Times New Roman" w:cs="Times New Roman"/>
          <w:b/>
          <w:sz w:val="24"/>
          <w:szCs w:val="24"/>
        </w:rPr>
        <w:t xml:space="preserve">okluzor 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reedukace zraku  - </w:t>
      </w:r>
      <w:r w:rsidRPr="00C15C3A">
        <w:rPr>
          <w:rFonts w:ascii="Times New Roman" w:hAnsi="Times New Roman" w:cs="Times New Roman"/>
          <w:b/>
          <w:sz w:val="24"/>
          <w:szCs w:val="24"/>
        </w:rPr>
        <w:t xml:space="preserve">pleopticko-ortoptická cvičení 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Vzdělávání žáků na ZŠ pro žáky se zrakovým postižením</w:t>
      </w:r>
    </w:p>
    <w:p w:rsidR="00000000" w:rsidRPr="00C15C3A" w:rsidRDefault="00C15C3A" w:rsidP="00C15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- během 1. ročníku – čtení a psaní Braillova písma (psaní na Pichtově psacím stroji)</w:t>
      </w:r>
    </w:p>
    <w:p w:rsidR="00000000" w:rsidRPr="00C15C3A" w:rsidRDefault="00C15C3A" w:rsidP="00C15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- využívání kompenzačních pomůcek</w:t>
      </w:r>
    </w:p>
    <w:p w:rsidR="00000000" w:rsidRPr="00C15C3A" w:rsidRDefault="00C15C3A" w:rsidP="00C15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- spolupráce s rodinou</w:t>
      </w:r>
    </w:p>
    <w:p w:rsidR="00000000" w:rsidRPr="00C15C3A" w:rsidRDefault="00C15C3A" w:rsidP="00C15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- orientace v prostoru </w:t>
      </w:r>
    </w:p>
    <w:p w:rsidR="00000000" w:rsidRPr="00C15C3A" w:rsidRDefault="00C15C3A" w:rsidP="00C15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- využití RVP</w:t>
      </w:r>
    </w:p>
    <w:p w:rsidR="00DA1EA2" w:rsidRPr="00C15C3A" w:rsidRDefault="00DA1EA2" w:rsidP="00C15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Předměty speciální péče</w:t>
      </w:r>
    </w:p>
    <w:p w:rsidR="00DA1EA2" w:rsidRPr="00C15C3A" w:rsidRDefault="00DA1EA2" w:rsidP="00C15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Práce na PC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  <w:u w:val="single"/>
        </w:rPr>
        <w:t>Podmínky edukace</w:t>
      </w:r>
      <w:r w:rsidRPr="00C15C3A">
        <w:rPr>
          <w:rFonts w:ascii="Times New Roman" w:hAnsi="Times New Roman" w:cs="Times New Roman"/>
          <w:sz w:val="24"/>
          <w:szCs w:val="24"/>
        </w:rPr>
        <w:t>: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1. osvětlení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2. místo ve třídě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3. pracovní místo – např. sklopná deska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4. názornost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5. skupinové práce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6. jasný a strukturovaný popis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7. více času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8. verbalizace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9. speciální pomůcky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Atd.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>Kompenzační pomůcky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5C3A">
        <w:rPr>
          <w:rFonts w:ascii="Times New Roman" w:hAnsi="Times New Roman" w:cs="Times New Roman"/>
          <w:sz w:val="24"/>
          <w:szCs w:val="24"/>
        </w:rPr>
        <w:t>1.  pomůcky</w:t>
      </w:r>
      <w:proofErr w:type="gramEnd"/>
      <w:r w:rsidRPr="00C15C3A">
        <w:rPr>
          <w:rFonts w:ascii="Times New Roman" w:hAnsi="Times New Roman" w:cs="Times New Roman"/>
          <w:sz w:val="24"/>
          <w:szCs w:val="24"/>
        </w:rPr>
        <w:t xml:space="preserve"> pro informatiku a komunikaci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              - lupy, psací stroje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2. pomůcky pro orientaci – bílé hole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3. pomůcky pro každodenní život – ozvučené hodinky,…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1. neoptické pomůcky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lastRenderedPageBreak/>
        <w:t xml:space="preserve">2. optické pomůcky 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1. elektronické pomůcky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 xml:space="preserve">Bílá </w:t>
      </w:r>
      <w:proofErr w:type="gramStart"/>
      <w:r w:rsidRPr="00C15C3A">
        <w:rPr>
          <w:rFonts w:ascii="Times New Roman" w:hAnsi="Times New Roman" w:cs="Times New Roman"/>
          <w:b/>
          <w:sz w:val="24"/>
          <w:szCs w:val="24"/>
        </w:rPr>
        <w:t>hůl :  Techniky</w:t>
      </w:r>
      <w:proofErr w:type="gramEnd"/>
      <w:r w:rsidRPr="00C15C3A">
        <w:rPr>
          <w:rFonts w:ascii="Times New Roman" w:hAnsi="Times New Roman" w:cs="Times New Roman"/>
          <w:b/>
          <w:sz w:val="24"/>
          <w:szCs w:val="24"/>
        </w:rPr>
        <w:t xml:space="preserve"> pohybu s bílou holí 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kyvadlovou (pohybování holí těsně nad zemí obloukem do stran)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kluznou (hůl klouže obloukem po podložce, u začátečníků) 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diagonální (hůl vertikálně kryje plochu těla, ve známých budovách a na schodištích)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>Funkci signalizační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Bílá barva na holi upozorňuje kolemjdoucí a řidiče na osobu těžce zrakově postiženou.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>Funkci ochrannou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Hůl upozorní v dostatečném předstihu na překážku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>Funkci orientační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Hůl vyhledává body a znaky hmatového charakteru 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A">
        <w:rPr>
          <w:rFonts w:ascii="Times New Roman" w:hAnsi="Times New Roman" w:cs="Times New Roman"/>
          <w:b/>
          <w:sz w:val="24"/>
          <w:szCs w:val="24"/>
        </w:rPr>
        <w:t>Funkci opěrnou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Hůl jako prostředek opory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U holí pro osoby s kombinovaným zrakovým a sluchovým postižením se pouze termín "Bílá" nahrazuje termínem "Červeno-bílá".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Braillovo písmo!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Pichtův psací stroj!</w:t>
      </w:r>
    </w:p>
    <w:p w:rsidR="00DA1EA2" w:rsidRPr="00C15C3A" w:rsidRDefault="00DA1EA2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3A" w:rsidRPr="00C15C3A" w:rsidRDefault="00C15C3A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Organizace: SONS, Tyflocentrum, Tyfloservis</w:t>
      </w: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F5" w:rsidRPr="00C15C3A" w:rsidRDefault="005661F5" w:rsidP="00C1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61F5" w:rsidRPr="00C1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6DC"/>
    <w:multiLevelType w:val="hybridMultilevel"/>
    <w:tmpl w:val="F6BAE74E"/>
    <w:lvl w:ilvl="0" w:tplc="5C768C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8AA1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C60A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7E67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96FC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34F0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6290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B044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40D6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F5"/>
    <w:rsid w:val="005661F5"/>
    <w:rsid w:val="00A16F42"/>
    <w:rsid w:val="00C15C3A"/>
    <w:rsid w:val="00D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9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9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0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7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2013-12-07T19:20:00Z</dcterms:created>
  <dcterms:modified xsi:type="dcterms:W3CDTF">2013-12-08T11:58:00Z</dcterms:modified>
</cp:coreProperties>
</file>