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E4" w:rsidRDefault="002C16E4" w:rsidP="002C16E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Literatura, informace a pomůcky</w:t>
      </w:r>
    </w:p>
    <w:p w:rsidR="002C16E4" w:rsidRDefault="002C16E4" w:rsidP="002C1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text pro předmět Základy systému a evoluce sinic a řas vyhotovila:</w:t>
      </w:r>
    </w:p>
    <w:p w:rsidR="002C16E4" w:rsidRDefault="002C16E4" w:rsidP="002C1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Blažena Brabcová, Ph.D.</w:t>
      </w:r>
    </w:p>
    <w:p w:rsidR="002C16E4" w:rsidRDefault="002C16E4" w:rsidP="002C16E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brabcova@ped.muni.cz</w:t>
        </w:r>
      </w:hyperlink>
    </w:p>
    <w:p w:rsidR="002C16E4" w:rsidRDefault="002C16E4" w:rsidP="002C16E4">
      <w:pPr>
        <w:spacing w:line="360" w:lineRule="auto"/>
        <w:rPr>
          <w:b/>
        </w:rPr>
      </w:pP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je určen jako pomocný materiál pro výuku.</w:t>
      </w: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 a odkazy:</w:t>
      </w: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Biologie sinic a řas </w:t>
      </w:r>
    </w:p>
    <w:p w:rsidR="002C16E4" w:rsidRDefault="002C16E4" w:rsidP="002C16E4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Kalina T. (2001): Systém a vývoj sinic a řas. - Praha UK, [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skriptum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]. </w:t>
      </w:r>
    </w:p>
    <w:p w:rsidR="002C16E4" w:rsidRDefault="002C16E4" w:rsidP="002C16E4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Rosypal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et al. (1992): Fylogeneze, systém a biologie organismů. - SPN Praha. </w:t>
      </w:r>
    </w:p>
    <w:p w:rsidR="002C16E4" w:rsidRDefault="002C16E4" w:rsidP="002C1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Determinace sinic a řas</w:t>
      </w: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Hindák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F.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al. (1975):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Klúč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určovanie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výtrusných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rastlín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- SPN Bratislava</w:t>
      </w: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Hindák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F.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al. (1978):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Sladkovodné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riasy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- SPN Bratislava</w:t>
      </w: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Svrček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et al. (1976): Klíč k určování bezcévných rostlin. - SPN Praha </w:t>
      </w:r>
    </w:p>
    <w:p w:rsidR="002C16E4" w:rsidRDefault="002C16E4" w:rsidP="002C1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Hindák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 (2001): Fotografický atlas mikroskopických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siníc</w:t>
      </w:r>
      <w:proofErr w:type="spellEnd"/>
      <w:r>
        <w:rPr>
          <w:rFonts w:ascii="Times New Roman" w:hAnsi="Times New Roman" w:cs="Times New Roman"/>
          <w:sz w:val="24"/>
          <w:szCs w:val="24"/>
        </w:rPr>
        <w:t>. – VEDA, Bratislava</w:t>
      </w: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Internetové adresy- informace o řasách, včetně vybraných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klíčů:</w:t>
      </w:r>
    </w:p>
    <w:p w:rsidR="002C16E4" w:rsidRDefault="002C16E4" w:rsidP="002C1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http://www.sinicearasy.cz</w:t>
        </w:r>
      </w:hyperlink>
    </w:p>
    <w:p w:rsid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stránky provozované odborníky na sinice a řasy z Jihočeské univerzity v Českých Budějovicích, neustále aktualizované</w:t>
      </w:r>
    </w:p>
    <w:p w:rsid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sinic a řas včetně biologie, zástupců, významu a to jak pro VŠ studenty, tak zjednodušený systém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galerie fotografií – lze je využívat ve výuce (podléhají licenci </w:t>
      </w:r>
      <w:hyperlink r:id="rId8" w:history="1">
        <w:proofErr w:type="spellStart"/>
        <w:r>
          <w:rPr>
            <w:rStyle w:val="Hypertextovodkaz"/>
          </w:rPr>
          <w:t>Creative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Commons</w:t>
        </w:r>
        <w:proofErr w:type="spellEnd"/>
        <w:r>
          <w:rPr>
            <w:rStyle w:val="Hypertextovodkaz"/>
          </w:rPr>
          <w:t xml:space="preserve">: Uveďte </w:t>
        </w:r>
        <w:proofErr w:type="gramStart"/>
        <w:r>
          <w:rPr>
            <w:rStyle w:val="Hypertextovodkaz"/>
          </w:rPr>
          <w:t>autora-Neužívejte</w:t>
        </w:r>
        <w:proofErr w:type="gramEnd"/>
        <w:r>
          <w:rPr>
            <w:rStyle w:val="Hypertextovodkaz"/>
          </w:rPr>
          <w:t xml:space="preserve"> dílo </w:t>
        </w:r>
        <w:proofErr w:type="gramStart"/>
        <w:r>
          <w:rPr>
            <w:rStyle w:val="Hypertextovodkaz"/>
          </w:rPr>
          <w:t>komerčně-Nezasahujte</w:t>
        </w:r>
        <w:proofErr w:type="gramEnd"/>
        <w:r>
          <w:rPr>
            <w:rStyle w:val="Hypertextovodkaz"/>
          </w:rPr>
          <w:t xml:space="preserve"> do díla 3.0 Česko</w:t>
        </w:r>
      </w:hyperlink>
      <w:r>
        <w:t>)</w:t>
      </w:r>
    </w:p>
    <w:p w:rsid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determinační literatura</w:t>
      </w:r>
    </w:p>
    <w:p w:rsidR="002C16E4" w:rsidRDefault="002C16E4" w:rsidP="002C16E4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E4" w:rsidRDefault="002C16E4" w:rsidP="002C1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http://www.sinice.cz</w:t>
        </w:r>
      </w:hyperlink>
    </w:p>
    <w:p w:rsid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pro výzkum sinic a jejich toxinů</w:t>
      </w:r>
    </w:p>
    <w:p w:rsid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odborných informací jsou zde informace populárně-naučné: o sinicích v přehradách a jejich škodlivosti, o fosfátech v pracích prášcích, atlas </w:t>
      </w:r>
      <w:proofErr w:type="spellStart"/>
      <w:r>
        <w:rPr>
          <w:rFonts w:ascii="Times New Roman" w:hAnsi="Times New Roman" w:cs="Times New Roman"/>
          <w:sz w:val="24"/>
          <w:szCs w:val="24"/>
        </w:rPr>
        <w:t>nárostových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sinic a řas (</w:t>
      </w:r>
      <w:hyperlink r:id="rId10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http://www.sinice.cz/res/file/atlasy/AtlasFytobentosu.pdf</w:t>
        </w:r>
      </w:hyperlink>
      <w:r>
        <w:rPr>
          <w:rFonts w:ascii="Times New Roman" w:hAnsi="Times New Roman" w:cs="Times New Roman"/>
          <w:sz w:val="24"/>
          <w:szCs w:val="24"/>
        </w:rPr>
        <w:t>), aj.</w:t>
      </w:r>
    </w:p>
    <w:p w:rsidR="002C16E4" w:rsidRDefault="002C16E4" w:rsidP="002C16E4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E4" w:rsidRDefault="002C16E4" w:rsidP="002C1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http://botany.natur.cuni.cz/algo/predmety.html</w:t>
        </w:r>
      </w:hyperlink>
    </w:p>
    <w:p w:rsid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výukové stránky algologů z Univerzity Karlovy, prezentace k přednáškám o sinicích a řasách</w:t>
      </w:r>
    </w:p>
    <w:p w:rsidR="002C16E4" w:rsidRDefault="002C16E4" w:rsidP="002C16E4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E4" w:rsidRDefault="002C16E4" w:rsidP="002C1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http://ccala.butbn.cas.cz/</w:t>
        </w:r>
      </w:hyperlink>
    </w:p>
    <w:p w:rsid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sbírka sinic a řas na AVČR v Třeboni, fotografie</w:t>
      </w:r>
    </w:p>
    <w:p w:rsidR="002C16E4" w:rsidRDefault="002C16E4" w:rsidP="002C16E4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E4" w:rsidRDefault="002C16E4" w:rsidP="002C1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http://www.sci.muni.cz/botany/studium/nr-rasy.htm</w:t>
        </w:r>
      </w:hyperlink>
    </w:p>
    <w:p w:rsid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odborný text výuky sinic a řas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Brno</w:t>
      </w:r>
    </w:p>
    <w:p w:rsidR="002C16E4" w:rsidRDefault="002C16E4" w:rsidP="002C1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E4" w:rsidRDefault="002C16E4" w:rsidP="002C16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Pomůcky pro výuku sinic a řas</w:t>
      </w: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boxy na trvalé preparáty: fy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Brno: </w:t>
      </w:r>
      <w:hyperlink r:id="rId1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http://www.merci.cz/kategorie/laboratorni-pomucky-z-plastu/plast-pro-zdravotnictvi/zasobniky-na-podlozni-skla/</w:t>
        </w:r>
      </w:hyperlink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mikroskopy: školní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Arsenal: </w:t>
      </w:r>
      <w:hyperlink r:id="rId1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http://www.mikroskopy-mikroskop.cz/</w:t>
        </w:r>
      </w:hyperlink>
    </w:p>
    <w:p w:rsid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6E4">
        <w:rPr>
          <w:rFonts w:ascii="Times New Roman" w:hAnsi="Times New Roman" w:cs="Times New Roman"/>
          <w:sz w:val="24"/>
          <w:szCs w:val="24"/>
        </w:rPr>
        <w:t>Olympus</w:t>
      </w:r>
      <w:proofErr w:type="spellEnd"/>
      <w:r w:rsidRPr="002C16E4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2C16E4">
          <w:rPr>
            <w:rStyle w:val="Hypertextovodkaz"/>
            <w:rFonts w:ascii="Times New Roman" w:hAnsi="Times New Roman" w:cs="Times New Roman"/>
            <w:sz w:val="24"/>
            <w:szCs w:val="24"/>
          </w:rPr>
          <w:t>http://www.mikroskopy-mikroskop.cz/</w:t>
        </w:r>
      </w:hyperlink>
      <w:r w:rsidRPr="002C16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6E4" w:rsidRPr="002C16E4" w:rsidRDefault="002C16E4" w:rsidP="002C16E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16E4">
        <w:rPr>
          <w:rFonts w:ascii="Times New Roman" w:hAnsi="Times New Roman" w:cs="Times New Roman"/>
          <w:sz w:val="24"/>
          <w:szCs w:val="24"/>
        </w:rPr>
        <w:t xml:space="preserve">čištění mikroskopu: smíchat 2 díly čistého </w:t>
      </w:r>
      <w:proofErr w:type="spellStart"/>
      <w:r w:rsidRPr="002C16E4"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 w:rsidRPr="002C16E4">
        <w:rPr>
          <w:rFonts w:ascii="Times New Roman" w:hAnsi="Times New Roman" w:cs="Times New Roman"/>
          <w:sz w:val="24"/>
          <w:szCs w:val="24"/>
        </w:rPr>
        <w:t xml:space="preserve"> (např. líh na pupík z lékárny (asi 60kč) s 1 dílem etheru</w:t>
      </w: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Sběr algologického materiálu, metody odběru, uchování, konzervace </w:t>
      </w:r>
    </w:p>
    <w:p w:rsidR="002C16E4" w:rsidRDefault="002C16E4" w:rsidP="002C16E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způsoby odběru: </w:t>
      </w:r>
      <w:r>
        <w:rPr>
          <w:rFonts w:ascii="Times New Roman" w:hAnsi="Times New Roman" w:cs="Times New Roman"/>
          <w:sz w:val="24"/>
          <w:szCs w:val="24"/>
        </w:rPr>
        <w:tab/>
        <w:t>1. stojatá voda (nárosty, fytoplankton)</w:t>
      </w:r>
    </w:p>
    <w:p w:rsidR="002C16E4" w:rsidRDefault="002C16E4" w:rsidP="002C16E4">
      <w:pPr>
        <w:spacing w:line="36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tekoucí voda (nárosty)</w:t>
      </w:r>
    </w:p>
    <w:p w:rsidR="002C16E4" w:rsidRDefault="002C16E4" w:rsidP="002C16E4">
      <w:pPr>
        <w:spacing w:line="36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odběrové techniky, pomůcky k odběru, lahvičky, epruvety</w:t>
      </w:r>
    </w:p>
    <w:p w:rsidR="002C16E4" w:rsidRDefault="002C16E4" w:rsidP="002C16E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konzervace: 4% formaldehyd, </w:t>
      </w:r>
      <w:proofErr w:type="spellStart"/>
      <w:r>
        <w:rPr>
          <w:rFonts w:ascii="Times New Roman" w:hAnsi="Times New Roman" w:cs="Times New Roman"/>
          <w:sz w:val="24"/>
          <w:szCs w:val="24"/>
        </w:rPr>
        <w:t>Lugolův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roztok, alkohol, sušením</w:t>
      </w:r>
    </w:p>
    <w:p w:rsidR="002C16E4" w:rsidRDefault="002C16E4" w:rsidP="002C16E4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Úprava před determinací, determinační techniky, trvalé preparáty, determinační protokol</w:t>
      </w:r>
    </w:p>
    <w:p w:rsidR="002C16E4" w:rsidRDefault="002C16E4" w:rsidP="002C16E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determinace, data zjištěná při determinaci, determinace fytoplanktonu, nárostu</w:t>
      </w:r>
    </w:p>
    <w:p w:rsidR="002C16E4" w:rsidRDefault="002C16E4" w:rsidP="002C16E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determinace rozsivek, za živa, živé či prázdné schránky</w:t>
      </w:r>
    </w:p>
    <w:p w:rsidR="002C16E4" w:rsidRDefault="002C16E4" w:rsidP="002C16E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rozsivkové preparáty, způsob zhotovení, uzavírací medium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Pleurax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Naphrax</w:t>
      </w:r>
      <w:proofErr w:type="spellEnd"/>
    </w:p>
    <w:p w:rsidR="002C16E4" w:rsidRDefault="002C16E4" w:rsidP="002C16E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determinační protokol</w:t>
      </w: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Vlastní determinace přineseného materiálu</w:t>
      </w:r>
    </w:p>
    <w:p w:rsidR="002C16E4" w:rsidRDefault="002C16E4" w:rsidP="002C16E4">
      <w:pPr>
        <w:spacing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Tvorba preparátu</w:t>
      </w:r>
    </w:p>
    <w:p w:rsidR="002C16E4" w:rsidRDefault="002C16E4" w:rsidP="002C16E4">
      <w:pPr>
        <w:spacing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Mikroskopické pozorování</w:t>
      </w:r>
    </w:p>
    <w:p w:rsidR="002C16E4" w:rsidRDefault="002C16E4" w:rsidP="002C16E4">
      <w:pPr>
        <w:spacing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Zvětšení</w:t>
      </w:r>
    </w:p>
    <w:p w:rsidR="002C16E4" w:rsidRDefault="002C16E4" w:rsidP="002C16E4">
      <w:pPr>
        <w:spacing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Orientace ve vzorku</w:t>
      </w:r>
    </w:p>
    <w:p w:rsidR="002C16E4" w:rsidRDefault="002C16E4" w:rsidP="002C16E4">
      <w:pPr>
        <w:spacing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Určení do skupiny</w:t>
      </w:r>
    </w:p>
    <w:p w:rsidR="002C16E4" w:rsidRDefault="002C16E4" w:rsidP="002C16E4">
      <w:pPr>
        <w:spacing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Determinace do rodu, druhu</w:t>
      </w:r>
    </w:p>
    <w:p w:rsidR="002C16E4" w:rsidRDefault="002C16E4" w:rsidP="002C16E4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Orientace ve vzorku, určení do skupiny</w:t>
      </w:r>
    </w:p>
    <w:p w:rsidR="002C16E4" w:rsidRDefault="002C16E4" w:rsidP="002C16E4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SINICE – modrozelená, špinavě zelená barva, bez chloroplastů</w:t>
      </w:r>
    </w:p>
    <w:p w:rsidR="002C16E4" w:rsidRDefault="002C16E4" w:rsidP="002C16E4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ROZSIVKY – hnědožlutá barva, schránka, chloroplasty hnědožluté</w:t>
      </w:r>
    </w:p>
    <w:p w:rsidR="002C16E4" w:rsidRDefault="002C16E4" w:rsidP="002C16E4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„HNĚDÉ“ ŘASY- (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Heterokontophyta</w:t>
      </w:r>
      <w:proofErr w:type="spellEnd"/>
      <w:r>
        <w:rPr>
          <w:rFonts w:ascii="Times New Roman" w:hAnsi="Times New Roman" w:cs="Times New Roman"/>
          <w:sz w:val="24"/>
          <w:szCs w:val="24"/>
        </w:rPr>
        <w:t>) – žlutohnědá barva, chloroplasty hnědožluté</w:t>
      </w:r>
    </w:p>
    <w:p w:rsidR="002C16E4" w:rsidRDefault="002C16E4" w:rsidP="002C16E4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ZELENÉ ŘASY a SPÁJIVKY – sytě zelená barva, chloroplasty, často </w:t>
      </w:r>
      <w:proofErr w:type="spellStart"/>
      <w:r>
        <w:rPr>
          <w:rFonts w:ascii="Times New Roman" w:hAnsi="Times New Roman" w:cs="Times New Roman"/>
          <w:sz w:val="24"/>
          <w:szCs w:val="24"/>
        </w:rPr>
        <w:t>pyrenoid</w:t>
      </w:r>
      <w:proofErr w:type="spellEnd"/>
    </w:p>
    <w:p w:rsidR="002C16E4" w:rsidRDefault="002C16E4" w:rsidP="002C16E4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KRÁSNOOČKA – zelená barva – pohyblivé (bičík) – rod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Euglena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hnědá barva – schránka rod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Trachelomonas</w:t>
      </w:r>
      <w:proofErr w:type="spellEnd"/>
    </w:p>
    <w:p w:rsidR="002C16E4" w:rsidRDefault="002C16E4" w:rsidP="002C1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130" w:rsidRDefault="00344130"/>
    <w:sectPr w:rsidR="0034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1D6A"/>
    <w:multiLevelType w:val="hybridMultilevel"/>
    <w:tmpl w:val="2932DF44"/>
    <w:lvl w:ilvl="0" w:tplc="2ACC35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41A44"/>
    <w:multiLevelType w:val="hybridMultilevel"/>
    <w:tmpl w:val="90BAC322"/>
    <w:lvl w:ilvl="0" w:tplc="6EE0F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9436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38817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61282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9347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6E685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BA45A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EE62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DBEF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DFA44F5"/>
    <w:multiLevelType w:val="hybridMultilevel"/>
    <w:tmpl w:val="1506E0D6"/>
    <w:lvl w:ilvl="0" w:tplc="DB3AC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E4"/>
    <w:rsid w:val="002C16E4"/>
    <w:rsid w:val="00344130"/>
    <w:rsid w:val="0057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6E4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16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1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6E4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16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1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cz/" TargetMode="External"/><Relationship Id="rId13" Type="http://schemas.openxmlformats.org/officeDocument/2006/relationships/hyperlink" Target="http://www.sci.muni.cz/botany/studium/nr-rasy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inicearasy.cz" TargetMode="External"/><Relationship Id="rId12" Type="http://schemas.openxmlformats.org/officeDocument/2006/relationships/hyperlink" Target="http://ccala.butbn.cas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ikroskopy-mikroskop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rabcova@ped.muni.cz" TargetMode="External"/><Relationship Id="rId11" Type="http://schemas.openxmlformats.org/officeDocument/2006/relationships/hyperlink" Target="http://botany.natur.cuni.cz/algo/predme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kroskopy-mikroskop.cz/" TargetMode="External"/><Relationship Id="rId10" Type="http://schemas.openxmlformats.org/officeDocument/2006/relationships/hyperlink" Target="http://www.sinice.cz/res/file/atlasy/AtlasFytobentos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nice.cz" TargetMode="External"/><Relationship Id="rId14" Type="http://schemas.openxmlformats.org/officeDocument/2006/relationships/hyperlink" Target="http://www.merci.cz/kategorie/laboratorni-pomucky-z-plastu/plast-pro-zdravotnictvi/zasobniky-na-podlozni-skl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</dc:creator>
  <cp:lastModifiedBy>Brabcová</cp:lastModifiedBy>
  <cp:revision>1</cp:revision>
  <dcterms:created xsi:type="dcterms:W3CDTF">2014-09-16T08:52:00Z</dcterms:created>
  <dcterms:modified xsi:type="dcterms:W3CDTF">2014-09-16T08:54:00Z</dcterms:modified>
</cp:coreProperties>
</file>