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69" w:rsidRPr="007E0069" w:rsidRDefault="007E0069" w:rsidP="007E0069">
      <w:pPr>
        <w:jc w:val="center"/>
        <w:rPr>
          <w:b/>
          <w:sz w:val="28"/>
          <w:szCs w:val="28"/>
        </w:rPr>
      </w:pPr>
      <w:r w:rsidRPr="007E0069">
        <w:rPr>
          <w:b/>
          <w:sz w:val="28"/>
          <w:szCs w:val="28"/>
        </w:rPr>
        <w:t>Skupina mědi</w:t>
      </w:r>
    </w:p>
    <w:p w:rsidR="007E0069" w:rsidRDefault="007E0069">
      <w:pPr>
        <w:rPr>
          <w:b/>
          <w:u w:val="single"/>
        </w:rPr>
      </w:pPr>
      <w:r w:rsidRPr="007E0069">
        <w:rPr>
          <w:b/>
          <w:u w:val="single"/>
        </w:rPr>
        <w:t>Obecná charakteristika</w:t>
      </w:r>
    </w:p>
    <w:p w:rsidR="007E0069" w:rsidRDefault="007E0069" w:rsidP="007E0069">
      <w:pPr>
        <w:pStyle w:val="Odstavecseseznamem"/>
        <w:numPr>
          <w:ilvl w:val="0"/>
          <w:numId w:val="1"/>
        </w:numPr>
      </w:pPr>
      <w:r>
        <w:t xml:space="preserve">skupinu mědi tvoří prvky 12. skupiny = </w:t>
      </w:r>
      <w:r w:rsidRPr="00D27479">
        <w:rPr>
          <w:b/>
        </w:rPr>
        <w:t>měď, stříbro, zlato</w:t>
      </w:r>
    </w:p>
    <w:p w:rsidR="007E0069" w:rsidRDefault="00AD4B9B" w:rsidP="007E0069">
      <w:pPr>
        <w:pStyle w:val="Odstavecseseznamem"/>
        <w:numPr>
          <w:ilvl w:val="0"/>
          <w:numId w:val="1"/>
        </w:numPr>
      </w:pPr>
      <w:r>
        <w:t>valenční sféra atomů těchto tří prvků obsahuje 19 elektronů (= elektronová osmnáctka + 1 elektron navíc)</w:t>
      </w:r>
    </w:p>
    <w:p w:rsidR="00AD4B9B" w:rsidRDefault="00AD4B9B" w:rsidP="00AD4B9B">
      <w:pPr>
        <w:pStyle w:val="Odstavecseseznamem"/>
        <w:numPr>
          <w:ilvl w:val="0"/>
          <w:numId w:val="1"/>
        </w:numPr>
      </w:pPr>
      <w:r>
        <w:t>stability dosahují odtržením elektronu -&gt; dosáhnou konfigurace d</w:t>
      </w:r>
      <w:r w:rsidRPr="00AD4B9B">
        <w:rPr>
          <w:vertAlign w:val="superscript"/>
        </w:rPr>
        <w:t>10</w:t>
      </w:r>
      <w:r>
        <w:t xml:space="preserve"> </w:t>
      </w:r>
    </w:p>
    <w:p w:rsidR="00AD4B9B" w:rsidRDefault="00AD4B9B" w:rsidP="00AD4B9B">
      <w:pPr>
        <w:pStyle w:val="Odstavecseseznamem"/>
        <w:numPr>
          <w:ilvl w:val="0"/>
          <w:numId w:val="1"/>
        </w:numPr>
      </w:pPr>
      <w:r>
        <w:t>výjimečně dosahují i jiných oxidačních stav</w:t>
      </w:r>
    </w:p>
    <w:p w:rsidR="00AD4B9B" w:rsidRDefault="00AD4B9B" w:rsidP="00AD4B9B">
      <w:pPr>
        <w:pStyle w:val="Odstavecseseznamem"/>
        <w:numPr>
          <w:ilvl w:val="0"/>
          <w:numId w:val="1"/>
        </w:numPr>
      </w:pPr>
      <w:r>
        <w:t>patří mezi přechodné prvky – to dokazuje především barevnost sloučenin a paramagnetismus</w:t>
      </w:r>
    </w:p>
    <w:p w:rsidR="00AD4B9B" w:rsidRDefault="00AD4B9B" w:rsidP="00AD4B9B">
      <w:pPr>
        <w:pStyle w:val="Odstavecseseznamem"/>
        <w:numPr>
          <w:ilvl w:val="0"/>
          <w:numId w:val="1"/>
        </w:numPr>
      </w:pPr>
      <w:r>
        <w:t>malá snaha vytvářet sloučeniny</w:t>
      </w:r>
    </w:p>
    <w:p w:rsidR="00AD4B9B" w:rsidRDefault="00AD4B9B" w:rsidP="00AD4B9B">
      <w:pPr>
        <w:pStyle w:val="Odstavecseseznamem"/>
        <w:numPr>
          <w:ilvl w:val="0"/>
          <w:numId w:val="1"/>
        </w:numPr>
      </w:pPr>
      <w:r>
        <w:t>reaktivita klesá od mědi ke zlatu</w:t>
      </w:r>
    </w:p>
    <w:p w:rsidR="00AD4B9B" w:rsidRDefault="00AD4B9B" w:rsidP="00AD4B9B">
      <w:pPr>
        <w:pStyle w:val="Odstavecseseznamem"/>
        <w:numPr>
          <w:ilvl w:val="0"/>
          <w:numId w:val="1"/>
        </w:numPr>
      </w:pPr>
      <w:r>
        <w:t>ušlechtilé (ušlechtilost vzrůstá od mědi ke zlatu)</w:t>
      </w:r>
    </w:p>
    <w:p w:rsidR="00AD4B9B" w:rsidRDefault="00A33F35" w:rsidP="00AD4B9B">
      <w:pPr>
        <w:pStyle w:val="Odstavecseseznamem"/>
        <w:numPr>
          <w:ilvl w:val="0"/>
          <w:numId w:val="1"/>
        </w:numPr>
      </w:pPr>
      <w:r>
        <w:t xml:space="preserve">pevné kovy, </w:t>
      </w:r>
      <w:r w:rsidR="00AD4B9B">
        <w:t>vysoké body tání</w:t>
      </w:r>
      <w:r>
        <w:t>, velká tepelná a elektrická vodivost</w:t>
      </w:r>
    </w:p>
    <w:p w:rsidR="00A33F35" w:rsidRPr="001C73BE" w:rsidRDefault="00A33F35" w:rsidP="00A33F35">
      <w:pPr>
        <w:rPr>
          <w:b/>
          <w:u w:val="single"/>
        </w:rPr>
      </w:pPr>
      <w:r w:rsidRPr="001C73BE">
        <w:rPr>
          <w:b/>
          <w:u w:val="single"/>
        </w:rPr>
        <w:t>Měď</w:t>
      </w:r>
      <w:r w:rsidR="002A4B8B">
        <w:rPr>
          <w:b/>
          <w:u w:val="single"/>
        </w:rPr>
        <w:t xml:space="preserve"> (Cu - cuprum)</w:t>
      </w:r>
    </w:p>
    <w:p w:rsidR="00A33F35" w:rsidRDefault="00A33F35" w:rsidP="00A33F35">
      <w:pPr>
        <w:pStyle w:val="Odstavecseseznamem"/>
        <w:numPr>
          <w:ilvl w:val="0"/>
          <w:numId w:val="1"/>
        </w:numPr>
      </w:pPr>
      <w:r>
        <w:t>červený, měkký, tažný kov</w:t>
      </w:r>
    </w:p>
    <w:p w:rsidR="00A33F35" w:rsidRDefault="00A33F35" w:rsidP="00A33F35">
      <w:pPr>
        <w:pStyle w:val="Odstavecseseznamem"/>
        <w:numPr>
          <w:ilvl w:val="0"/>
          <w:numId w:val="1"/>
        </w:numPr>
      </w:pPr>
      <w:r>
        <w:t>na vlhkém vzduchu se její povrch pokrývá vrstvou zásaditých uhličitanů typické zelené barvy</w:t>
      </w:r>
    </w:p>
    <w:p w:rsidR="00A33F35" w:rsidRDefault="00A33F35" w:rsidP="00A33F35">
      <w:pPr>
        <w:pStyle w:val="Odstavecseseznamem"/>
        <w:numPr>
          <w:ilvl w:val="0"/>
          <w:numId w:val="1"/>
        </w:numPr>
      </w:pPr>
      <w:r>
        <w:t>nerozpouští se v neoxidujících kyselinách</w:t>
      </w:r>
    </w:p>
    <w:p w:rsidR="00A33F35" w:rsidRDefault="00A33F35" w:rsidP="00A33F35">
      <w:pPr>
        <w:pStyle w:val="Odstavecseseznamem"/>
        <w:numPr>
          <w:ilvl w:val="0"/>
          <w:numId w:val="1"/>
        </w:numPr>
      </w:pPr>
      <w:r>
        <w:t>dobře se rozpouští v kyselině dusičné, selenové, nebo v roztocích alkalických kyanid</w:t>
      </w:r>
    </w:p>
    <w:p w:rsidR="00A33F35" w:rsidRDefault="00A33F35" w:rsidP="00A33F35">
      <w:pPr>
        <w:pStyle w:val="Odstavecseseznamem"/>
        <w:numPr>
          <w:ilvl w:val="0"/>
          <w:numId w:val="1"/>
        </w:numPr>
      </w:pPr>
      <w:r>
        <w:t>reaguje s horkými koncentrovanými roztoky kyselin – např.</w:t>
      </w:r>
    </w:p>
    <w:p w:rsidR="00F1705C" w:rsidRDefault="00A33F35" w:rsidP="00F1705C">
      <w:pPr>
        <w:pStyle w:val="Odstavecseseznamem"/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Cu+</m:t>
          </m:r>
          <m:r>
            <w:rPr>
              <w:rFonts w:ascii="Cambria Math" w:hAnsi="Cambria Math"/>
            </w:rPr>
            <m:t>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SO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 xml:space="preserve">↔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CuSO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+ 2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O+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SO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F1705C" w:rsidRPr="00F1705C" w:rsidRDefault="00F1705C" w:rsidP="00F1705C">
      <w:pPr>
        <w:pStyle w:val="Odstavecseseznamem"/>
        <w:rPr>
          <w:rFonts w:eastAsiaTheme="minorEastAsia"/>
        </w:rPr>
      </w:pPr>
    </w:p>
    <w:p w:rsidR="00A33F35" w:rsidRDefault="00A33F35" w:rsidP="00A33F35">
      <w:pPr>
        <w:pStyle w:val="Odstavecseseznamem"/>
        <w:numPr>
          <w:ilvl w:val="0"/>
          <w:numId w:val="1"/>
        </w:numPr>
      </w:pPr>
      <w:r>
        <w:t xml:space="preserve">při vyšších teplotách reaguje s většinou </w:t>
      </w:r>
      <w:r w:rsidR="001C73BE">
        <w:t>nekovů</w:t>
      </w:r>
    </w:p>
    <w:p w:rsidR="00D27479" w:rsidRDefault="009918C6" w:rsidP="00A33F35">
      <w:pPr>
        <w:pStyle w:val="Odstavecseseznamem"/>
        <w:numPr>
          <w:ilvl w:val="0"/>
          <w:numId w:val="1"/>
        </w:numPr>
      </w:pPr>
      <w:r>
        <w:t>ochotně tvoří komplexní částice</w:t>
      </w:r>
    </w:p>
    <w:p w:rsidR="00F1705C" w:rsidRDefault="00F1705C" w:rsidP="00A33F35">
      <w:pPr>
        <w:pStyle w:val="Odstavecseseznamem"/>
        <w:numPr>
          <w:ilvl w:val="0"/>
          <w:numId w:val="1"/>
        </w:numPr>
      </w:pPr>
      <w:r>
        <w:rPr>
          <w:u w:val="single"/>
        </w:rPr>
        <w:t xml:space="preserve">výskyt: </w:t>
      </w:r>
      <w:r>
        <w:t xml:space="preserve">v přírodě se nalézá ryzí vzácně, běžnější je výskyt </w:t>
      </w:r>
      <w:r w:rsidRPr="00D27479">
        <w:rPr>
          <w:b/>
        </w:rPr>
        <w:t>v nerostech</w:t>
      </w:r>
      <w:r>
        <w:t xml:space="preserve"> (chalkopyrit, bornit, kuprit, malachit, azurit,…)</w:t>
      </w:r>
    </w:p>
    <w:p w:rsidR="00533EC2" w:rsidRDefault="00533EC2" w:rsidP="00A33F35">
      <w:pPr>
        <w:pStyle w:val="Odstavecseseznamem"/>
        <w:numPr>
          <w:ilvl w:val="0"/>
          <w:numId w:val="1"/>
        </w:numPr>
      </w:pPr>
      <w:r>
        <w:rPr>
          <w:u w:val="single"/>
        </w:rPr>
        <w:t>výroba:</w:t>
      </w:r>
      <w:r>
        <w:t xml:space="preserve"> pražením chalkopyritu, který se dále čistí elektrolyticky</w:t>
      </w:r>
    </w:p>
    <w:p w:rsidR="001C73BE" w:rsidRDefault="00F1705C" w:rsidP="00A33F35">
      <w:pPr>
        <w:pStyle w:val="Odstavecseseznamem"/>
        <w:numPr>
          <w:ilvl w:val="0"/>
          <w:numId w:val="1"/>
        </w:numPr>
        <w:rPr>
          <w:u w:val="single"/>
        </w:rPr>
      </w:pPr>
      <w:r w:rsidRPr="00F1705C">
        <w:rPr>
          <w:u w:val="single"/>
        </w:rPr>
        <w:t>sloučeniny mědi</w:t>
      </w:r>
      <w:r>
        <w:rPr>
          <w:u w:val="single"/>
        </w:rPr>
        <w:t>:</w:t>
      </w:r>
    </w:p>
    <w:p w:rsidR="00F1705C" w:rsidRPr="00F1705C" w:rsidRDefault="00F1705C" w:rsidP="00F1705C">
      <w:pPr>
        <w:pStyle w:val="Odstavecseseznamem"/>
        <w:numPr>
          <w:ilvl w:val="1"/>
          <w:numId w:val="1"/>
        </w:numPr>
        <w:rPr>
          <w:u w:val="single"/>
        </w:rPr>
      </w:pPr>
      <w:r w:rsidRPr="00D27479">
        <w:rPr>
          <w:b/>
        </w:rPr>
        <w:t>oxid měďný</w:t>
      </w:r>
      <w:r>
        <w:t xml:space="preserve"> (Cu</w:t>
      </w:r>
      <w:r w:rsidRPr="00803E18">
        <w:rPr>
          <w:vertAlign w:val="subscript"/>
        </w:rPr>
        <w:t>2</w:t>
      </w:r>
      <w:r>
        <w:t>O)</w:t>
      </w:r>
    </w:p>
    <w:p w:rsidR="00F1705C" w:rsidRDefault="00F1705C" w:rsidP="009918C6">
      <w:pPr>
        <w:pStyle w:val="Odstavecseseznamem"/>
        <w:numPr>
          <w:ilvl w:val="2"/>
          <w:numId w:val="1"/>
        </w:numPr>
        <w:rPr>
          <w:u w:val="single"/>
        </w:rPr>
      </w:pPr>
      <w:r>
        <w:t>červené barvy</w:t>
      </w:r>
    </w:p>
    <w:p w:rsidR="00803E18" w:rsidRPr="00803E18" w:rsidRDefault="00803E18" w:rsidP="00803E18">
      <w:pPr>
        <w:pStyle w:val="Odstavecseseznamem"/>
        <w:numPr>
          <w:ilvl w:val="1"/>
          <w:numId w:val="1"/>
        </w:numPr>
        <w:rPr>
          <w:u w:val="single"/>
        </w:rPr>
      </w:pPr>
      <w:r w:rsidRPr="00D27479">
        <w:rPr>
          <w:b/>
        </w:rPr>
        <w:t>oxid měďnatý</w:t>
      </w:r>
      <w:r>
        <w:t xml:space="preserve"> (CuO)</w:t>
      </w:r>
    </w:p>
    <w:p w:rsidR="00803E18" w:rsidRPr="00803E18" w:rsidRDefault="00803E18" w:rsidP="00803E18">
      <w:pPr>
        <w:pStyle w:val="Odstavecseseznamem"/>
        <w:numPr>
          <w:ilvl w:val="2"/>
          <w:numId w:val="1"/>
        </w:numPr>
        <w:rPr>
          <w:u w:val="single"/>
        </w:rPr>
      </w:pPr>
      <w:r>
        <w:t>černě zbarvený</w:t>
      </w:r>
    </w:p>
    <w:p w:rsidR="00803E18" w:rsidRPr="00803E18" w:rsidRDefault="00803E18" w:rsidP="00803E18">
      <w:pPr>
        <w:pStyle w:val="Odstavecseseznamem"/>
        <w:numPr>
          <w:ilvl w:val="2"/>
          <w:numId w:val="1"/>
        </w:numPr>
        <w:rPr>
          <w:u w:val="single"/>
        </w:rPr>
      </w:pPr>
      <w:r>
        <w:t>v kyselinách se rozpouští za vzniku měďnatých solí</w:t>
      </w:r>
    </w:p>
    <w:p w:rsidR="00803E18" w:rsidRPr="009918C6" w:rsidRDefault="00803E18" w:rsidP="00803E18">
      <w:pPr>
        <w:pStyle w:val="Odstavecseseznamem"/>
        <w:numPr>
          <w:ilvl w:val="1"/>
          <w:numId w:val="1"/>
        </w:numPr>
        <w:rPr>
          <w:u w:val="single"/>
        </w:rPr>
      </w:pPr>
      <w:r w:rsidRPr="009918C6">
        <w:rPr>
          <w:b/>
        </w:rPr>
        <w:t>s halogenidy</w:t>
      </w:r>
      <w:r>
        <w:t xml:space="preserve"> – CuF (dosud nebyl připraven); CuI</w:t>
      </w:r>
      <w:r w:rsidRPr="009918C6">
        <w:rPr>
          <w:vertAlign w:val="subscript"/>
        </w:rPr>
        <w:t>2</w:t>
      </w:r>
      <w:r>
        <w:t xml:space="preserve"> – nestálá látka</w:t>
      </w:r>
      <w:r w:rsidRPr="009918C6">
        <w:rPr>
          <w:b/>
        </w:rPr>
        <w:t>se sírou</w:t>
      </w:r>
      <w:r>
        <w:t xml:space="preserve"> - Cu</w:t>
      </w:r>
      <w:r w:rsidRPr="009918C6">
        <w:rPr>
          <w:vertAlign w:val="subscript"/>
        </w:rPr>
        <w:t>2</w:t>
      </w:r>
      <w:r>
        <w:t>S a CuS – připravují se přímou syntézou prvků</w:t>
      </w:r>
    </w:p>
    <w:p w:rsidR="00803E18" w:rsidRPr="00D27479" w:rsidRDefault="00803E18" w:rsidP="00803E18">
      <w:pPr>
        <w:pStyle w:val="Odstavecseseznamem"/>
        <w:numPr>
          <w:ilvl w:val="1"/>
          <w:numId w:val="1"/>
        </w:numPr>
        <w:rPr>
          <w:u w:val="single"/>
        </w:rPr>
      </w:pPr>
      <w:r w:rsidRPr="00D27479">
        <w:rPr>
          <w:b/>
        </w:rPr>
        <w:t>Cu(CN)</w:t>
      </w:r>
      <w:r w:rsidRPr="00D27479">
        <w:rPr>
          <w:b/>
          <w:vertAlign w:val="subscript"/>
        </w:rPr>
        <w:t xml:space="preserve"> 2</w:t>
      </w:r>
      <w:r>
        <w:t xml:space="preserve">, </w:t>
      </w:r>
      <w:r w:rsidRPr="00D27479">
        <w:rPr>
          <w:b/>
        </w:rPr>
        <w:t>Cu(SCN)</w:t>
      </w:r>
      <w:r w:rsidRPr="00D27479">
        <w:rPr>
          <w:b/>
          <w:vertAlign w:val="subscript"/>
        </w:rPr>
        <w:t xml:space="preserve"> 2</w:t>
      </w:r>
      <w:r>
        <w:rPr>
          <w:vertAlign w:val="subscript"/>
        </w:rPr>
        <w:t xml:space="preserve"> </w:t>
      </w:r>
      <w:r>
        <w:t>– vysoce nestálé</w:t>
      </w:r>
    </w:p>
    <w:p w:rsidR="00D27479" w:rsidRPr="009918C6" w:rsidRDefault="00D27479" w:rsidP="009918C6">
      <w:pPr>
        <w:pStyle w:val="Odstavecseseznamem"/>
        <w:numPr>
          <w:ilvl w:val="1"/>
          <w:numId w:val="1"/>
        </w:numPr>
        <w:rPr>
          <w:u w:val="single"/>
        </w:rPr>
      </w:pPr>
      <w:r>
        <w:rPr>
          <w:b/>
        </w:rPr>
        <w:t>měďnaté soli</w:t>
      </w:r>
      <w:r>
        <w:t xml:space="preserve"> – stálé, dobře dostupné – např. síran, dusičnan, chloristan…</w:t>
      </w:r>
    </w:p>
    <w:p w:rsidR="00D27479" w:rsidRPr="00D27479" w:rsidRDefault="00D27479" w:rsidP="00D27479">
      <w:pPr>
        <w:pStyle w:val="Odstavecseseznamem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použití: </w:t>
      </w:r>
    </w:p>
    <w:p w:rsidR="00D27479" w:rsidRPr="00D27479" w:rsidRDefault="00D27479" w:rsidP="00D27479">
      <w:pPr>
        <w:pStyle w:val="Odstavecseseznamem"/>
        <w:numPr>
          <w:ilvl w:val="1"/>
          <w:numId w:val="1"/>
        </w:numPr>
        <w:rPr>
          <w:u w:val="single"/>
        </w:rPr>
      </w:pPr>
      <w:r w:rsidRPr="000536E9">
        <w:rPr>
          <w:b/>
        </w:rPr>
        <w:t>elementární</w:t>
      </w:r>
      <w:r>
        <w:t xml:space="preserve"> měď hlavně v </w:t>
      </w:r>
      <w:r w:rsidRPr="00D27479">
        <w:rPr>
          <w:b/>
        </w:rPr>
        <w:t xml:space="preserve">elektrotechnickém průmyslu </w:t>
      </w:r>
      <w:r w:rsidRPr="00D27479">
        <w:t>a</w:t>
      </w:r>
      <w:r w:rsidRPr="00D27479">
        <w:rPr>
          <w:b/>
        </w:rPr>
        <w:t xml:space="preserve"> hutnictví</w:t>
      </w:r>
      <w:r>
        <w:t xml:space="preserve">; při výrobě neželezných slitin: </w:t>
      </w:r>
      <w:r w:rsidRPr="00D27479">
        <w:rPr>
          <w:b/>
        </w:rPr>
        <w:t>bronz</w:t>
      </w:r>
      <w:r>
        <w:t xml:space="preserve"> (90 % Cu + 10 % Sn), </w:t>
      </w:r>
      <w:r w:rsidRPr="00D27479">
        <w:rPr>
          <w:b/>
        </w:rPr>
        <w:t>mosaz</w:t>
      </w:r>
      <w:r>
        <w:t xml:space="preserve"> (70 % Cu + 30 % Zn)</w:t>
      </w:r>
    </w:p>
    <w:p w:rsidR="00D27479" w:rsidRPr="00D27479" w:rsidRDefault="00D27479" w:rsidP="00D27479">
      <w:pPr>
        <w:pStyle w:val="Odstavecseseznamem"/>
        <w:numPr>
          <w:ilvl w:val="1"/>
          <w:numId w:val="1"/>
        </w:numPr>
        <w:rPr>
          <w:u w:val="single"/>
        </w:rPr>
      </w:pPr>
      <w:r w:rsidRPr="000536E9">
        <w:rPr>
          <w:b/>
        </w:rPr>
        <w:t>CuO</w:t>
      </w:r>
      <w:r>
        <w:t xml:space="preserve"> – oxidovadlo</w:t>
      </w:r>
    </w:p>
    <w:p w:rsidR="00D27479" w:rsidRPr="00D27479" w:rsidRDefault="00D27479" w:rsidP="00D27479">
      <w:pPr>
        <w:pStyle w:val="Odstavecseseznamem"/>
        <w:numPr>
          <w:ilvl w:val="1"/>
          <w:numId w:val="1"/>
        </w:numPr>
        <w:rPr>
          <w:u w:val="single"/>
        </w:rPr>
      </w:pPr>
      <w:r w:rsidRPr="000536E9">
        <w:rPr>
          <w:b/>
        </w:rPr>
        <w:t>CuCl</w:t>
      </w:r>
      <w:r>
        <w:t xml:space="preserve"> a </w:t>
      </w:r>
      <w:r w:rsidRPr="000536E9">
        <w:rPr>
          <w:b/>
        </w:rPr>
        <w:t>CuCl</w:t>
      </w:r>
      <w:r w:rsidRPr="000536E9">
        <w:rPr>
          <w:b/>
          <w:vertAlign w:val="subscript"/>
        </w:rPr>
        <w:t>2</w:t>
      </w:r>
      <w:r>
        <w:t xml:space="preserve"> –</w:t>
      </w:r>
      <w:r w:rsidR="009918C6">
        <w:t xml:space="preserve"> katalyzátory</w:t>
      </w:r>
    </w:p>
    <w:p w:rsidR="00D27479" w:rsidRPr="000536E9" w:rsidRDefault="00D27479" w:rsidP="00D27479">
      <w:pPr>
        <w:pStyle w:val="Odstavecseseznamem"/>
        <w:numPr>
          <w:ilvl w:val="1"/>
          <w:numId w:val="1"/>
        </w:numPr>
        <w:rPr>
          <w:u w:val="single"/>
        </w:rPr>
      </w:pPr>
      <w:r w:rsidRPr="000536E9">
        <w:rPr>
          <w:b/>
        </w:rPr>
        <w:lastRenderedPageBreak/>
        <w:t>CuSO</w:t>
      </w:r>
      <w:r w:rsidRPr="000536E9">
        <w:rPr>
          <w:b/>
          <w:vertAlign w:val="subscript"/>
        </w:rPr>
        <w:t>4</w:t>
      </w:r>
      <w:r w:rsidRPr="000536E9">
        <w:rPr>
          <w:b/>
        </w:rPr>
        <w:t xml:space="preserve"> </w:t>
      </w:r>
      <w:r w:rsidRPr="000536E9">
        <w:rPr>
          <w:b/>
          <w:shd w:val="clear" w:color="auto" w:fill="FFFFFF"/>
        </w:rPr>
        <w:t>·5H</w:t>
      </w:r>
      <w:r w:rsidRPr="000536E9">
        <w:rPr>
          <w:b/>
          <w:shd w:val="clear" w:color="auto" w:fill="FFFFFF"/>
          <w:vertAlign w:val="subscript"/>
        </w:rPr>
        <w:t>2</w:t>
      </w:r>
      <w:r w:rsidRPr="000536E9">
        <w:rPr>
          <w:b/>
          <w:shd w:val="clear" w:color="auto" w:fill="FFFFFF"/>
        </w:rPr>
        <w:t>O</w:t>
      </w:r>
      <w:r w:rsidR="000536E9" w:rsidRPr="000536E9">
        <w:rPr>
          <w:b/>
          <w:shd w:val="clear" w:color="auto" w:fill="FFFFFF"/>
        </w:rPr>
        <w:t xml:space="preserve"> </w:t>
      </w:r>
      <w:r w:rsidR="000536E9">
        <w:rPr>
          <w:shd w:val="clear" w:color="auto" w:fill="FFFFFF"/>
        </w:rPr>
        <w:t>– desinfekční prostředek, bazénová chemie, mořidlo, algicid, odstraňování mechů a lišejníků</w:t>
      </w:r>
    </w:p>
    <w:p w:rsidR="00807659" w:rsidRDefault="000536E9" w:rsidP="009918C6">
      <w:pPr>
        <w:pStyle w:val="Odstavecseseznamem"/>
        <w:numPr>
          <w:ilvl w:val="1"/>
          <w:numId w:val="1"/>
        </w:numPr>
        <w:rPr>
          <w:u w:val="single"/>
        </w:rPr>
      </w:pPr>
      <w:r>
        <w:rPr>
          <w:shd w:val="clear" w:color="auto" w:fill="FFFFFF"/>
        </w:rPr>
        <w:t xml:space="preserve">některé </w:t>
      </w:r>
      <w:r w:rsidRPr="000536E9">
        <w:rPr>
          <w:b/>
          <w:shd w:val="clear" w:color="auto" w:fill="FFFFFF"/>
        </w:rPr>
        <w:t>komplexní sloučeniny</w:t>
      </w:r>
      <w:r>
        <w:rPr>
          <w:shd w:val="clear" w:color="auto" w:fill="FFFFFF"/>
        </w:rPr>
        <w:t xml:space="preserve"> v analytické chemii, fotografický průmysl, pigmenty, barviva, </w:t>
      </w:r>
      <w:r w:rsidR="00D046E6">
        <w:rPr>
          <w:shd w:val="clear" w:color="auto" w:fill="FFFFFF"/>
        </w:rPr>
        <w:t xml:space="preserve">umělé hedvábí, </w:t>
      </w:r>
      <w:r>
        <w:rPr>
          <w:shd w:val="clear" w:color="auto" w:fill="FFFFFF"/>
        </w:rPr>
        <w:t>laboratorní činidla</w:t>
      </w:r>
    </w:p>
    <w:p w:rsidR="00807659" w:rsidRDefault="00807659" w:rsidP="00807659">
      <w:pPr>
        <w:rPr>
          <w:b/>
        </w:rPr>
      </w:pPr>
      <w:r w:rsidRPr="00D4307C">
        <w:rPr>
          <w:b/>
          <w:u w:val="single"/>
        </w:rPr>
        <w:t>Stříbro</w:t>
      </w:r>
      <w:r w:rsidR="002A4B8B">
        <w:rPr>
          <w:b/>
          <w:u w:val="single"/>
        </w:rPr>
        <w:t xml:space="preserve"> (Ag – argentum)</w:t>
      </w:r>
    </w:p>
    <w:p w:rsidR="00533EC2" w:rsidRDefault="00533EC2" w:rsidP="00533EC2">
      <w:pPr>
        <w:pStyle w:val="Odstavecseseznamem"/>
        <w:numPr>
          <w:ilvl w:val="0"/>
          <w:numId w:val="1"/>
        </w:numPr>
      </w:pPr>
      <w:r>
        <w:t>bílý, měkký, tažný a lesklý kov – krystaluje v tetragonální soustavě</w:t>
      </w:r>
    </w:p>
    <w:p w:rsidR="00A35060" w:rsidRDefault="00A35060" w:rsidP="00533EC2">
      <w:pPr>
        <w:pStyle w:val="Odstavecseseznamem"/>
        <w:numPr>
          <w:ilvl w:val="0"/>
          <w:numId w:val="1"/>
        </w:numPr>
      </w:pPr>
      <w:r>
        <w:t>valenční sféra má konfiguraci 5s</w:t>
      </w:r>
      <w:r w:rsidRPr="00A35060">
        <w:rPr>
          <w:vertAlign w:val="superscript"/>
        </w:rPr>
        <w:t>1</w:t>
      </w:r>
      <w:r>
        <w:t xml:space="preserve"> 4d</w:t>
      </w:r>
      <w:r w:rsidRPr="00A35060">
        <w:rPr>
          <w:vertAlign w:val="superscript"/>
        </w:rPr>
        <w:t>10</w:t>
      </w:r>
    </w:p>
    <w:p w:rsidR="00A35060" w:rsidRDefault="00A35060" w:rsidP="00533EC2">
      <w:pPr>
        <w:pStyle w:val="Odstavecseseznamem"/>
        <w:numPr>
          <w:ilvl w:val="0"/>
          <w:numId w:val="1"/>
        </w:numPr>
      </w:pPr>
      <w:r>
        <w:t>atomy stříbra mohou odtrhnout 1 elektron, aby dosáhly elektronové konfigurace elektronové osmnáctky (= stabilní stav)</w:t>
      </w:r>
    </w:p>
    <w:p w:rsidR="00A35060" w:rsidRDefault="00A35060" w:rsidP="00533EC2">
      <w:pPr>
        <w:pStyle w:val="Odstavecseseznamem"/>
        <w:numPr>
          <w:ilvl w:val="0"/>
          <w:numId w:val="1"/>
        </w:numPr>
      </w:pPr>
      <w:r>
        <w:t xml:space="preserve">oxidační stav především </w:t>
      </w:r>
      <w:r w:rsidR="009918C6">
        <w:t>tedy I, stav II zcela výjimečně</w:t>
      </w:r>
    </w:p>
    <w:p w:rsidR="00A35060" w:rsidRDefault="00A35060" w:rsidP="009918C6">
      <w:pPr>
        <w:pStyle w:val="Odstavecseseznamem"/>
        <w:numPr>
          <w:ilvl w:val="0"/>
          <w:numId w:val="1"/>
        </w:numPr>
      </w:pPr>
      <w:r>
        <w:t>ušlechtilejší než měď</w:t>
      </w:r>
      <w:r w:rsidR="009918C6">
        <w:t xml:space="preserve">, </w:t>
      </w:r>
      <w:r>
        <w:t>malá snaha přecházet do sloučeného stavu</w:t>
      </w:r>
      <w:r w:rsidR="009918C6">
        <w:t xml:space="preserve">, </w:t>
      </w:r>
      <w:r>
        <w:t>největší elektrická a tepelná vodivost</w:t>
      </w:r>
    </w:p>
    <w:p w:rsidR="00A35060" w:rsidRPr="00A35060" w:rsidRDefault="00A35060" w:rsidP="009918C6">
      <w:pPr>
        <w:pStyle w:val="Odstavecseseznamem"/>
        <w:numPr>
          <w:ilvl w:val="0"/>
          <w:numId w:val="1"/>
        </w:numPr>
      </w:pPr>
      <w:r>
        <w:t>rozpouštění stříbra v roztocích oxidujíc</w:t>
      </w:r>
      <w:r w:rsidR="009918C6">
        <w:t>ích kyselin vede ke vzniku solí</w:t>
      </w:r>
    </w:p>
    <w:p w:rsidR="00A35060" w:rsidRPr="00A35060" w:rsidRDefault="00A35060" w:rsidP="00A35060">
      <w:pPr>
        <w:pStyle w:val="Odstavecseseznamem"/>
        <w:numPr>
          <w:ilvl w:val="0"/>
          <w:numId w:val="1"/>
        </w:numPr>
      </w:pPr>
      <w:r>
        <w:rPr>
          <w:rFonts w:eastAsiaTheme="minorEastAsia"/>
        </w:rPr>
        <w:t>dále se ještě rozpouští v alkalických kyanidech; roztokům hydroxid alkalických kovů odolává</w:t>
      </w:r>
    </w:p>
    <w:p w:rsidR="00A35060" w:rsidRPr="00A35060" w:rsidRDefault="00A35060" w:rsidP="00A35060">
      <w:pPr>
        <w:pStyle w:val="Odstavecseseznamem"/>
        <w:numPr>
          <w:ilvl w:val="0"/>
          <w:numId w:val="1"/>
        </w:numPr>
      </w:pPr>
      <w:r>
        <w:rPr>
          <w:rFonts w:eastAsiaTheme="minorEastAsia"/>
          <w:u w:val="single"/>
        </w:rPr>
        <w:t>sloučeniny:</w:t>
      </w:r>
    </w:p>
    <w:p w:rsidR="00A35060" w:rsidRPr="00A35060" w:rsidRDefault="00A35060" w:rsidP="00A35060">
      <w:pPr>
        <w:pStyle w:val="Odstavecseseznamem"/>
        <w:numPr>
          <w:ilvl w:val="1"/>
          <w:numId w:val="1"/>
        </w:numPr>
      </w:pPr>
      <w:r w:rsidRPr="00F5408A">
        <w:rPr>
          <w:rFonts w:eastAsiaTheme="minorEastAsia"/>
          <w:b/>
        </w:rPr>
        <w:t>Ag2O</w:t>
      </w:r>
      <w:r>
        <w:rPr>
          <w:rFonts w:eastAsiaTheme="minorEastAsia"/>
        </w:rPr>
        <w:t xml:space="preserve"> – jediný stálý oxid</w:t>
      </w:r>
      <w:r w:rsidR="009918C6">
        <w:rPr>
          <w:rFonts w:eastAsiaTheme="minorEastAsia"/>
        </w:rPr>
        <w:t>, silně bazický</w:t>
      </w:r>
    </w:p>
    <w:p w:rsidR="00A35060" w:rsidRPr="00A35060" w:rsidRDefault="00A35060" w:rsidP="00A35060">
      <w:pPr>
        <w:pStyle w:val="Odstavecseseznamem"/>
        <w:numPr>
          <w:ilvl w:val="1"/>
          <w:numId w:val="1"/>
        </w:numPr>
      </w:pPr>
      <w:r>
        <w:rPr>
          <w:rFonts w:eastAsiaTheme="minorEastAsia"/>
        </w:rPr>
        <w:t xml:space="preserve">řada </w:t>
      </w:r>
      <w:r w:rsidRPr="00F5408A">
        <w:rPr>
          <w:rFonts w:eastAsiaTheme="minorEastAsia"/>
          <w:b/>
        </w:rPr>
        <w:t>koordinačních sloučenin</w:t>
      </w:r>
    </w:p>
    <w:p w:rsidR="00A35060" w:rsidRPr="00F5408A" w:rsidRDefault="00A35060" w:rsidP="00A35060">
      <w:pPr>
        <w:pStyle w:val="Odstavecseseznamem"/>
        <w:numPr>
          <w:ilvl w:val="1"/>
          <w:numId w:val="1"/>
        </w:numPr>
      </w:pPr>
      <w:r>
        <w:rPr>
          <w:rFonts w:eastAsiaTheme="minorEastAsia"/>
        </w:rPr>
        <w:t xml:space="preserve">většina </w:t>
      </w:r>
      <w:r w:rsidRPr="00F5408A">
        <w:rPr>
          <w:rFonts w:eastAsiaTheme="minorEastAsia"/>
          <w:b/>
        </w:rPr>
        <w:t>solí</w:t>
      </w:r>
      <w:r>
        <w:rPr>
          <w:rFonts w:eastAsiaTheme="minorEastAsia"/>
        </w:rPr>
        <w:t xml:space="preserve"> stříbra je nerozpustná ve vodě (výjimky: AgNO</w:t>
      </w:r>
      <w:r w:rsidRPr="00A35060">
        <w:rPr>
          <w:rFonts w:eastAsiaTheme="minorEastAsia"/>
          <w:vertAlign w:val="subscript"/>
        </w:rPr>
        <w:t>3</w:t>
      </w:r>
      <w:r>
        <w:rPr>
          <w:rFonts w:eastAsiaTheme="minorEastAsia"/>
        </w:rPr>
        <w:t>, AgClO</w:t>
      </w:r>
      <w:r w:rsidRPr="00A35060">
        <w:rPr>
          <w:rFonts w:eastAsiaTheme="minorEastAsia"/>
          <w:vertAlign w:val="subscript"/>
        </w:rPr>
        <w:t>4</w:t>
      </w:r>
      <w:r>
        <w:rPr>
          <w:rFonts w:eastAsiaTheme="minorEastAsia"/>
        </w:rPr>
        <w:t>, AgF)</w:t>
      </w:r>
    </w:p>
    <w:p w:rsidR="00F5408A" w:rsidRDefault="00F5408A" w:rsidP="00F5408A">
      <w:pPr>
        <w:pStyle w:val="Odstavecseseznamem"/>
        <w:numPr>
          <w:ilvl w:val="1"/>
          <w:numId w:val="1"/>
        </w:numPr>
      </w:pPr>
      <w:r w:rsidRPr="00F5408A">
        <w:rPr>
          <w:rFonts w:eastAsiaTheme="minorEastAsia"/>
          <w:b/>
        </w:rPr>
        <w:t>Ag</w:t>
      </w:r>
      <w:r w:rsidRPr="00F5408A">
        <w:rPr>
          <w:rFonts w:eastAsiaTheme="minorEastAsia"/>
          <w:b/>
          <w:vertAlign w:val="subscript"/>
        </w:rPr>
        <w:t>3</w:t>
      </w:r>
      <w:r w:rsidRPr="00F5408A">
        <w:rPr>
          <w:rFonts w:eastAsiaTheme="minorEastAsia"/>
          <w:b/>
        </w:rPr>
        <w:t>N</w:t>
      </w:r>
      <w:r>
        <w:rPr>
          <w:rFonts w:eastAsiaTheme="minorEastAsia"/>
        </w:rPr>
        <w:t xml:space="preserve"> (nitrid stříbrný), </w:t>
      </w:r>
      <w:r w:rsidRPr="00F5408A">
        <w:rPr>
          <w:rFonts w:eastAsiaTheme="minorEastAsia"/>
          <w:b/>
        </w:rPr>
        <w:t>AgONC</w:t>
      </w:r>
      <w:r>
        <w:rPr>
          <w:rFonts w:eastAsiaTheme="minorEastAsia"/>
        </w:rPr>
        <w:t xml:space="preserve"> (fulminát stříbrný), </w:t>
      </w:r>
      <w:r w:rsidRPr="00F5408A">
        <w:rPr>
          <w:rFonts w:eastAsiaTheme="minorEastAsia"/>
          <w:b/>
        </w:rPr>
        <w:t>Ag</w:t>
      </w:r>
      <w:r w:rsidRPr="00F5408A">
        <w:rPr>
          <w:rFonts w:eastAsiaTheme="minorEastAsia"/>
          <w:b/>
          <w:vertAlign w:val="subscript"/>
        </w:rPr>
        <w:t>2</w:t>
      </w:r>
      <w:r w:rsidRPr="00F5408A">
        <w:rPr>
          <w:rFonts w:eastAsiaTheme="minorEastAsia"/>
          <w:b/>
        </w:rPr>
        <w:t>C</w:t>
      </w:r>
      <w:r w:rsidRPr="00F5408A">
        <w:rPr>
          <w:rFonts w:eastAsiaTheme="minorEastAsia"/>
          <w:b/>
          <w:vertAlign w:val="subscript"/>
        </w:rPr>
        <w:t>2</w:t>
      </w:r>
      <w:r>
        <w:rPr>
          <w:rFonts w:eastAsiaTheme="minorEastAsia"/>
        </w:rPr>
        <w:t xml:space="preserve"> (acetylid stříbrný) -&gt; silně výbušné účinky</w:t>
      </w:r>
    </w:p>
    <w:p w:rsidR="00F5408A" w:rsidRDefault="00F5408A" w:rsidP="00AB0927">
      <w:pPr>
        <w:pStyle w:val="Odstavecseseznamem"/>
        <w:numPr>
          <w:ilvl w:val="0"/>
          <w:numId w:val="1"/>
        </w:numPr>
      </w:pPr>
      <w:r w:rsidRPr="00AB0927">
        <w:rPr>
          <w:u w:val="single"/>
        </w:rPr>
        <w:t>výskyt</w:t>
      </w:r>
      <w:r w:rsidRPr="00F5408A">
        <w:t xml:space="preserve">: </w:t>
      </w:r>
    </w:p>
    <w:p w:rsidR="00F5408A" w:rsidRDefault="00F5408A" w:rsidP="00F5408A">
      <w:pPr>
        <w:pStyle w:val="Odstavecseseznamem"/>
        <w:numPr>
          <w:ilvl w:val="1"/>
          <w:numId w:val="1"/>
        </w:numPr>
      </w:pPr>
      <w:r>
        <w:t>ryzí v přírodě v krystalické podobě; plechy, drátky, kostrovité agregáty</w:t>
      </w:r>
    </w:p>
    <w:p w:rsidR="00F5408A" w:rsidRDefault="00F5408A" w:rsidP="00F5408A">
      <w:pPr>
        <w:pStyle w:val="Odstavecseseznamem"/>
        <w:numPr>
          <w:ilvl w:val="1"/>
          <w:numId w:val="1"/>
        </w:numPr>
      </w:pPr>
      <w:r>
        <w:t xml:space="preserve">v minerálech!!! – argentit, pyrargyrit, galenit, allarglentum </w:t>
      </w:r>
    </w:p>
    <w:p w:rsidR="00F5408A" w:rsidRDefault="00F5408A" w:rsidP="00F5408A">
      <w:pPr>
        <w:pStyle w:val="Odstavecseseznamem"/>
        <w:numPr>
          <w:ilvl w:val="1"/>
          <w:numId w:val="1"/>
        </w:numPr>
      </w:pPr>
      <w:r>
        <w:t>na našem území byla významná ložiska stříbra (16. století) -&gt; těžba -&gt; Příbram, Kutná Hora, Jáchymov, Jihlava</w:t>
      </w:r>
    </w:p>
    <w:p w:rsidR="00F5408A" w:rsidRDefault="00F5408A" w:rsidP="00F5408A">
      <w:pPr>
        <w:pStyle w:val="Odstavecseseznamem"/>
        <w:numPr>
          <w:ilvl w:val="0"/>
          <w:numId w:val="1"/>
        </w:numPr>
      </w:pPr>
      <w:r>
        <w:rPr>
          <w:u w:val="single"/>
        </w:rPr>
        <w:t>výroba</w:t>
      </w:r>
      <w:r>
        <w:t>: nejčastěji kyanidovým loužením stříbrných rud (dříve amalgamový postup)</w:t>
      </w:r>
    </w:p>
    <w:p w:rsidR="00F5408A" w:rsidRDefault="00F5408A" w:rsidP="00F5408A">
      <w:pPr>
        <w:pStyle w:val="Odstavecseseznamem"/>
        <w:numPr>
          <w:ilvl w:val="0"/>
          <w:numId w:val="1"/>
        </w:numPr>
      </w:pPr>
      <w:r>
        <w:rPr>
          <w:u w:val="single"/>
        </w:rPr>
        <w:t>použití</w:t>
      </w:r>
      <w:r w:rsidRPr="00F5408A">
        <w:t>:</w:t>
      </w:r>
    </w:p>
    <w:p w:rsidR="00F5408A" w:rsidRDefault="00F5408A" w:rsidP="00F5408A">
      <w:pPr>
        <w:pStyle w:val="Odstavecseseznamem"/>
        <w:numPr>
          <w:ilvl w:val="1"/>
          <w:numId w:val="1"/>
        </w:numPr>
      </w:pPr>
      <w:r w:rsidRPr="00F5408A">
        <w:rPr>
          <w:b/>
        </w:rPr>
        <w:t>elementární</w:t>
      </w:r>
      <w:r>
        <w:t xml:space="preserve"> </w:t>
      </w:r>
      <w:r w:rsidRPr="00F5408A">
        <w:rPr>
          <w:b/>
        </w:rPr>
        <w:t>stříbro</w:t>
      </w:r>
      <w:r>
        <w:t xml:space="preserve"> se využívá ve vědeckém výzkumu, šperkařství, mincovnictví, zrcadla, elektrotechnika</w:t>
      </w:r>
    </w:p>
    <w:p w:rsidR="00F5408A" w:rsidRDefault="00F5408A" w:rsidP="00F5408A">
      <w:pPr>
        <w:pStyle w:val="Odstavecseseznamem"/>
        <w:numPr>
          <w:ilvl w:val="1"/>
          <w:numId w:val="1"/>
        </w:numPr>
      </w:pPr>
      <w:r w:rsidRPr="00F5408A">
        <w:rPr>
          <w:b/>
        </w:rPr>
        <w:t>AgBr</w:t>
      </w:r>
      <w:r>
        <w:t xml:space="preserve"> – citlivé na světlo a uplatňuje se ve fotografickém průmyslu</w:t>
      </w:r>
    </w:p>
    <w:p w:rsidR="00F5408A" w:rsidRDefault="00F5408A" w:rsidP="00F5408A">
      <w:pPr>
        <w:pStyle w:val="Odstavecseseznamem"/>
        <w:numPr>
          <w:ilvl w:val="1"/>
          <w:numId w:val="1"/>
        </w:numPr>
      </w:pPr>
      <w:r w:rsidRPr="00F5408A">
        <w:rPr>
          <w:b/>
        </w:rPr>
        <w:t>koloidní</w:t>
      </w:r>
      <w:r>
        <w:t xml:space="preserve"> </w:t>
      </w:r>
      <w:r w:rsidRPr="00F5408A">
        <w:rPr>
          <w:b/>
        </w:rPr>
        <w:t>stříbro</w:t>
      </w:r>
      <w:r>
        <w:t xml:space="preserve"> – baktericidní účinky -&gt; používá se v lékařství</w:t>
      </w:r>
    </w:p>
    <w:p w:rsidR="00F5408A" w:rsidRDefault="00F5408A" w:rsidP="00F5408A">
      <w:pPr>
        <w:pStyle w:val="Odstavecseseznamem"/>
        <w:numPr>
          <w:ilvl w:val="1"/>
          <w:numId w:val="1"/>
        </w:numPr>
      </w:pPr>
      <w:r>
        <w:t xml:space="preserve">potravinářské </w:t>
      </w:r>
      <w:r w:rsidRPr="00F5408A">
        <w:rPr>
          <w:b/>
        </w:rPr>
        <w:t>barvivo</w:t>
      </w:r>
      <w:r>
        <w:t xml:space="preserve"> E 174</w:t>
      </w:r>
    </w:p>
    <w:p w:rsidR="00F5408A" w:rsidRDefault="00F5408A" w:rsidP="00F5408A">
      <w:pPr>
        <w:rPr>
          <w:b/>
          <w:u w:val="single"/>
        </w:rPr>
      </w:pPr>
      <w:r w:rsidRPr="00D4307C">
        <w:rPr>
          <w:b/>
          <w:u w:val="single"/>
        </w:rPr>
        <w:t>Zlato</w:t>
      </w:r>
      <w:r w:rsidR="002A4B8B">
        <w:rPr>
          <w:b/>
          <w:u w:val="single"/>
        </w:rPr>
        <w:t xml:space="preserve"> (Au – aurum)</w:t>
      </w:r>
    </w:p>
    <w:p w:rsidR="00D4307C" w:rsidRDefault="00BD3BD4" w:rsidP="00BD3BD4">
      <w:pPr>
        <w:pStyle w:val="Odstavecseseznamem"/>
        <w:numPr>
          <w:ilvl w:val="0"/>
          <w:numId w:val="1"/>
        </w:numPr>
      </w:pPr>
      <w:r>
        <w:t>žlutá, lesklý, měkký, na vzduchu stálý kov</w:t>
      </w:r>
    </w:p>
    <w:p w:rsidR="00BD3BD4" w:rsidRDefault="00BD3BD4" w:rsidP="00AB0927">
      <w:pPr>
        <w:pStyle w:val="Odstavecseseznamem"/>
        <w:numPr>
          <w:ilvl w:val="0"/>
          <w:numId w:val="1"/>
        </w:numPr>
      </w:pPr>
      <w:r>
        <w:t>valenční sféra má konfiguraci 6s</w:t>
      </w:r>
      <w:r w:rsidRPr="00BD3BD4">
        <w:rPr>
          <w:vertAlign w:val="superscript"/>
        </w:rPr>
        <w:t>1</w:t>
      </w:r>
      <w:r>
        <w:t xml:space="preserve"> 5d</w:t>
      </w:r>
      <w:r w:rsidRPr="00BD3BD4">
        <w:rPr>
          <w:vertAlign w:val="superscript"/>
        </w:rPr>
        <w:t>10</w:t>
      </w:r>
    </w:p>
    <w:p w:rsidR="00BD3BD4" w:rsidRPr="00D83927" w:rsidRDefault="00AB0927" w:rsidP="00BD3BD4">
      <w:pPr>
        <w:pStyle w:val="Odstavecseseznamem"/>
        <w:numPr>
          <w:ilvl w:val="0"/>
          <w:numId w:val="1"/>
        </w:numPr>
      </w:pPr>
      <w:r>
        <w:t xml:space="preserve">atomy se </w:t>
      </w:r>
      <w:r w:rsidR="00BD3BD4" w:rsidRPr="00D83927">
        <w:t xml:space="preserve">častěji stabilizují </w:t>
      </w:r>
      <w:r w:rsidR="00BD3BD4" w:rsidRPr="00D83927">
        <w:rPr>
          <w:b/>
        </w:rPr>
        <w:t>jiným</w:t>
      </w:r>
      <w:r w:rsidR="00BD3BD4" w:rsidRPr="00D83927">
        <w:t xml:space="preserve"> </w:t>
      </w:r>
      <w:r w:rsidR="00BD3BD4" w:rsidRPr="00D83927">
        <w:rPr>
          <w:b/>
        </w:rPr>
        <w:t>způsobem</w:t>
      </w:r>
      <w:r w:rsidR="00BD3BD4" w:rsidRPr="00D83927">
        <w:t xml:space="preserve"> – atomy uvolňují tři elektrony a nabývají oxidačního stavu III s nepravidelnou elektronovou konfigurací d</w:t>
      </w:r>
      <w:r w:rsidR="00BD3BD4" w:rsidRPr="00D83927">
        <w:rPr>
          <w:vertAlign w:val="superscript"/>
        </w:rPr>
        <w:t>8</w:t>
      </w:r>
    </w:p>
    <w:p w:rsidR="00BD3BD4" w:rsidRDefault="00BD3BD4" w:rsidP="00BD3BD4">
      <w:pPr>
        <w:pStyle w:val="Odstavecseseznamem"/>
        <w:numPr>
          <w:ilvl w:val="0"/>
          <w:numId w:val="1"/>
        </w:numPr>
      </w:pPr>
      <w:r>
        <w:t>atomy Au</w:t>
      </w:r>
      <w:r w:rsidRPr="00BD3BD4">
        <w:rPr>
          <w:vertAlign w:val="superscript"/>
        </w:rPr>
        <w:t>III</w:t>
      </w:r>
      <w:r>
        <w:t xml:space="preserve"> jsou stálejší a běžnější než atomy v oxidačním stavu I</w:t>
      </w:r>
    </w:p>
    <w:p w:rsidR="00BD3BD4" w:rsidRDefault="00BD3BD4" w:rsidP="00BD3BD4">
      <w:pPr>
        <w:pStyle w:val="Odstavecseseznamem"/>
        <w:numPr>
          <w:ilvl w:val="0"/>
          <w:numId w:val="1"/>
        </w:numPr>
      </w:pPr>
      <w:r>
        <w:t>elementární zlato má snahu setrvávat v nesloučeném stavu</w:t>
      </w:r>
    </w:p>
    <w:p w:rsidR="00BD3BD4" w:rsidRDefault="00BD3BD4" w:rsidP="00BD3BD4">
      <w:pPr>
        <w:pStyle w:val="Odstavecseseznamem"/>
        <w:numPr>
          <w:ilvl w:val="0"/>
          <w:numId w:val="1"/>
        </w:numPr>
      </w:pPr>
      <w:r>
        <w:t xml:space="preserve">rozpouští se: </w:t>
      </w:r>
      <w:r w:rsidR="00540E15">
        <w:t xml:space="preserve"> </w:t>
      </w:r>
    </w:p>
    <w:p w:rsidR="00BD3BD4" w:rsidRDefault="00BD3BD4" w:rsidP="00BD3BD4">
      <w:pPr>
        <w:pStyle w:val="Odstavecseseznamem"/>
        <w:numPr>
          <w:ilvl w:val="1"/>
          <w:numId w:val="1"/>
        </w:numPr>
      </w:pPr>
      <w:r>
        <w:t>v </w:t>
      </w:r>
      <w:r w:rsidRPr="00BD3BD4">
        <w:rPr>
          <w:b/>
        </w:rPr>
        <w:t>lučavce</w:t>
      </w:r>
      <w:r>
        <w:t xml:space="preserve"> </w:t>
      </w:r>
      <w:r w:rsidRPr="00BD3BD4">
        <w:rPr>
          <w:b/>
        </w:rPr>
        <w:t>královské</w:t>
      </w:r>
      <w:r>
        <w:t xml:space="preserve"> (= HNO</w:t>
      </w:r>
      <w:r w:rsidRPr="00BD3BD4">
        <w:rPr>
          <w:vertAlign w:val="subscript"/>
        </w:rPr>
        <w:t>3</w:t>
      </w:r>
      <w:r>
        <w:t xml:space="preserve"> + 3HCl):</w:t>
      </w:r>
    </w:p>
    <w:p w:rsidR="00BD3BD4" w:rsidRPr="00BD3BD4" w:rsidRDefault="00BD3BD4" w:rsidP="00BD3BD4">
      <w:pPr>
        <w:pStyle w:val="Odstavecseseznamem"/>
        <w:numPr>
          <w:ilvl w:val="1"/>
          <w:numId w:val="1"/>
        </w:numPr>
        <w:jc w:val="center"/>
      </w:pPr>
      <m:oMath>
        <m:r>
          <w:rPr>
            <w:rFonts w:ascii="Cambria Math" w:hAnsi="Cambria Math"/>
          </w:rPr>
          <w:lastRenderedPageBreak/>
          <m:t>Au+3HCl+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HNO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 ↔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AuCl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+NO+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2H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O</m:t>
        </m:r>
      </m:oMath>
    </w:p>
    <w:p w:rsidR="00540E15" w:rsidRDefault="00540E15" w:rsidP="00540E15">
      <w:pPr>
        <w:pStyle w:val="Odstavecseseznamem"/>
        <w:numPr>
          <w:ilvl w:val="0"/>
          <w:numId w:val="1"/>
        </w:numPr>
      </w:pPr>
      <w:r>
        <w:rPr>
          <w:u w:val="single"/>
        </w:rPr>
        <w:t>výskyt</w:t>
      </w:r>
      <w:r>
        <w:t xml:space="preserve">: </w:t>
      </w:r>
      <w:r w:rsidR="00AB0927">
        <w:t>v</w:t>
      </w:r>
      <w:r w:rsidRPr="00540E15">
        <w:t xml:space="preserve"> přírodě se zlato většinou vyskytuje na hydrotermálních křemenných žilách obvykle v doprovodu minerálů</w:t>
      </w:r>
      <w:r>
        <w:t xml:space="preserve"> antimonu jako ryzí kov s izomorfní příměsí stříbra</w:t>
      </w:r>
    </w:p>
    <w:p w:rsidR="00540E15" w:rsidRPr="00540E15" w:rsidRDefault="00540E15" w:rsidP="00540E15">
      <w:pPr>
        <w:pStyle w:val="Odstavecseseznamem"/>
        <w:numPr>
          <w:ilvl w:val="0"/>
          <w:numId w:val="1"/>
        </w:numPr>
      </w:pPr>
      <w:r>
        <w:rPr>
          <w:u w:val="single"/>
        </w:rPr>
        <w:t>výroba</w:t>
      </w:r>
      <w:r>
        <w:t>: kyanidovým způsobem – redukcí neušlechtilým kovem z kyanozlatných komplexů</w:t>
      </w:r>
    </w:p>
    <w:p w:rsidR="00213F50" w:rsidRDefault="00540E15" w:rsidP="00540E15">
      <w:pPr>
        <w:pStyle w:val="Odstavecseseznamem"/>
        <w:numPr>
          <w:ilvl w:val="0"/>
          <w:numId w:val="1"/>
        </w:numPr>
        <w:rPr>
          <w:u w:val="single"/>
        </w:rPr>
      </w:pPr>
      <w:r w:rsidRPr="00540E15">
        <w:rPr>
          <w:u w:val="single"/>
        </w:rPr>
        <w:t>sloučeniny:</w:t>
      </w:r>
    </w:p>
    <w:p w:rsidR="00540E15" w:rsidRPr="00540E15" w:rsidRDefault="00540E15" w:rsidP="00540E15">
      <w:pPr>
        <w:pStyle w:val="Odstavecseseznamem"/>
        <w:numPr>
          <w:ilvl w:val="1"/>
          <w:numId w:val="1"/>
        </w:numPr>
        <w:rPr>
          <w:u w:val="single"/>
        </w:rPr>
      </w:pPr>
      <w:r w:rsidRPr="00D83927">
        <w:rPr>
          <w:b/>
        </w:rPr>
        <w:t>Au</w:t>
      </w:r>
      <w:r w:rsidRPr="00D83927">
        <w:rPr>
          <w:b/>
          <w:vertAlign w:val="subscript"/>
        </w:rPr>
        <w:t>2</w:t>
      </w:r>
      <w:r w:rsidRPr="00D83927">
        <w:rPr>
          <w:b/>
        </w:rPr>
        <w:t>O</w:t>
      </w:r>
      <w:r>
        <w:t xml:space="preserve"> – </w:t>
      </w:r>
      <w:r w:rsidR="00AB0927">
        <w:t>fialový</w:t>
      </w:r>
    </w:p>
    <w:p w:rsidR="00540E15" w:rsidRPr="00540E15" w:rsidRDefault="00540E15" w:rsidP="00540E15">
      <w:pPr>
        <w:pStyle w:val="Odstavecseseznamem"/>
        <w:numPr>
          <w:ilvl w:val="1"/>
          <w:numId w:val="1"/>
        </w:numPr>
        <w:rPr>
          <w:u w:val="single"/>
        </w:rPr>
      </w:pPr>
      <w:r w:rsidRPr="00D83927">
        <w:rPr>
          <w:b/>
        </w:rPr>
        <w:t>Au</w:t>
      </w:r>
      <w:r w:rsidRPr="00D83927">
        <w:rPr>
          <w:b/>
          <w:vertAlign w:val="subscript"/>
        </w:rPr>
        <w:t>2</w:t>
      </w:r>
      <w:r w:rsidRPr="00D83927">
        <w:rPr>
          <w:b/>
        </w:rPr>
        <w:t>O</w:t>
      </w:r>
      <w:r w:rsidRPr="00D83927">
        <w:rPr>
          <w:b/>
          <w:vertAlign w:val="subscript"/>
        </w:rPr>
        <w:t>3</w:t>
      </w:r>
      <w:r>
        <w:t xml:space="preserve"> –</w:t>
      </w:r>
      <w:r w:rsidR="00AB0927">
        <w:t xml:space="preserve"> hnědý, </w:t>
      </w:r>
      <w:r>
        <w:t>nestálý, při vyšších teplotách se rozkládá na kov a kyslík</w:t>
      </w:r>
    </w:p>
    <w:p w:rsidR="00540E15" w:rsidRPr="00540E15" w:rsidRDefault="00540E15" w:rsidP="00540E15">
      <w:pPr>
        <w:pStyle w:val="Odstavecseseznamem"/>
        <w:numPr>
          <w:ilvl w:val="1"/>
          <w:numId w:val="1"/>
        </w:numPr>
        <w:rPr>
          <w:u w:val="single"/>
        </w:rPr>
      </w:pPr>
      <w:r>
        <w:t>s </w:t>
      </w:r>
      <w:r w:rsidRPr="00D83927">
        <w:rPr>
          <w:b/>
        </w:rPr>
        <w:t>halogenidy</w:t>
      </w:r>
      <w:r>
        <w:t xml:space="preserve"> – typ AuY a AuY</w:t>
      </w:r>
      <w:r w:rsidRPr="00540E15">
        <w:rPr>
          <w:vertAlign w:val="subscript"/>
        </w:rPr>
        <w:t>3</w:t>
      </w:r>
      <w:r>
        <w:t xml:space="preserve"> – všechny se termicky rozkládají na elementární kov a halogen</w:t>
      </w:r>
    </w:p>
    <w:p w:rsidR="00540E15" w:rsidRPr="00540E15" w:rsidRDefault="00540E15" w:rsidP="00540E15">
      <w:pPr>
        <w:pStyle w:val="Odstavecseseznamem"/>
        <w:numPr>
          <w:ilvl w:val="1"/>
          <w:numId w:val="1"/>
        </w:numPr>
        <w:rPr>
          <w:u w:val="single"/>
        </w:rPr>
      </w:pPr>
      <w:r w:rsidRPr="00D83927">
        <w:rPr>
          <w:b/>
        </w:rPr>
        <w:t>binární</w:t>
      </w:r>
      <w:r>
        <w:t xml:space="preserve"> sloučeniny zlata – sulfidy, azidy, nitridy, fosfidy,…</w:t>
      </w:r>
    </w:p>
    <w:p w:rsidR="00540E15" w:rsidRPr="00D83927" w:rsidRDefault="00540E15" w:rsidP="00540E15">
      <w:pPr>
        <w:pStyle w:val="Odstavecseseznamem"/>
        <w:numPr>
          <w:ilvl w:val="1"/>
          <w:numId w:val="1"/>
        </w:numPr>
        <w:rPr>
          <w:u w:val="single"/>
        </w:rPr>
      </w:pPr>
      <w:r w:rsidRPr="00D83927">
        <w:rPr>
          <w:b/>
        </w:rPr>
        <w:t>koordinační</w:t>
      </w:r>
      <w:r>
        <w:t xml:space="preserve"> sloučeniny se středovými atomy Au</w:t>
      </w:r>
      <w:r w:rsidRPr="00D83927">
        <w:rPr>
          <w:vertAlign w:val="superscript"/>
        </w:rPr>
        <w:t>I</w:t>
      </w:r>
      <w:r>
        <w:t xml:space="preserve"> a Au</w:t>
      </w:r>
      <w:r w:rsidRPr="00D83927">
        <w:rPr>
          <w:vertAlign w:val="superscript"/>
        </w:rPr>
        <w:t>III</w:t>
      </w:r>
    </w:p>
    <w:p w:rsidR="00D83927" w:rsidRPr="00AB0927" w:rsidRDefault="00D83927" w:rsidP="00D83927">
      <w:pPr>
        <w:pStyle w:val="Odstavecseseznamem"/>
        <w:numPr>
          <w:ilvl w:val="1"/>
          <w:numId w:val="1"/>
        </w:numPr>
        <w:rPr>
          <w:u w:val="single"/>
        </w:rPr>
      </w:pPr>
      <w:r w:rsidRPr="00D83927">
        <w:t>organokovových</w:t>
      </w:r>
      <w:r>
        <w:t xml:space="preserve"> sloučenin ses zlatem není mnoho a většinou tvoří dimerní popř. polymerní struktury</w:t>
      </w:r>
    </w:p>
    <w:p w:rsidR="00D83927" w:rsidRDefault="00D83927" w:rsidP="00D83927">
      <w:pPr>
        <w:pStyle w:val="Odstavecseseznamem"/>
        <w:numPr>
          <w:ilvl w:val="0"/>
          <w:numId w:val="1"/>
        </w:numPr>
        <w:rPr>
          <w:u w:val="single"/>
        </w:rPr>
      </w:pPr>
      <w:r w:rsidRPr="00D83927">
        <w:rPr>
          <w:u w:val="single"/>
        </w:rPr>
        <w:t>použití</w:t>
      </w:r>
      <w:r>
        <w:rPr>
          <w:u w:val="single"/>
        </w:rPr>
        <w:t>:</w:t>
      </w:r>
    </w:p>
    <w:p w:rsidR="00D83927" w:rsidRPr="00D83927" w:rsidRDefault="00D83927" w:rsidP="00D83927">
      <w:pPr>
        <w:pStyle w:val="Odstavecseseznamem"/>
        <w:numPr>
          <w:ilvl w:val="1"/>
          <w:numId w:val="1"/>
        </w:numPr>
        <w:rPr>
          <w:u w:val="single"/>
        </w:rPr>
      </w:pPr>
      <w:r w:rsidRPr="00D83927">
        <w:rPr>
          <w:b/>
        </w:rPr>
        <w:t>klenotnictví</w:t>
      </w:r>
      <w:r>
        <w:t xml:space="preserve"> – výroba šperků – ryzost zlata se udává v karátech (100% zlato má 24 karátů, běžně používané je 14karátové zlato, což je slitina zlata, mědi a stříbra s obsahem zlata 58,3%)</w:t>
      </w:r>
    </w:p>
    <w:p w:rsidR="00D83927" w:rsidRPr="00D83927" w:rsidRDefault="00D83927" w:rsidP="00D83927">
      <w:pPr>
        <w:pStyle w:val="Odstavecseseznamem"/>
        <w:numPr>
          <w:ilvl w:val="1"/>
          <w:numId w:val="1"/>
        </w:numPr>
        <w:rPr>
          <w:u w:val="single"/>
        </w:rPr>
      </w:pPr>
      <w:r w:rsidRPr="00D83927">
        <w:rPr>
          <w:b/>
        </w:rPr>
        <w:t>elektrotechnika</w:t>
      </w:r>
      <w:r>
        <w:t xml:space="preserve"> – elektrické kontakty</w:t>
      </w:r>
    </w:p>
    <w:p w:rsidR="00D83927" w:rsidRPr="00D83927" w:rsidRDefault="00D83927" w:rsidP="00D83927">
      <w:pPr>
        <w:pStyle w:val="Odstavecseseznamem"/>
        <w:numPr>
          <w:ilvl w:val="1"/>
          <w:numId w:val="1"/>
        </w:numPr>
        <w:rPr>
          <w:u w:val="single"/>
        </w:rPr>
      </w:pPr>
      <w:r w:rsidRPr="00D83927">
        <w:rPr>
          <w:b/>
        </w:rPr>
        <w:t>pozlacování</w:t>
      </w:r>
      <w:r>
        <w:t xml:space="preserve"> předmětů z méně ušlechtilých kovů</w:t>
      </w:r>
    </w:p>
    <w:p w:rsidR="00D83927" w:rsidRPr="00D83927" w:rsidRDefault="00D83927" w:rsidP="00D83927">
      <w:pPr>
        <w:pStyle w:val="Odstavecseseznamem"/>
        <w:numPr>
          <w:ilvl w:val="1"/>
          <w:numId w:val="1"/>
        </w:numPr>
        <w:rPr>
          <w:u w:val="single"/>
        </w:rPr>
      </w:pPr>
      <w:r>
        <w:t xml:space="preserve">potravinářské </w:t>
      </w:r>
      <w:r w:rsidRPr="00D83927">
        <w:rPr>
          <w:b/>
        </w:rPr>
        <w:t>barvivo</w:t>
      </w:r>
      <w:r>
        <w:t xml:space="preserve"> E 175</w:t>
      </w:r>
    </w:p>
    <w:p w:rsidR="00D83927" w:rsidRPr="00D83927" w:rsidRDefault="00D83927" w:rsidP="00D83927">
      <w:pPr>
        <w:pStyle w:val="Odstavecseseznamem"/>
        <w:numPr>
          <w:ilvl w:val="1"/>
          <w:numId w:val="1"/>
        </w:numPr>
        <w:rPr>
          <w:u w:val="single"/>
        </w:rPr>
      </w:pPr>
      <w:r w:rsidRPr="00D83927">
        <w:rPr>
          <w:b/>
        </w:rPr>
        <w:t>AuCl</w:t>
      </w:r>
      <w:r w:rsidRPr="00D83927">
        <w:rPr>
          <w:b/>
          <w:vertAlign w:val="subscript"/>
        </w:rPr>
        <w:t>3</w:t>
      </w:r>
      <w:r>
        <w:t xml:space="preserve"> – výchozí látka pro přípravu Cassiova purpuru, což slouží k barvení skla na červeno</w:t>
      </w:r>
    </w:p>
    <w:p w:rsidR="00D83927" w:rsidRPr="00D83927" w:rsidRDefault="00D83927" w:rsidP="00D83927">
      <w:pPr>
        <w:pStyle w:val="Odstavecseseznamem"/>
        <w:numPr>
          <w:ilvl w:val="1"/>
          <w:numId w:val="1"/>
        </w:numPr>
        <w:rPr>
          <w:u w:val="single"/>
        </w:rPr>
      </w:pPr>
      <w:r w:rsidRPr="00D83927">
        <w:rPr>
          <w:b/>
        </w:rPr>
        <w:t>AuF</w:t>
      </w:r>
      <w:r w:rsidRPr="00D83927">
        <w:rPr>
          <w:b/>
          <w:vertAlign w:val="subscript"/>
        </w:rPr>
        <w:t>3</w:t>
      </w:r>
      <w:r>
        <w:t xml:space="preserve"> – silné fluorační činidlo</w:t>
      </w:r>
    </w:p>
    <w:sectPr w:rsidR="00D83927" w:rsidRPr="00D83927" w:rsidSect="00FC7B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19B" w:rsidRDefault="00BB719B" w:rsidP="00305573">
      <w:pPr>
        <w:spacing w:after="0" w:line="240" w:lineRule="auto"/>
      </w:pPr>
      <w:r>
        <w:separator/>
      </w:r>
    </w:p>
  </w:endnote>
  <w:endnote w:type="continuationSeparator" w:id="1">
    <w:p w:rsidR="00BB719B" w:rsidRDefault="00BB719B" w:rsidP="00305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19B" w:rsidRDefault="00BB719B" w:rsidP="00305573">
      <w:pPr>
        <w:spacing w:after="0" w:line="240" w:lineRule="auto"/>
      </w:pPr>
      <w:r>
        <w:separator/>
      </w:r>
    </w:p>
  </w:footnote>
  <w:footnote w:type="continuationSeparator" w:id="1">
    <w:p w:rsidR="00BB719B" w:rsidRDefault="00BB719B" w:rsidP="00305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573" w:rsidRPr="007E0069" w:rsidRDefault="00305573" w:rsidP="00305573">
    <w:pPr>
      <w:jc w:val="right"/>
      <w:rPr>
        <w:b/>
      </w:rPr>
    </w:pPr>
    <w:r w:rsidRPr="007E0069">
      <w:rPr>
        <w:b/>
      </w:rPr>
      <w:t>Martin Šustr (425837)</w:t>
    </w:r>
    <w:r>
      <w:rPr>
        <w:b/>
      </w:rPr>
      <w:t>, Denisa Štrajtová (406889)</w:t>
    </w:r>
    <w:r w:rsidRPr="007E0069">
      <w:rPr>
        <w:b/>
      </w:rPr>
      <w:t xml:space="preserve"> </w:t>
    </w:r>
  </w:p>
  <w:p w:rsidR="00305573" w:rsidRDefault="00305573">
    <w:pPr>
      <w:pStyle w:val="Zhlav"/>
    </w:pPr>
  </w:p>
  <w:p w:rsidR="00305573" w:rsidRDefault="0030557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82178"/>
    <w:multiLevelType w:val="hybridMultilevel"/>
    <w:tmpl w:val="11E60750"/>
    <w:lvl w:ilvl="0" w:tplc="B19ACF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069"/>
    <w:rsid w:val="000536E9"/>
    <w:rsid w:val="001C73BE"/>
    <w:rsid w:val="00213F50"/>
    <w:rsid w:val="002A4B8B"/>
    <w:rsid w:val="00305573"/>
    <w:rsid w:val="004F46D0"/>
    <w:rsid w:val="00533EC2"/>
    <w:rsid w:val="00540E15"/>
    <w:rsid w:val="007E0069"/>
    <w:rsid w:val="00803E18"/>
    <w:rsid w:val="00807659"/>
    <w:rsid w:val="009918C6"/>
    <w:rsid w:val="00A33F35"/>
    <w:rsid w:val="00A35060"/>
    <w:rsid w:val="00AB0927"/>
    <w:rsid w:val="00AD4B9B"/>
    <w:rsid w:val="00BB719B"/>
    <w:rsid w:val="00BD3BD4"/>
    <w:rsid w:val="00D046E6"/>
    <w:rsid w:val="00D27479"/>
    <w:rsid w:val="00D4307C"/>
    <w:rsid w:val="00D83927"/>
    <w:rsid w:val="00F1705C"/>
    <w:rsid w:val="00F5408A"/>
    <w:rsid w:val="00FC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7BCB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0069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33F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3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3F3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05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5573"/>
  </w:style>
  <w:style w:type="paragraph" w:styleId="Zpat">
    <w:name w:val="footer"/>
    <w:basedOn w:val="Normln"/>
    <w:link w:val="ZpatChar"/>
    <w:uiPriority w:val="99"/>
    <w:semiHidden/>
    <w:unhideWhenUsed/>
    <w:rsid w:val="00305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055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729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Marsen</dc:creator>
  <cp:keywords/>
  <dc:description/>
  <cp:lastModifiedBy>Marsen</cp:lastModifiedBy>
  <cp:revision>3</cp:revision>
  <dcterms:created xsi:type="dcterms:W3CDTF">2014-12-12T15:27:00Z</dcterms:created>
  <dcterms:modified xsi:type="dcterms:W3CDTF">2014-12-12T15:28:00Z</dcterms:modified>
</cp:coreProperties>
</file>