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7865" w:rsidRPr="005C7E46" w:rsidRDefault="00B17865" w:rsidP="00761B07">
      <w:pPr>
        <w:pStyle w:val="Seznam"/>
        <w:ind w:left="360" w:firstLine="0"/>
        <w:jc w:val="center"/>
        <w:rPr>
          <w:rFonts w:ascii="Cambria" w:hAnsi="Cambria"/>
          <w:sz w:val="28"/>
          <w:szCs w:val="28"/>
        </w:rPr>
      </w:pPr>
      <w:r w:rsidRPr="005C7E46">
        <w:rPr>
          <w:rFonts w:ascii="Cambria" w:hAnsi="Cambria"/>
          <w:sz w:val="28"/>
          <w:szCs w:val="28"/>
        </w:rPr>
        <w:t>Masarykova univerzita</w:t>
      </w:r>
    </w:p>
    <w:p w:rsidR="00B17865" w:rsidRPr="005C7E46" w:rsidRDefault="00B17865" w:rsidP="00761B07">
      <w:pPr>
        <w:pStyle w:val="Seznam"/>
        <w:ind w:left="360" w:firstLine="0"/>
        <w:jc w:val="center"/>
        <w:rPr>
          <w:rFonts w:ascii="Cambria" w:hAnsi="Cambria"/>
        </w:rPr>
      </w:pPr>
      <w:r w:rsidRPr="005C7E46">
        <w:rPr>
          <w:rFonts w:ascii="Cambria" w:hAnsi="Cambria"/>
        </w:rPr>
        <w:t>Pedagogická fakulta</w:t>
      </w:r>
    </w:p>
    <w:p w:rsidR="00B17865" w:rsidRDefault="00B17865" w:rsidP="00761B07"/>
    <w:p w:rsidR="00B17865" w:rsidRPr="00B17865" w:rsidRDefault="00B17865" w:rsidP="00761B07">
      <w:pPr>
        <w:pStyle w:val="Seznam"/>
        <w:ind w:left="360" w:firstLine="0"/>
        <w:jc w:val="center"/>
        <w:rPr>
          <w:rFonts w:ascii="Cambria" w:hAnsi="Cambria"/>
          <w:smallCaps/>
          <w:sz w:val="28"/>
          <w:szCs w:val="28"/>
        </w:rPr>
      </w:pPr>
      <w:r w:rsidRPr="005C7E46">
        <w:rPr>
          <w:rFonts w:ascii="Cambria" w:hAnsi="Cambria"/>
          <w:smallCaps/>
          <w:sz w:val="28"/>
          <w:szCs w:val="28"/>
        </w:rPr>
        <w:t>P</w:t>
      </w:r>
      <w:r>
        <w:rPr>
          <w:rFonts w:ascii="Cambria" w:hAnsi="Cambria"/>
          <w:smallCaps/>
          <w:sz w:val="28"/>
          <w:szCs w:val="28"/>
        </w:rPr>
        <w:t>ROJEKT BAKALÁŘSKÉ</w:t>
      </w:r>
      <w:r w:rsidRPr="005C7E46">
        <w:rPr>
          <w:rFonts w:ascii="Cambria" w:hAnsi="Cambria"/>
          <w:smallCaps/>
          <w:sz w:val="28"/>
          <w:szCs w:val="28"/>
        </w:rPr>
        <w:t xml:space="preserve"> PRÁCE</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57"/>
        <w:gridCol w:w="6025"/>
      </w:tblGrid>
      <w:tr w:rsidR="00B17865" w:rsidRPr="005C7E46" w:rsidTr="00B17865">
        <w:tc>
          <w:tcPr>
            <w:tcW w:w="2857" w:type="dxa"/>
          </w:tcPr>
          <w:p w:rsidR="00B17865" w:rsidRPr="005C7E46" w:rsidRDefault="00B17865" w:rsidP="00761B07">
            <w:pPr>
              <w:pStyle w:val="Seznam"/>
              <w:ind w:left="0" w:firstLine="0"/>
              <w:rPr>
                <w:rFonts w:ascii="Cambria" w:hAnsi="Cambria"/>
              </w:rPr>
            </w:pPr>
            <w:r w:rsidRPr="005C7E46">
              <w:rPr>
                <w:rFonts w:ascii="Cambria" w:hAnsi="Cambria"/>
              </w:rPr>
              <w:t>Autor projektu, UČO</w:t>
            </w:r>
          </w:p>
        </w:tc>
        <w:tc>
          <w:tcPr>
            <w:tcW w:w="6025" w:type="dxa"/>
          </w:tcPr>
          <w:p w:rsidR="00B17865" w:rsidRPr="005C7E46" w:rsidRDefault="00B17865" w:rsidP="00761B07">
            <w:pPr>
              <w:pStyle w:val="Seznam"/>
              <w:ind w:left="0" w:firstLine="0"/>
              <w:rPr>
                <w:rFonts w:ascii="Cambria" w:hAnsi="Cambria"/>
              </w:rPr>
            </w:pPr>
            <w:r>
              <w:rPr>
                <w:rFonts w:ascii="Cambria" w:hAnsi="Cambria"/>
              </w:rPr>
              <w:t>Lucie Michálková, 441494</w:t>
            </w:r>
          </w:p>
        </w:tc>
      </w:tr>
      <w:tr w:rsidR="00B17865" w:rsidRPr="005C7E46" w:rsidTr="00B17865">
        <w:tc>
          <w:tcPr>
            <w:tcW w:w="2857" w:type="dxa"/>
          </w:tcPr>
          <w:p w:rsidR="00B17865" w:rsidRPr="005C7E46" w:rsidRDefault="00B17865" w:rsidP="00761B07">
            <w:pPr>
              <w:pStyle w:val="Seznam"/>
              <w:ind w:left="0" w:firstLine="0"/>
              <w:rPr>
                <w:rFonts w:ascii="Cambria" w:hAnsi="Cambria"/>
              </w:rPr>
            </w:pPr>
            <w:r w:rsidRPr="005C7E46">
              <w:rPr>
                <w:rFonts w:ascii="Cambria" w:hAnsi="Cambria"/>
              </w:rPr>
              <w:t>Studijní program, obor</w:t>
            </w:r>
          </w:p>
        </w:tc>
        <w:tc>
          <w:tcPr>
            <w:tcW w:w="6025" w:type="dxa"/>
          </w:tcPr>
          <w:p w:rsidR="00B17865" w:rsidRPr="005C7E46" w:rsidRDefault="00B17865" w:rsidP="00761B07">
            <w:pPr>
              <w:pStyle w:val="Seznam"/>
              <w:ind w:left="0" w:firstLine="0"/>
              <w:rPr>
                <w:rFonts w:ascii="Cambria" w:hAnsi="Cambria"/>
              </w:rPr>
            </w:pPr>
            <w:r>
              <w:rPr>
                <w:rFonts w:ascii="Cambria" w:hAnsi="Cambria"/>
              </w:rPr>
              <w:t xml:space="preserve">Pedagogické </w:t>
            </w:r>
            <w:proofErr w:type="spellStart"/>
            <w:r>
              <w:rPr>
                <w:rFonts w:ascii="Cambria" w:hAnsi="Cambria"/>
              </w:rPr>
              <w:t>asistenství</w:t>
            </w:r>
            <w:proofErr w:type="spellEnd"/>
            <w:r>
              <w:rPr>
                <w:rFonts w:ascii="Cambria" w:hAnsi="Cambria"/>
              </w:rPr>
              <w:t xml:space="preserve"> německého jazyka a literatury pro základní školy, Pedagogické </w:t>
            </w:r>
            <w:proofErr w:type="spellStart"/>
            <w:r>
              <w:rPr>
                <w:rFonts w:ascii="Cambria" w:hAnsi="Cambria"/>
              </w:rPr>
              <w:t>asistentsví</w:t>
            </w:r>
            <w:proofErr w:type="spellEnd"/>
            <w:r>
              <w:rPr>
                <w:rFonts w:ascii="Cambria" w:hAnsi="Cambria"/>
              </w:rPr>
              <w:t xml:space="preserve"> speciální pedagogiky pro základní školy</w:t>
            </w:r>
          </w:p>
        </w:tc>
      </w:tr>
      <w:tr w:rsidR="00B17865" w:rsidRPr="005C7E46" w:rsidTr="00B17865">
        <w:tc>
          <w:tcPr>
            <w:tcW w:w="2857" w:type="dxa"/>
          </w:tcPr>
          <w:p w:rsidR="00B17865" w:rsidRPr="005C7E46" w:rsidRDefault="00B17865" w:rsidP="00761B07">
            <w:pPr>
              <w:pStyle w:val="Seznam"/>
              <w:ind w:left="0" w:firstLine="0"/>
              <w:rPr>
                <w:rFonts w:ascii="Cambria" w:hAnsi="Cambria"/>
              </w:rPr>
            </w:pPr>
            <w:r w:rsidRPr="005C7E46">
              <w:rPr>
                <w:rFonts w:ascii="Cambria" w:hAnsi="Cambria"/>
              </w:rPr>
              <w:t>Datum předložení projektu</w:t>
            </w:r>
          </w:p>
        </w:tc>
        <w:tc>
          <w:tcPr>
            <w:tcW w:w="6025" w:type="dxa"/>
          </w:tcPr>
          <w:p w:rsidR="00B17865" w:rsidRPr="005C7E46" w:rsidRDefault="004B28E4" w:rsidP="00761B07">
            <w:pPr>
              <w:pStyle w:val="Seznam"/>
              <w:ind w:left="0" w:firstLine="0"/>
              <w:rPr>
                <w:rFonts w:ascii="Cambria" w:hAnsi="Cambria"/>
              </w:rPr>
            </w:pPr>
            <w:proofErr w:type="gramStart"/>
            <w:r>
              <w:rPr>
                <w:rFonts w:ascii="Cambria" w:hAnsi="Cambria"/>
              </w:rPr>
              <w:t>25.12.2014</w:t>
            </w:r>
            <w:proofErr w:type="gramEnd"/>
          </w:p>
        </w:tc>
      </w:tr>
      <w:tr w:rsidR="00B17865" w:rsidRPr="005C7E46" w:rsidTr="00B17865">
        <w:tc>
          <w:tcPr>
            <w:tcW w:w="2857" w:type="dxa"/>
          </w:tcPr>
          <w:p w:rsidR="00B17865" w:rsidRPr="005C7E46" w:rsidRDefault="00B17865" w:rsidP="00761B07">
            <w:pPr>
              <w:pStyle w:val="Seznam"/>
              <w:ind w:left="0" w:firstLine="0"/>
              <w:rPr>
                <w:rFonts w:ascii="Cambria" w:hAnsi="Cambria"/>
              </w:rPr>
            </w:pPr>
            <w:r w:rsidRPr="005C7E46">
              <w:rPr>
                <w:rFonts w:ascii="Cambria" w:hAnsi="Cambria"/>
              </w:rPr>
              <w:t>Téma práce česky</w:t>
            </w:r>
          </w:p>
        </w:tc>
        <w:tc>
          <w:tcPr>
            <w:tcW w:w="6025" w:type="dxa"/>
          </w:tcPr>
          <w:p w:rsidR="00B17865" w:rsidRPr="005C7E46" w:rsidRDefault="00B17865" w:rsidP="00761B07">
            <w:pPr>
              <w:pStyle w:val="Seznam"/>
              <w:ind w:left="0" w:firstLine="0"/>
              <w:rPr>
                <w:rFonts w:ascii="Cambria" w:hAnsi="Cambria"/>
              </w:rPr>
            </w:pPr>
            <w:r>
              <w:rPr>
                <w:rFonts w:ascii="Cambria" w:hAnsi="Cambria"/>
              </w:rPr>
              <w:t>Muzikoterapie pro děti se specifickými poruchami učení</w:t>
            </w:r>
          </w:p>
        </w:tc>
      </w:tr>
      <w:tr w:rsidR="00B17865" w:rsidRPr="005C7E46" w:rsidTr="00B17865">
        <w:tc>
          <w:tcPr>
            <w:tcW w:w="2857" w:type="dxa"/>
          </w:tcPr>
          <w:p w:rsidR="00B17865" w:rsidRPr="005C7E46" w:rsidRDefault="00B17865" w:rsidP="00761B07">
            <w:pPr>
              <w:pStyle w:val="Seznam"/>
              <w:ind w:left="0" w:firstLine="0"/>
              <w:rPr>
                <w:rFonts w:ascii="Cambria" w:hAnsi="Cambria"/>
              </w:rPr>
            </w:pPr>
            <w:r w:rsidRPr="005C7E46">
              <w:rPr>
                <w:rFonts w:ascii="Cambria" w:hAnsi="Cambria"/>
              </w:rPr>
              <w:t>Klíčová slova česky</w:t>
            </w:r>
          </w:p>
        </w:tc>
        <w:tc>
          <w:tcPr>
            <w:tcW w:w="6025" w:type="dxa"/>
          </w:tcPr>
          <w:p w:rsidR="00B17865" w:rsidRPr="005C7E46" w:rsidRDefault="004B28E4" w:rsidP="00761B07">
            <w:pPr>
              <w:pStyle w:val="Seznam"/>
              <w:ind w:left="0" w:firstLine="0"/>
              <w:rPr>
                <w:rFonts w:ascii="Cambria" w:hAnsi="Cambria"/>
              </w:rPr>
            </w:pPr>
            <w:r>
              <w:rPr>
                <w:rFonts w:ascii="Cambria" w:hAnsi="Cambria"/>
              </w:rPr>
              <w:t xml:space="preserve">Muzikoterapie, specifické poruchy učení, intervence, </w:t>
            </w:r>
          </w:p>
        </w:tc>
      </w:tr>
      <w:tr w:rsidR="00B17865" w:rsidRPr="005C7E46" w:rsidTr="00B17865">
        <w:tc>
          <w:tcPr>
            <w:tcW w:w="2857" w:type="dxa"/>
          </w:tcPr>
          <w:p w:rsidR="00B17865" w:rsidRPr="005C7E46" w:rsidRDefault="00B17865" w:rsidP="00761B07">
            <w:pPr>
              <w:pStyle w:val="Seznam"/>
              <w:ind w:left="0" w:firstLine="0"/>
              <w:rPr>
                <w:rFonts w:ascii="Cambria" w:hAnsi="Cambria"/>
              </w:rPr>
            </w:pPr>
            <w:r w:rsidRPr="005C7E46">
              <w:rPr>
                <w:rFonts w:ascii="Cambria" w:hAnsi="Cambria"/>
              </w:rPr>
              <w:t>Téma práce anglicky</w:t>
            </w:r>
          </w:p>
        </w:tc>
        <w:tc>
          <w:tcPr>
            <w:tcW w:w="6025" w:type="dxa"/>
          </w:tcPr>
          <w:p w:rsidR="00B17865" w:rsidRPr="005C7E46" w:rsidRDefault="004B28E4" w:rsidP="00761B07">
            <w:pPr>
              <w:pStyle w:val="Seznam"/>
              <w:ind w:left="0" w:firstLine="0"/>
              <w:rPr>
                <w:rFonts w:ascii="Cambria" w:hAnsi="Cambria"/>
                <w:lang w:val="en-GB"/>
              </w:rPr>
            </w:pPr>
            <w:r w:rsidRPr="004B28E4">
              <w:rPr>
                <w:rFonts w:ascii="Cambria" w:hAnsi="Cambria"/>
                <w:lang w:val="en-GB"/>
              </w:rPr>
              <w:t>Music therapy for children with learning disabilities</w:t>
            </w:r>
          </w:p>
        </w:tc>
      </w:tr>
      <w:tr w:rsidR="00B17865" w:rsidRPr="005C7E46" w:rsidTr="00B17865">
        <w:tc>
          <w:tcPr>
            <w:tcW w:w="2857" w:type="dxa"/>
          </w:tcPr>
          <w:p w:rsidR="00B17865" w:rsidRPr="005C7E46" w:rsidRDefault="00B17865" w:rsidP="00761B07">
            <w:pPr>
              <w:pStyle w:val="Seznam"/>
              <w:ind w:left="0" w:firstLine="0"/>
              <w:rPr>
                <w:rFonts w:ascii="Cambria" w:hAnsi="Cambria"/>
              </w:rPr>
            </w:pPr>
            <w:r w:rsidRPr="005C7E46">
              <w:rPr>
                <w:rFonts w:ascii="Cambria" w:hAnsi="Cambria"/>
              </w:rPr>
              <w:t>Klíčová slova anglicky</w:t>
            </w:r>
          </w:p>
        </w:tc>
        <w:tc>
          <w:tcPr>
            <w:tcW w:w="6025" w:type="dxa"/>
          </w:tcPr>
          <w:p w:rsidR="00B17865" w:rsidRPr="005C7E46" w:rsidRDefault="004B28E4" w:rsidP="00761B07">
            <w:pPr>
              <w:pStyle w:val="Seznam"/>
              <w:ind w:left="0" w:firstLine="0"/>
              <w:rPr>
                <w:rFonts w:ascii="Cambria" w:hAnsi="Cambria"/>
                <w:lang w:val="en-GB"/>
              </w:rPr>
            </w:pPr>
            <w:r>
              <w:rPr>
                <w:rFonts w:ascii="Cambria" w:hAnsi="Cambria"/>
                <w:lang w:val="en-GB"/>
              </w:rPr>
              <w:t>Music t</w:t>
            </w:r>
            <w:r w:rsidRPr="004B28E4">
              <w:rPr>
                <w:rFonts w:ascii="Cambria" w:hAnsi="Cambria"/>
                <w:lang w:val="en-GB"/>
              </w:rPr>
              <w:t>herapy</w:t>
            </w:r>
            <w:r>
              <w:rPr>
                <w:rFonts w:ascii="Cambria" w:hAnsi="Cambria"/>
                <w:lang w:val="en-GB"/>
              </w:rPr>
              <w:t xml:space="preserve">, </w:t>
            </w:r>
            <w:r w:rsidRPr="004B28E4">
              <w:rPr>
                <w:rFonts w:ascii="Cambria" w:hAnsi="Cambria"/>
                <w:lang w:val="en-GB"/>
              </w:rPr>
              <w:t>specific learning d</w:t>
            </w:r>
            <w:r w:rsidR="0020543D">
              <w:rPr>
                <w:rFonts w:ascii="Cambria" w:hAnsi="Cambria"/>
                <w:lang w:val="en-GB"/>
              </w:rPr>
              <w:t xml:space="preserve">isabilities, </w:t>
            </w:r>
            <w:r w:rsidR="0020543D" w:rsidRPr="0020543D">
              <w:rPr>
                <w:rFonts w:ascii="Cambria" w:hAnsi="Cambria"/>
                <w:lang w:val="en-GB"/>
              </w:rPr>
              <w:t>intervention</w:t>
            </w:r>
          </w:p>
        </w:tc>
      </w:tr>
      <w:tr w:rsidR="00B17865" w:rsidRPr="005C7E46" w:rsidTr="00B17865">
        <w:tc>
          <w:tcPr>
            <w:tcW w:w="2857" w:type="dxa"/>
          </w:tcPr>
          <w:p w:rsidR="00B17865" w:rsidRPr="005C7E46" w:rsidRDefault="00B17865" w:rsidP="00761B07">
            <w:pPr>
              <w:pStyle w:val="Seznam"/>
              <w:ind w:left="0" w:firstLine="0"/>
              <w:rPr>
                <w:rFonts w:ascii="Cambria" w:hAnsi="Cambria"/>
              </w:rPr>
            </w:pPr>
            <w:r w:rsidRPr="005C7E46">
              <w:rPr>
                <w:rFonts w:ascii="Cambria" w:hAnsi="Cambria"/>
              </w:rPr>
              <w:t>Vedoucí práce</w:t>
            </w:r>
          </w:p>
        </w:tc>
        <w:tc>
          <w:tcPr>
            <w:tcW w:w="6025" w:type="dxa"/>
          </w:tcPr>
          <w:p w:rsidR="00B17865" w:rsidRPr="005C7E46" w:rsidRDefault="00B17865" w:rsidP="00761B07">
            <w:pPr>
              <w:pStyle w:val="Seznam"/>
              <w:ind w:left="0" w:firstLine="0"/>
              <w:rPr>
                <w:rFonts w:ascii="Cambria" w:hAnsi="Cambria"/>
              </w:rPr>
            </w:pPr>
            <w:r w:rsidRPr="00B17865">
              <w:rPr>
                <w:rFonts w:ascii="Cambria" w:hAnsi="Cambria"/>
              </w:rPr>
              <w:t>PhDr. Mgr. Jarmila Matochová</w:t>
            </w:r>
          </w:p>
        </w:tc>
      </w:tr>
      <w:tr w:rsidR="00B17865" w:rsidRPr="005C7E46" w:rsidTr="00B17865">
        <w:tc>
          <w:tcPr>
            <w:tcW w:w="2857" w:type="dxa"/>
          </w:tcPr>
          <w:p w:rsidR="00B17865" w:rsidRPr="005C7E46" w:rsidRDefault="00B17865" w:rsidP="00761B07">
            <w:pPr>
              <w:pStyle w:val="Seznam"/>
              <w:ind w:left="0" w:firstLine="0"/>
              <w:rPr>
                <w:rFonts w:ascii="Cambria" w:hAnsi="Cambria"/>
              </w:rPr>
            </w:pPr>
            <w:r w:rsidRPr="005C7E46">
              <w:rPr>
                <w:rFonts w:ascii="Cambria" w:hAnsi="Cambria"/>
              </w:rPr>
              <w:t>Katedra</w:t>
            </w:r>
          </w:p>
        </w:tc>
        <w:tc>
          <w:tcPr>
            <w:tcW w:w="6025" w:type="dxa"/>
          </w:tcPr>
          <w:p w:rsidR="00B17865" w:rsidRPr="005C7E46" w:rsidRDefault="00B17865" w:rsidP="00761B07">
            <w:pPr>
              <w:pStyle w:val="Seznam"/>
              <w:ind w:left="0" w:firstLine="0"/>
              <w:rPr>
                <w:rFonts w:ascii="Cambria" w:hAnsi="Cambria"/>
              </w:rPr>
            </w:pPr>
            <w:r w:rsidRPr="005C7E46">
              <w:rPr>
                <w:rFonts w:ascii="Cambria" w:hAnsi="Cambria"/>
              </w:rPr>
              <w:t xml:space="preserve">Katedra speciální pedagogiky </w:t>
            </w:r>
          </w:p>
        </w:tc>
      </w:tr>
    </w:tbl>
    <w:p w:rsidR="00B17865" w:rsidRDefault="00B17865" w:rsidP="00761B07"/>
    <w:p w:rsidR="00B17865" w:rsidRDefault="00B17865" w:rsidP="00761B07">
      <w:r>
        <w:t>OSNOVA PROJEKTU</w:t>
      </w:r>
    </w:p>
    <w:p w:rsidR="00B17865" w:rsidRPr="00B36971" w:rsidRDefault="00B36971" w:rsidP="00761B07">
      <w:pPr>
        <w:pStyle w:val="Odstavecseseznamem"/>
        <w:rPr>
          <w:u w:val="single"/>
        </w:rPr>
      </w:pPr>
      <w:proofErr w:type="gramStart"/>
      <w:r>
        <w:rPr>
          <w:u w:val="single"/>
        </w:rPr>
        <w:t>1.</w:t>
      </w:r>
      <w:r w:rsidR="00B17865" w:rsidRPr="00B36971">
        <w:rPr>
          <w:u w:val="single"/>
        </w:rPr>
        <w:t>Vymezení</w:t>
      </w:r>
      <w:proofErr w:type="gramEnd"/>
      <w:r w:rsidR="00B17865" w:rsidRPr="00B36971">
        <w:rPr>
          <w:u w:val="single"/>
        </w:rPr>
        <w:t xml:space="preserve"> řešené problematiky a základních pojmů (dle tématu práce)</w:t>
      </w:r>
    </w:p>
    <w:p w:rsidR="00992B5B" w:rsidRDefault="00992B5B" w:rsidP="00761B07">
      <w:pPr>
        <w:ind w:left="360" w:firstLine="348"/>
      </w:pPr>
      <w:r>
        <w:t xml:space="preserve">V tomto projektu se budu zabývat vlivem muzikoterapie na děti se specifickými poruchami učení. </w:t>
      </w:r>
      <w:r w:rsidR="00F42118">
        <w:t>V teoretické části vymezím nejzákladnější terminologii muzikoterapie a specifických poruch učení.</w:t>
      </w:r>
      <w:r w:rsidR="008446AA">
        <w:t xml:space="preserve"> V následující empirické části </w:t>
      </w:r>
      <w:r w:rsidR="0020543D">
        <w:t>budu zkoumat vliv muzikoterapie na děti se specifickou poruchou učení.</w:t>
      </w:r>
    </w:p>
    <w:p w:rsidR="00824F02" w:rsidRDefault="0020543D" w:rsidP="00761B07">
      <w:pPr>
        <w:ind w:left="360" w:firstLine="348"/>
      </w:pPr>
      <w:r>
        <w:t>Děti se specifickou</w:t>
      </w:r>
      <w:r w:rsidR="00824F02">
        <w:t xml:space="preserve"> poruchou (dále SVP) byly v minulosti považovány za neukázněné a vzdorovité. Následoval jejich postih, který však neřešil primární příčinu jejich problémového chování.</w:t>
      </w:r>
    </w:p>
    <w:p w:rsidR="00824F02" w:rsidRDefault="00824F02" w:rsidP="00761B07">
      <w:pPr>
        <w:ind w:left="360" w:firstLine="348"/>
        <w:rPr>
          <w:i/>
        </w:rPr>
      </w:pPr>
      <w:r>
        <w:rPr>
          <w:i/>
        </w:rPr>
        <w:t>„</w:t>
      </w:r>
      <w:proofErr w:type="spellStart"/>
      <w:r>
        <w:rPr>
          <w:i/>
        </w:rPr>
        <w:t>Tahleta</w:t>
      </w:r>
      <w:proofErr w:type="spellEnd"/>
      <w:r>
        <w:rPr>
          <w:i/>
        </w:rPr>
        <w:t xml:space="preserve"> první třída byl</w:t>
      </w:r>
      <w:r>
        <w:t xml:space="preserve">a </w:t>
      </w:r>
      <w:r w:rsidRPr="008E6861">
        <w:rPr>
          <w:i/>
        </w:rPr>
        <w:t>prostě hrozná, katastrofa. Byli drzí, sprost</w:t>
      </w:r>
      <w:r>
        <w:rPr>
          <w:i/>
        </w:rPr>
        <w:t xml:space="preserve">ě nadávali, pomalu denně byl ve třídě menší úraz – třeba píchl jeden druhého </w:t>
      </w:r>
      <w:proofErr w:type="gramStart"/>
      <w:r>
        <w:rPr>
          <w:i/>
        </w:rPr>
        <w:t>plnícím</w:t>
      </w:r>
      <w:proofErr w:type="gramEnd"/>
      <w:r>
        <w:rPr>
          <w:i/>
        </w:rPr>
        <w:t xml:space="preserve"> perem nebo nůžkami – a dělali si zlomyslnosti, byli prostě takoví zlí.</w:t>
      </w:r>
    </w:p>
    <w:p w:rsidR="006E44DB" w:rsidRDefault="006E44DB" w:rsidP="00761B07">
      <w:pPr>
        <w:ind w:left="360" w:firstLine="348"/>
        <w:rPr>
          <w:i/>
        </w:rPr>
      </w:pPr>
      <w:r>
        <w:rPr>
          <w:i/>
        </w:rPr>
        <w:t>Třeba se mi stalo, že někdo z dětí si nechal rukavičky na topení. Šatna byla o patro níž a já jsem požádala tři holčičky</w:t>
      </w:r>
      <w:r w:rsidR="00AC09D6">
        <w:rPr>
          <w:i/>
        </w:rPr>
        <w:t xml:space="preserve">, co tam stály, aby rukavičky vzaly a daly je dolů do šatny. Zasekly se a žádná se ani nehnula. Každá jen </w:t>
      </w:r>
      <w:proofErr w:type="spellStart"/>
      <w:r w:rsidR="00AC09D6">
        <w:rPr>
          <w:i/>
        </w:rPr>
        <w:t>řdkla</w:t>
      </w:r>
      <w:proofErr w:type="spellEnd"/>
      <w:r w:rsidR="00AC09D6">
        <w:rPr>
          <w:i/>
        </w:rPr>
        <w:t xml:space="preserve">: „Ne, </w:t>
      </w:r>
      <w:proofErr w:type="spellStart"/>
      <w:r w:rsidR="00AC09D6">
        <w:rPr>
          <w:i/>
        </w:rPr>
        <w:t>nevmu</w:t>
      </w:r>
      <w:proofErr w:type="spellEnd"/>
      <w:r w:rsidR="00AC09D6">
        <w:rPr>
          <w:i/>
        </w:rPr>
        <w:t>…!“ To se mi předtím ještě nikdy nestalo, aby mi dítě prvňák, odmítalo takovouhle drobnost.</w:t>
      </w:r>
    </w:p>
    <w:p w:rsidR="00AC09D6" w:rsidRDefault="00AC09D6" w:rsidP="00761B07">
      <w:pPr>
        <w:ind w:left="360" w:firstLine="348"/>
        <w:rPr>
          <w:i/>
        </w:rPr>
      </w:pPr>
      <w:r>
        <w:rPr>
          <w:i/>
        </w:rPr>
        <w:lastRenderedPageBreak/>
        <w:t xml:space="preserve">Zkrátka, řeknu vám, byla to sešlost: šestadvacet dětí, deset z nich mělo potvrzeno určitou poruchu, ať už </w:t>
      </w:r>
      <w:proofErr w:type="spellStart"/>
      <w:r>
        <w:rPr>
          <w:i/>
        </w:rPr>
        <w:t>dys</w:t>
      </w:r>
      <w:proofErr w:type="spellEnd"/>
      <w:r>
        <w:rPr>
          <w:i/>
        </w:rPr>
        <w:t>-, nebo LMD. Hrozná třída. Někdy jsem měla dojem, že ačkoli jsem vydržela ve školství už jedenáct let, tak na konci školního roku jdu od toho.</w:t>
      </w:r>
    </w:p>
    <w:p w:rsidR="00AC09D6" w:rsidRDefault="00AC09D6" w:rsidP="00761B07">
      <w:pPr>
        <w:ind w:left="360" w:firstLine="348"/>
        <w:rPr>
          <w:i/>
        </w:rPr>
      </w:pPr>
      <w:r>
        <w:rPr>
          <w:i/>
        </w:rPr>
        <w:t xml:space="preserve">I jejich rodiče byli trochu jako oni. Když jsem jim na třídní schůzce řekla, jak to ve třídě vypadá, naježili se tak, jako by mi říkali, co si to dovoluju, že učitelka by vždycky měla stát za dětmi. Ale tady – to se nedalo. Ta třída byla pořád v takovém napětí a nic, ani pohádky na ně neoplatily. Nějakou jsem jim vybrala a připravila, ale oni byli mimo, prostě den co den hrozný neklid a agresivita. </w:t>
      </w:r>
    </w:p>
    <w:p w:rsidR="00824F02" w:rsidRDefault="00824F02" w:rsidP="00761B07">
      <w:pPr>
        <w:ind w:left="360"/>
      </w:pPr>
      <w:r>
        <w:tab/>
        <w:t xml:space="preserve"> </w:t>
      </w:r>
      <w:r>
        <w:rPr>
          <w:i/>
        </w:rPr>
        <w:t xml:space="preserve">Už jsem nevěděla co, a tak jsme začali zpívat.  A </w:t>
      </w:r>
      <w:proofErr w:type="gramStart"/>
      <w:r>
        <w:rPr>
          <w:i/>
        </w:rPr>
        <w:t>pak  jsme</w:t>
      </w:r>
      <w:proofErr w:type="gramEnd"/>
      <w:r>
        <w:rPr>
          <w:i/>
        </w:rPr>
        <w:t xml:space="preserve"> vlastně pořád zpívali. </w:t>
      </w:r>
      <w:proofErr w:type="gramStart"/>
      <w:r>
        <w:rPr>
          <w:i/>
        </w:rPr>
        <w:t>Víte</w:t>
      </w:r>
      <w:proofErr w:type="gramEnd"/>
      <w:r>
        <w:rPr>
          <w:i/>
        </w:rPr>
        <w:t xml:space="preserve"> já </w:t>
      </w:r>
      <w:proofErr w:type="gramStart"/>
      <w:r>
        <w:rPr>
          <w:i/>
        </w:rPr>
        <w:t>nejsem</w:t>
      </w:r>
      <w:proofErr w:type="gramEnd"/>
      <w:r>
        <w:rPr>
          <w:i/>
        </w:rPr>
        <w:t xml:space="preserve"> </w:t>
      </w:r>
      <w:proofErr w:type="spellStart"/>
      <w:r>
        <w:rPr>
          <w:i/>
        </w:rPr>
        <w:t>žádnej</w:t>
      </w:r>
      <w:proofErr w:type="spellEnd"/>
      <w:r>
        <w:rPr>
          <w:i/>
        </w:rPr>
        <w:t xml:space="preserve"> muzikant na úrovni, ale „mydlili“ jsme do piána, dávala jsem jim různé elementární nástroje a oni si na to strašně zvykli. Dodneška už nezačínáme vyučování jinak. Hned ráno – jestli si prý můžou zapnout varhany – a už má každý ve zpěvníčku připravenou písničku, kterou si chce zazpívat. Víte, mně opravdu přijde, že se tím ty děti dostaly do úplně jiné polohy.“ </w:t>
      </w:r>
      <w:r>
        <w:t>(</w:t>
      </w:r>
      <w:proofErr w:type="spellStart"/>
      <w:r>
        <w:t>Šimanovský</w:t>
      </w:r>
      <w:proofErr w:type="spellEnd"/>
      <w:r w:rsidR="0020543D">
        <w:t>, Z.</w:t>
      </w:r>
      <w:r>
        <w:t>,</w:t>
      </w:r>
      <w:r w:rsidR="0020543D">
        <w:t xml:space="preserve"> </w:t>
      </w:r>
      <w:r>
        <w:t>2011</w:t>
      </w:r>
      <w:r w:rsidR="0020543D">
        <w:t>,</w:t>
      </w:r>
      <w:r w:rsidR="0020543D" w:rsidRPr="0020543D">
        <w:t xml:space="preserve"> </w:t>
      </w:r>
      <w:proofErr w:type="gramStart"/>
      <w:r w:rsidR="0020543D">
        <w:t>s.118</w:t>
      </w:r>
      <w:proofErr w:type="gramEnd"/>
      <w:r w:rsidR="0020543D">
        <w:t>-119,</w:t>
      </w:r>
      <w:r>
        <w:t>)</w:t>
      </w:r>
    </w:p>
    <w:p w:rsidR="00824F02" w:rsidRDefault="00824F02" w:rsidP="00761B07">
      <w:pPr>
        <w:ind w:left="360" w:firstLine="348"/>
      </w:pPr>
    </w:p>
    <w:p w:rsidR="00824F02" w:rsidRDefault="00824F02" w:rsidP="00761B07">
      <w:pPr>
        <w:ind w:left="360" w:firstLine="348"/>
      </w:pPr>
    </w:p>
    <w:p w:rsidR="00824F02" w:rsidRDefault="00824F02" w:rsidP="00761B07">
      <w:pPr>
        <w:ind w:left="360"/>
      </w:pPr>
    </w:p>
    <w:p w:rsidR="00824F02" w:rsidRPr="00B36971" w:rsidRDefault="00824F02" w:rsidP="00761B07">
      <w:pPr>
        <w:rPr>
          <w:u w:val="single"/>
        </w:rPr>
      </w:pPr>
      <w:r>
        <w:t xml:space="preserve">2. </w:t>
      </w:r>
      <w:r w:rsidRPr="00B36971">
        <w:rPr>
          <w:u w:val="single"/>
        </w:rPr>
        <w:t>Shrnutí dosavadního stavu řešení či poznání (stručná rešerše, východisko pro cíl práce,</w:t>
      </w:r>
    </w:p>
    <w:p w:rsidR="00824F02" w:rsidRDefault="00824F02" w:rsidP="00761B07">
      <w:pPr>
        <w:rPr>
          <w:u w:val="single"/>
        </w:rPr>
      </w:pPr>
      <w:r w:rsidRPr="00B36971">
        <w:rPr>
          <w:u w:val="single"/>
        </w:rPr>
        <w:t>formulace výzkumných problémů apod.)</w:t>
      </w:r>
    </w:p>
    <w:p w:rsidR="00B1793F" w:rsidRPr="00B1793F" w:rsidRDefault="00B1793F" w:rsidP="00761B07">
      <w:pPr>
        <w:jc w:val="center"/>
        <w:rPr>
          <w:sz w:val="32"/>
          <w:szCs w:val="32"/>
        </w:rPr>
      </w:pPr>
      <w:r w:rsidRPr="00B1793F">
        <w:rPr>
          <w:sz w:val="32"/>
          <w:szCs w:val="32"/>
        </w:rPr>
        <w:t>Muzikoterapie</w:t>
      </w:r>
    </w:p>
    <w:p w:rsidR="008446AA" w:rsidRDefault="00902B71" w:rsidP="00761B07">
      <w:pPr>
        <w:ind w:left="360" w:firstLine="348"/>
      </w:pPr>
      <w:r>
        <w:rPr>
          <w:i/>
        </w:rPr>
        <w:t>„</w:t>
      </w:r>
      <w:r w:rsidR="008025F5">
        <w:rPr>
          <w:i/>
        </w:rPr>
        <w:t xml:space="preserve">Muzikoterapie je použití hudby nebo hudebních </w:t>
      </w:r>
      <w:commentRangeStart w:id="0"/>
      <w:proofErr w:type="spellStart"/>
      <w:r w:rsidR="008025F5">
        <w:rPr>
          <w:i/>
        </w:rPr>
        <w:t>elemntů</w:t>
      </w:r>
      <w:commentRangeEnd w:id="0"/>
      <w:proofErr w:type="spellEnd"/>
      <w:r w:rsidR="00157124">
        <w:rPr>
          <w:rStyle w:val="Odkaznakoment"/>
        </w:rPr>
        <w:commentReference w:id="0"/>
      </w:r>
      <w:r w:rsidR="008025F5">
        <w:rPr>
          <w:i/>
        </w:rPr>
        <w:t xml:space="preserve"> (zvuku, rytmu, melodie, harmonie) kvalifikovaným </w:t>
      </w:r>
      <w:proofErr w:type="spellStart"/>
      <w:r w:rsidR="008025F5">
        <w:rPr>
          <w:i/>
        </w:rPr>
        <w:t>muzikoterapeutem</w:t>
      </w:r>
      <w:proofErr w:type="spellEnd"/>
      <w:r w:rsidR="008025F5">
        <w:rPr>
          <w:i/>
        </w:rPr>
        <w:t xml:space="preserve"> pro klienta nebo skupinu v procesu, jehož účelem je usnadnit a rozvinout komunikaci, vztahy, učení, pohyblivost, sebevyjádření, organizaci a jiné relevantní terapeutické záměry za účelem naplnění tělesných, emocionálních, mentálních, sociálních a kognitivních potřeb. Cílem muzikoterapie je rozvinout potenciál a obnovit funkce jedince tak, aby mohl dosáhnout lepší </w:t>
      </w:r>
      <w:proofErr w:type="spellStart"/>
      <w:r w:rsidR="008025F5">
        <w:rPr>
          <w:i/>
        </w:rPr>
        <w:t>intrapersonální</w:t>
      </w:r>
      <w:proofErr w:type="spellEnd"/>
      <w:r w:rsidR="008025F5">
        <w:rPr>
          <w:i/>
        </w:rPr>
        <w:t xml:space="preserve"> nebo interpersonální integrace a následně také vyšší kvality života prostřednictvím prevence, rehabilitace nebo léčby.</w:t>
      </w:r>
      <w:r>
        <w:rPr>
          <w:i/>
        </w:rPr>
        <w:t xml:space="preserve">“ </w:t>
      </w:r>
      <w:r w:rsidR="0020543D">
        <w:t>(</w:t>
      </w:r>
      <w:r>
        <w:t>Kantor</w:t>
      </w:r>
      <w:r w:rsidR="0020543D">
        <w:t>,  J.</w:t>
      </w:r>
      <w:r>
        <w:t>, 2009</w:t>
      </w:r>
      <w:r w:rsidR="0020543D">
        <w:t xml:space="preserve">, </w:t>
      </w:r>
      <w:proofErr w:type="gramStart"/>
      <w:r w:rsidR="0020543D">
        <w:t>s.27</w:t>
      </w:r>
      <w:proofErr w:type="gramEnd"/>
      <w:r>
        <w:t>)</w:t>
      </w:r>
    </w:p>
    <w:p w:rsidR="00902B71" w:rsidRDefault="00902B71" w:rsidP="00761B07">
      <w:pPr>
        <w:ind w:left="360" w:firstLine="348"/>
      </w:pPr>
      <w:r>
        <w:t xml:space="preserve">Muzikoterapie se využívá jako léčebná metoda nejen pro děti se specifickými poruchami učení ale i pro mentálně retardované, jedince s poruchou autistického spektra, tělesně, zrakově a sluchově postižené, </w:t>
      </w:r>
      <w:r w:rsidR="007813CE">
        <w:t xml:space="preserve">oběti sexuálního násilí, drogově závislí aj. Lze tedy tvrdit, že </w:t>
      </w:r>
      <w:r w:rsidR="00B1793F">
        <w:t>muzikoterapie je univerzální léčebn</w:t>
      </w:r>
      <w:r w:rsidR="0020543D">
        <w:t>ý proces.</w:t>
      </w:r>
    </w:p>
    <w:p w:rsidR="00AC09D6" w:rsidRDefault="003D7D7C" w:rsidP="00761B07">
      <w:r>
        <w:lastRenderedPageBreak/>
        <w:tab/>
        <w:t>Muzikoterapii</w:t>
      </w:r>
      <w:r w:rsidR="00AC09D6">
        <w:t xml:space="preserve"> </w:t>
      </w:r>
      <w:r>
        <w:t>lze rozlišovat</w:t>
      </w:r>
      <w:r w:rsidR="00AC09D6">
        <w:t xml:space="preserve"> podle počtu klientů </w:t>
      </w:r>
      <w:proofErr w:type="gramStart"/>
      <w:r w:rsidR="00AC09D6">
        <w:t>na</w:t>
      </w:r>
      <w:proofErr w:type="gramEnd"/>
      <w:r w:rsidR="00AC09D6">
        <w:t xml:space="preserve">: </w:t>
      </w:r>
      <w:proofErr w:type="spellStart"/>
      <w:r w:rsidR="00AC09D6">
        <w:t>indiviuální</w:t>
      </w:r>
      <w:proofErr w:type="spellEnd"/>
      <w:r w:rsidR="00AC09D6">
        <w:t>, pár</w:t>
      </w:r>
      <w:r w:rsidR="00B1793F">
        <w:t>ovou a skupinovou. Její</w:t>
      </w:r>
      <w:r>
        <w:t xml:space="preserve"> proces se dělí na </w:t>
      </w:r>
      <w:proofErr w:type="spellStart"/>
      <w:r>
        <w:t>preterapii</w:t>
      </w:r>
      <w:proofErr w:type="spellEnd"/>
      <w:r>
        <w:t xml:space="preserve">, terapii a </w:t>
      </w:r>
      <w:proofErr w:type="spellStart"/>
      <w:r>
        <w:t>postterapii</w:t>
      </w:r>
      <w:proofErr w:type="spellEnd"/>
      <w:r>
        <w:t>.</w:t>
      </w:r>
    </w:p>
    <w:p w:rsidR="003D7D7C" w:rsidRDefault="003D7D7C" w:rsidP="00761B07">
      <w:proofErr w:type="spellStart"/>
      <w:r w:rsidRPr="003D7D7C">
        <w:rPr>
          <w:b/>
        </w:rPr>
        <w:t>Preterapie</w:t>
      </w:r>
      <w:proofErr w:type="spellEnd"/>
      <w:r>
        <w:rPr>
          <w:b/>
        </w:rPr>
        <w:t xml:space="preserve"> </w:t>
      </w:r>
      <w:r>
        <w:t>(</w:t>
      </w:r>
      <w:proofErr w:type="spellStart"/>
      <w:r>
        <w:t>připrava</w:t>
      </w:r>
      <w:proofErr w:type="spellEnd"/>
      <w:r>
        <w:t xml:space="preserve">) – zahrnuje prvotní seznámení s dokumentací klienta, </w:t>
      </w:r>
      <w:proofErr w:type="spellStart"/>
      <w:r>
        <w:t>připravu</w:t>
      </w:r>
      <w:proofErr w:type="spellEnd"/>
      <w:r>
        <w:t xml:space="preserve"> prostředků a pomůcek, popř. rozhovor s rodiči a stanovení prvotní fáze </w:t>
      </w:r>
      <w:proofErr w:type="spellStart"/>
      <w:r>
        <w:t>muzikoterapeutickéhoo</w:t>
      </w:r>
      <w:proofErr w:type="spellEnd"/>
      <w:r>
        <w:t xml:space="preserve"> plánu.</w:t>
      </w:r>
    </w:p>
    <w:p w:rsidR="003D7D7C" w:rsidRDefault="003D7D7C" w:rsidP="00761B07">
      <w:r>
        <w:rPr>
          <w:b/>
        </w:rPr>
        <w:t xml:space="preserve">Terapie </w:t>
      </w:r>
      <w:r>
        <w:t xml:space="preserve">(terapeutická setkání) – </w:t>
      </w:r>
      <w:commentRangeStart w:id="1"/>
      <w:proofErr w:type="spellStart"/>
      <w:r>
        <w:t>realiční</w:t>
      </w:r>
      <w:commentRangeEnd w:id="1"/>
      <w:proofErr w:type="spellEnd"/>
      <w:r w:rsidR="00157124">
        <w:rPr>
          <w:rStyle w:val="Odkaznakoment"/>
        </w:rPr>
        <w:commentReference w:id="1"/>
      </w:r>
      <w:r>
        <w:t xml:space="preserve"> fáze </w:t>
      </w:r>
      <w:proofErr w:type="spellStart"/>
      <w:r>
        <w:t>muzikoterapeutického</w:t>
      </w:r>
      <w:proofErr w:type="spellEnd"/>
      <w:r>
        <w:t xml:space="preserve"> procesu, zahrnující konkrétní </w:t>
      </w:r>
      <w:proofErr w:type="spellStart"/>
      <w:r>
        <w:t>muzikoterapeutickou</w:t>
      </w:r>
      <w:proofErr w:type="spellEnd"/>
      <w:r>
        <w:t xml:space="preserve"> intervenci</w:t>
      </w:r>
    </w:p>
    <w:p w:rsidR="003D7D7C" w:rsidRDefault="003D7D7C" w:rsidP="00761B07">
      <w:proofErr w:type="spellStart"/>
      <w:r>
        <w:rPr>
          <w:b/>
        </w:rPr>
        <w:t>Postterapie</w:t>
      </w:r>
      <w:proofErr w:type="spellEnd"/>
      <w:r>
        <w:t xml:space="preserve"> (hodnocení) – evaluační činnost </w:t>
      </w:r>
      <w:proofErr w:type="spellStart"/>
      <w:r>
        <w:t>muzikoterapeutického</w:t>
      </w:r>
      <w:proofErr w:type="spellEnd"/>
      <w:r>
        <w:t xml:space="preserve"> procesu. Kromě zhodnocení každého </w:t>
      </w:r>
      <w:proofErr w:type="spellStart"/>
      <w:r>
        <w:t>muzikoteraputického</w:t>
      </w:r>
      <w:proofErr w:type="spellEnd"/>
      <w:r>
        <w:t xml:space="preserve"> setkání by měl terapeut </w:t>
      </w:r>
      <w:proofErr w:type="gramStart"/>
      <w:r>
        <w:t>stanovit  určité</w:t>
      </w:r>
      <w:proofErr w:type="gramEnd"/>
      <w:r>
        <w:t xml:space="preserve"> časové období a po jeho uplynutí hodnotit výsledky práce.</w:t>
      </w:r>
    </w:p>
    <w:p w:rsidR="003D7D7C" w:rsidRDefault="003D7D7C" w:rsidP="00761B07">
      <w:r>
        <w:tab/>
      </w:r>
      <w:proofErr w:type="spellStart"/>
      <w:r>
        <w:t>Aktéří</w:t>
      </w:r>
      <w:proofErr w:type="spellEnd"/>
      <w:r>
        <w:t xml:space="preserve"> </w:t>
      </w:r>
      <w:proofErr w:type="spellStart"/>
      <w:r>
        <w:t>muzikoterapeutického</w:t>
      </w:r>
      <w:proofErr w:type="spellEnd"/>
      <w:r>
        <w:t xml:space="preserve"> procesu jsou všechny osoby, které se tohoto procesu účastní.</w:t>
      </w:r>
      <w:r>
        <w:tab/>
      </w:r>
    </w:p>
    <w:p w:rsidR="00A74EF3" w:rsidRDefault="003D7D7C" w:rsidP="00761B07">
      <w:r>
        <w:tab/>
        <w:t xml:space="preserve">Je nezbytně nutné stanovit si </w:t>
      </w:r>
      <w:proofErr w:type="spellStart"/>
      <w:r>
        <w:t>muzikoterapeutický</w:t>
      </w:r>
      <w:proofErr w:type="spellEnd"/>
      <w:r>
        <w:t xml:space="preserve"> plán, který směřuje naši práci k vytyčeným cílům. </w:t>
      </w:r>
      <w:proofErr w:type="spellStart"/>
      <w:r>
        <w:t>Muzikoterapeut</w:t>
      </w:r>
      <w:proofErr w:type="spellEnd"/>
      <w:r>
        <w:t xml:space="preserve"> dále volí metody, techniky a postupy</w:t>
      </w:r>
      <w:r w:rsidR="00A74EF3">
        <w:t xml:space="preserve"> za účelem dosažení těchto cílů. </w:t>
      </w:r>
      <w:r w:rsidR="000C5DBC">
        <w:t>(</w:t>
      </w:r>
      <w:proofErr w:type="spellStart"/>
      <w:r w:rsidR="000C5DBC">
        <w:t>Beníčková</w:t>
      </w:r>
      <w:proofErr w:type="spellEnd"/>
      <w:r w:rsidR="000C5DBC">
        <w:t>, M., 2011)</w:t>
      </w:r>
    </w:p>
    <w:p w:rsidR="00B1793F" w:rsidRPr="00B1793F" w:rsidRDefault="00B1793F" w:rsidP="00761B07">
      <w:pPr>
        <w:jc w:val="center"/>
        <w:rPr>
          <w:sz w:val="32"/>
          <w:szCs w:val="32"/>
        </w:rPr>
      </w:pPr>
      <w:r w:rsidRPr="00B1793F">
        <w:rPr>
          <w:sz w:val="32"/>
          <w:szCs w:val="32"/>
        </w:rPr>
        <w:t xml:space="preserve">Specifické vývojové poruchy </w:t>
      </w:r>
      <w:commentRangeStart w:id="2"/>
      <w:proofErr w:type="spellStart"/>
      <w:r w:rsidRPr="00B1793F">
        <w:rPr>
          <w:sz w:val="32"/>
          <w:szCs w:val="32"/>
        </w:rPr>
        <w:t>uční</w:t>
      </w:r>
      <w:commentRangeEnd w:id="2"/>
      <w:proofErr w:type="spellEnd"/>
      <w:r w:rsidR="00157124">
        <w:rPr>
          <w:rStyle w:val="Odkaznakoment"/>
        </w:rPr>
        <w:commentReference w:id="2"/>
      </w:r>
    </w:p>
    <w:p w:rsidR="00074C3E" w:rsidRPr="00074C3E" w:rsidRDefault="00074C3E" w:rsidP="00761B07">
      <w:pPr>
        <w:ind w:left="360" w:firstLine="348"/>
        <w:rPr>
          <w:i/>
        </w:rPr>
      </w:pPr>
      <w:proofErr w:type="gramStart"/>
      <w:r w:rsidRPr="00074C3E">
        <w:rPr>
          <w:i/>
        </w:rPr>
        <w:t>Poruchy</w:t>
      </w:r>
      <w:proofErr w:type="gramEnd"/>
      <w:r w:rsidRPr="00074C3E">
        <w:rPr>
          <w:i/>
        </w:rPr>
        <w:t xml:space="preserve"> učení jsou souhrnným označením různorodé skupiny poruch, které </w:t>
      </w:r>
      <w:proofErr w:type="gramStart"/>
      <w:r w:rsidRPr="00074C3E">
        <w:rPr>
          <w:i/>
        </w:rPr>
        <w:t>se</w:t>
      </w:r>
      <w:proofErr w:type="gramEnd"/>
    </w:p>
    <w:p w:rsidR="00074C3E" w:rsidRPr="00074C3E" w:rsidRDefault="00074C3E" w:rsidP="00761B07">
      <w:pPr>
        <w:ind w:left="360"/>
        <w:rPr>
          <w:i/>
        </w:rPr>
      </w:pPr>
      <w:r w:rsidRPr="00074C3E">
        <w:rPr>
          <w:i/>
        </w:rPr>
        <w:t>projevují zřetelnými obtížemi při nabývání a užívání takových dovedností, jako je</w:t>
      </w:r>
    </w:p>
    <w:p w:rsidR="00074C3E" w:rsidRPr="00074C3E" w:rsidRDefault="00074C3E" w:rsidP="00761B07">
      <w:pPr>
        <w:ind w:left="360"/>
        <w:rPr>
          <w:i/>
        </w:rPr>
      </w:pPr>
      <w:r w:rsidRPr="00074C3E">
        <w:rPr>
          <w:i/>
        </w:rPr>
        <w:t>mluvení, porozumění mluvené řeči, čtení, psaní, matematické usuzování nebo počítání.</w:t>
      </w:r>
    </w:p>
    <w:p w:rsidR="00074C3E" w:rsidRPr="00074C3E" w:rsidRDefault="00074C3E" w:rsidP="00761B07">
      <w:pPr>
        <w:ind w:left="360"/>
        <w:rPr>
          <w:i/>
        </w:rPr>
      </w:pPr>
      <w:r w:rsidRPr="00074C3E">
        <w:rPr>
          <w:i/>
        </w:rPr>
        <w:t>Tyto poruchy jsou vlastní postiženému jedinci a předpokládají dysfunkci centrálního</w:t>
      </w:r>
    </w:p>
    <w:p w:rsidR="00074C3E" w:rsidRPr="00074C3E" w:rsidRDefault="00074C3E" w:rsidP="00761B07">
      <w:pPr>
        <w:ind w:left="360"/>
        <w:rPr>
          <w:i/>
        </w:rPr>
      </w:pPr>
      <w:r w:rsidRPr="00074C3E">
        <w:rPr>
          <w:i/>
        </w:rPr>
        <w:t>nervového systému. I když se porucha učení může vyskytnout souběžně s jinými formami</w:t>
      </w:r>
    </w:p>
    <w:p w:rsidR="00074C3E" w:rsidRPr="00074C3E" w:rsidRDefault="00074C3E" w:rsidP="00761B07">
      <w:pPr>
        <w:ind w:left="360"/>
        <w:rPr>
          <w:i/>
        </w:rPr>
      </w:pPr>
      <w:r w:rsidRPr="00074C3E">
        <w:rPr>
          <w:i/>
        </w:rPr>
        <w:t>postižení (jako např. smyslové vady, mentální retardace, sociální a emocionální</w:t>
      </w:r>
    </w:p>
    <w:p w:rsidR="00074C3E" w:rsidRPr="00074C3E" w:rsidRDefault="00074C3E" w:rsidP="00761B07">
      <w:pPr>
        <w:ind w:left="360"/>
        <w:rPr>
          <w:i/>
        </w:rPr>
      </w:pPr>
      <w:r w:rsidRPr="00074C3E">
        <w:rPr>
          <w:i/>
        </w:rPr>
        <w:t>poruchy) nebo souběžně s jinými vlivy prostředí (např. kulturní zvláštnosti,</w:t>
      </w:r>
    </w:p>
    <w:p w:rsidR="00074C3E" w:rsidRPr="00074C3E" w:rsidRDefault="00074C3E" w:rsidP="00761B07">
      <w:pPr>
        <w:ind w:left="360"/>
        <w:rPr>
          <w:i/>
        </w:rPr>
      </w:pPr>
      <w:r w:rsidRPr="00074C3E">
        <w:rPr>
          <w:i/>
        </w:rPr>
        <w:t>nedostatečná nebo nevhodná výuka, psychogenní činitelé), není přímým následkem</w:t>
      </w:r>
    </w:p>
    <w:p w:rsidR="00074C3E" w:rsidRDefault="00074C3E" w:rsidP="00761B07">
      <w:pPr>
        <w:ind w:left="360"/>
        <w:rPr>
          <w:i/>
        </w:rPr>
      </w:pPr>
      <w:r w:rsidRPr="00074C3E">
        <w:rPr>
          <w:i/>
        </w:rPr>
        <w:t>takových vlivů (Matějč</w:t>
      </w:r>
      <w:r w:rsidR="000C5DBC">
        <w:rPr>
          <w:i/>
        </w:rPr>
        <w:t>ek 2008</w:t>
      </w:r>
      <w:r w:rsidRPr="00074C3E">
        <w:rPr>
          <w:i/>
        </w:rPr>
        <w:t xml:space="preserve">, </w:t>
      </w:r>
      <w:proofErr w:type="gramStart"/>
      <w:r w:rsidRPr="00074C3E">
        <w:rPr>
          <w:i/>
        </w:rPr>
        <w:t>s.24</w:t>
      </w:r>
      <w:proofErr w:type="gramEnd"/>
      <w:r w:rsidRPr="00074C3E">
        <w:rPr>
          <w:i/>
        </w:rPr>
        <w:t>)</w:t>
      </w:r>
    </w:p>
    <w:p w:rsidR="00074C3E" w:rsidRPr="00074C3E" w:rsidRDefault="00074C3E" w:rsidP="00761B07">
      <w:pPr>
        <w:ind w:left="360"/>
        <w:rPr>
          <w:i/>
        </w:rPr>
      </w:pPr>
      <w:r>
        <w:tab/>
      </w:r>
      <w:r>
        <w:rPr>
          <w:i/>
        </w:rPr>
        <w:t xml:space="preserve">Problematika specifických poruch učení, jejich diagnostika a terapie je jedním z aktuálních témat současného školství. Hledání nových reedukačních postupů spadá primárně do oblasti speciální pedagogiky. </w:t>
      </w:r>
      <w:r>
        <w:t>(</w:t>
      </w:r>
      <w:proofErr w:type="spellStart"/>
      <w:r>
        <w:t>Beníčková</w:t>
      </w:r>
      <w:proofErr w:type="spellEnd"/>
      <w:r>
        <w:t>, M., 2011</w:t>
      </w:r>
      <w:r w:rsidR="000C5DBC">
        <w:t>, s. 20</w:t>
      </w:r>
      <w:r>
        <w:t>)</w:t>
      </w:r>
    </w:p>
    <w:p w:rsidR="00A477B9" w:rsidRDefault="00A477B9" w:rsidP="00761B07">
      <w:pPr>
        <w:ind w:left="360"/>
      </w:pPr>
      <w:r>
        <w:rPr>
          <w:i/>
        </w:rPr>
        <w:tab/>
      </w:r>
      <w:r>
        <w:t>SVP se často pojí s poruchami chování. Tyto poruchy chování jsou v literatuře nejčastěji uváděny jako sekundární symptomatologie specifických poruch učení</w:t>
      </w:r>
      <w:r w:rsidR="00824F02">
        <w:t>, tzn. poruchy chování jako následek poruch učení. Uvědomit si propojenost SVP s poruchami chování je zásadní pro potřeby pedagogické, terapeutické i poradenské praxe.</w:t>
      </w:r>
      <w:r w:rsidR="000C5DBC">
        <w:t xml:space="preserve"> (</w:t>
      </w:r>
      <w:proofErr w:type="spellStart"/>
      <w:r w:rsidR="000C5DBC">
        <w:t>Beníčková</w:t>
      </w:r>
      <w:proofErr w:type="spellEnd"/>
      <w:r w:rsidR="000C5DBC">
        <w:t>, M., 2011)</w:t>
      </w:r>
      <w:r w:rsidR="00760843">
        <w:tab/>
      </w:r>
      <w:r w:rsidR="00760843">
        <w:tab/>
      </w:r>
    </w:p>
    <w:p w:rsidR="00992B5B" w:rsidRDefault="00526D92" w:rsidP="00761B07">
      <w:pPr>
        <w:ind w:left="360"/>
      </w:pPr>
      <w:commentRangeStart w:id="3"/>
      <w:r>
        <w:lastRenderedPageBreak/>
        <w:t>Jak jsem se již zmínila v rámci terapie lze muzikoterapii využít u celé řady postižení, neboť pozitivně ovlivňuje mnoho oblastí:</w:t>
      </w:r>
    </w:p>
    <w:p w:rsidR="00760843" w:rsidRDefault="00760843" w:rsidP="00761B07">
      <w:pPr>
        <w:ind w:left="360"/>
      </w:pPr>
      <w:r w:rsidRPr="00526D92">
        <w:rPr>
          <w:b/>
        </w:rPr>
        <w:t>kognitivní schopnosti</w:t>
      </w:r>
      <w:r>
        <w:t xml:space="preserve"> – co se týče oblasti kognitivních dovedností, hudba</w:t>
      </w:r>
    </w:p>
    <w:p w:rsidR="00760843" w:rsidRDefault="00760843" w:rsidP="00761B07">
      <w:pPr>
        <w:ind w:left="360"/>
      </w:pPr>
      <w:r>
        <w:t xml:space="preserve">napomáhá koncentraci a usnadňuje uvolnění, což </w:t>
      </w:r>
      <w:proofErr w:type="gramStart"/>
      <w:r>
        <w:t>je</w:t>
      </w:r>
      <w:r w:rsidR="00526D92">
        <w:t xml:space="preserve"> </w:t>
      </w:r>
      <w:r>
        <w:t xml:space="preserve"> </w:t>
      </w:r>
      <w:r w:rsidR="00526D92">
        <w:t>jeden</w:t>
      </w:r>
      <w:proofErr w:type="gramEnd"/>
      <w:r w:rsidR="00526D92">
        <w:t xml:space="preserve"> z hlavních nedostatků nejen u dětí se SPU.</w:t>
      </w:r>
      <w:r>
        <w:t xml:space="preserve"> Dobře zvolená hudba má také</w:t>
      </w:r>
      <w:r w:rsidR="00526D92">
        <w:t xml:space="preserve"> </w:t>
      </w:r>
      <w:r>
        <w:t>zklidňující efekt.</w:t>
      </w:r>
      <w:r w:rsidR="00526D92">
        <w:t xml:space="preserve"> </w:t>
      </w:r>
      <w:r>
        <w:t>Nejen u lidí s postižením, ale také u lidí zdravých, hudba napomáhá</w:t>
      </w:r>
      <w:r w:rsidR="00526D92">
        <w:t xml:space="preserve"> </w:t>
      </w:r>
      <w:r>
        <w:t>zapamatování si potřebných věcí. Bylo prokázáno, že opakování a memorování</w:t>
      </w:r>
      <w:r w:rsidR="00526D92">
        <w:t xml:space="preserve"> </w:t>
      </w:r>
      <w:r>
        <w:t>při hudbě je více efektivní, než když se učíme bez hudby.</w:t>
      </w:r>
    </w:p>
    <w:p w:rsidR="00760843" w:rsidRDefault="00760843" w:rsidP="00761B07">
      <w:pPr>
        <w:ind w:left="360"/>
      </w:pPr>
      <w:r w:rsidRPr="00526D92">
        <w:rPr>
          <w:b/>
        </w:rPr>
        <w:t xml:space="preserve">fyzické </w:t>
      </w:r>
      <w:proofErr w:type="gramStart"/>
      <w:r w:rsidRPr="00526D92">
        <w:rPr>
          <w:b/>
        </w:rPr>
        <w:t>schopnosti</w:t>
      </w:r>
      <w:r w:rsidR="00526D92">
        <w:t xml:space="preserve"> –Hudba</w:t>
      </w:r>
      <w:proofErr w:type="gramEnd"/>
      <w:r>
        <w:t xml:space="preserve"> m</w:t>
      </w:r>
      <w:r w:rsidR="00526D92">
        <w:t>otivuje k pohybu i ty, kteří</w:t>
      </w:r>
      <w:r>
        <w:t xml:space="preserve"> musí vynaložit veliké úsilí na sebemenší</w:t>
      </w:r>
      <w:r w:rsidR="00526D92">
        <w:t xml:space="preserve"> </w:t>
      </w:r>
      <w:r>
        <w:t>aktivitu. Může to být tím, že hudba uvolňuje a snižuje vnímání bolesti.</w:t>
      </w:r>
    </w:p>
    <w:p w:rsidR="00760843" w:rsidRDefault="00760843" w:rsidP="00761B07">
      <w:pPr>
        <w:ind w:left="360"/>
      </w:pPr>
      <w:r w:rsidRPr="00526D92">
        <w:rPr>
          <w:b/>
        </w:rPr>
        <w:t>komunikační schopnosti</w:t>
      </w:r>
      <w:r>
        <w:t xml:space="preserve"> – v této oblasti schopností hudba pomáhá</w:t>
      </w:r>
      <w:r w:rsidR="00526D92">
        <w:t xml:space="preserve"> </w:t>
      </w:r>
      <w:r>
        <w:t xml:space="preserve">stimulovat řeč a také napomáhá při rozvoji alternativního systému </w:t>
      </w:r>
      <w:commentRangeStart w:id="4"/>
      <w:proofErr w:type="gramStart"/>
      <w:r>
        <w:t>komunikace.Rytmus</w:t>
      </w:r>
      <w:proofErr w:type="gramEnd"/>
      <w:r>
        <w:t xml:space="preserve"> </w:t>
      </w:r>
      <w:commentRangeEnd w:id="4"/>
      <w:r w:rsidR="00157124">
        <w:rPr>
          <w:rStyle w:val="Odkaznakoment"/>
        </w:rPr>
        <w:commentReference w:id="4"/>
      </w:r>
      <w:r>
        <w:t>může pomoci zpomalovat rychlost klientovi či pacientovi řeči a učinit ji</w:t>
      </w:r>
      <w:r w:rsidR="00F61747">
        <w:t xml:space="preserve"> tak více srozumitelnou,což má velký význam hlavně u dětí, kterým byla diagnostikována dyslexie. U </w:t>
      </w:r>
      <w:commentRangeStart w:id="5"/>
      <w:proofErr w:type="gramStart"/>
      <w:r w:rsidR="00F61747">
        <w:t xml:space="preserve">lidí </w:t>
      </w:r>
      <w:r>
        <w:t>kteří</w:t>
      </w:r>
      <w:proofErr w:type="gramEnd"/>
      <w:r>
        <w:t xml:space="preserve"> </w:t>
      </w:r>
      <w:commentRangeEnd w:id="5"/>
      <w:r w:rsidR="00157124">
        <w:rPr>
          <w:rStyle w:val="Odkaznakoment"/>
        </w:rPr>
        <w:commentReference w:id="5"/>
      </w:r>
      <w:r>
        <w:t>trpí neschopností řeči, může rytmus</w:t>
      </w:r>
      <w:r w:rsidR="00F61747">
        <w:t xml:space="preserve"> </w:t>
      </w:r>
      <w:r>
        <w:t>stimulovat motorické funkce.</w:t>
      </w:r>
      <w:r w:rsidR="00F61747">
        <w:t xml:space="preserve"> </w:t>
      </w:r>
    </w:p>
    <w:p w:rsidR="00760843" w:rsidRDefault="00760843" w:rsidP="00761B07">
      <w:pPr>
        <w:ind w:left="360"/>
      </w:pPr>
      <w:r w:rsidRPr="00F61747">
        <w:rPr>
          <w:b/>
        </w:rPr>
        <w:t>sociální schopnosti</w:t>
      </w:r>
      <w:r>
        <w:t xml:space="preserve"> – muzikoterapie v oblasti sociálních schopností</w:t>
      </w:r>
      <w:r w:rsidR="00F61747">
        <w:t xml:space="preserve"> </w:t>
      </w:r>
      <w:r>
        <w:t xml:space="preserve">pomáhá například </w:t>
      </w:r>
      <w:r w:rsidR="00F61747">
        <w:t>ve vytváření příjemné podpory</w:t>
      </w:r>
      <w:r>
        <w:t xml:space="preserve"> pro pracovní </w:t>
      </w:r>
      <w:proofErr w:type="gramStart"/>
      <w:r>
        <w:t>aktivity.Hudba</w:t>
      </w:r>
      <w:proofErr w:type="gramEnd"/>
      <w:r>
        <w:t xml:space="preserve"> také vytváří jedinečnou možnost, jak mohou lidé s </w:t>
      </w:r>
      <w:proofErr w:type="spellStart"/>
      <w:r>
        <w:t>postiženímspolupracovat</w:t>
      </w:r>
      <w:proofErr w:type="spellEnd"/>
      <w:r>
        <w:t xml:space="preserve"> s lidmi, kteří jsou buď zdraví, nebo mají jiný handicap.</w:t>
      </w:r>
    </w:p>
    <w:p w:rsidR="00760843" w:rsidRDefault="00760843" w:rsidP="00761B07">
      <w:pPr>
        <w:ind w:left="360"/>
      </w:pPr>
      <w:r w:rsidRPr="00F61747">
        <w:rPr>
          <w:b/>
        </w:rPr>
        <w:t>emoční schopnosti</w:t>
      </w:r>
      <w:r>
        <w:t xml:space="preserve"> – hudba poskytuje možnost vyjádřit a prožít své</w:t>
      </w:r>
      <w:r w:rsidR="00F61747">
        <w:t xml:space="preserve"> emoce. </w:t>
      </w:r>
      <w:r>
        <w:t>Prostřednictvím hudby se člověk může naučit ovládat výbuchy svých</w:t>
      </w:r>
    </w:p>
    <w:p w:rsidR="00760843" w:rsidRDefault="00F61747" w:rsidP="00761B07">
      <w:pPr>
        <w:ind w:left="360"/>
      </w:pPr>
      <w:r>
        <w:t>emocí, proto je muzikoterapie velmi vhodná pro děti se SPU, neboť se SPU často pojí s poruchami chování.</w:t>
      </w:r>
      <w:r w:rsidR="00760843">
        <w:t xml:space="preserve"> Hudba může odrážet a zároveň měnit náladu těch, kteří poslouchají hudbu</w:t>
      </w:r>
      <w:r>
        <w:t xml:space="preserve"> </w:t>
      </w:r>
      <w:r w:rsidR="00760843">
        <w:t>nebo se aktivně podílejí na jejím vytváření. Mnoho lidí s postižením může v rámci</w:t>
      </w:r>
    </w:p>
    <w:p w:rsidR="00760843" w:rsidRDefault="00760843" w:rsidP="00761B07">
      <w:pPr>
        <w:ind w:left="360"/>
      </w:pPr>
      <w:r>
        <w:t>muzikoterapie zažít pocit úspěchu a tím si i zvýšit sebevědomí.</w:t>
      </w:r>
    </w:p>
    <w:commentRangeEnd w:id="3"/>
    <w:p w:rsidR="000C5DBC" w:rsidRDefault="00157124" w:rsidP="00761B07">
      <w:pPr>
        <w:ind w:left="360"/>
      </w:pPr>
      <w:r>
        <w:rPr>
          <w:rStyle w:val="Odkaznakoment"/>
        </w:rPr>
        <w:commentReference w:id="3"/>
      </w:r>
    </w:p>
    <w:p w:rsidR="00F61747" w:rsidRDefault="00F61747" w:rsidP="00761B07">
      <w:pPr>
        <w:ind w:left="360"/>
      </w:pPr>
      <w:r>
        <w:tab/>
        <w:t>Muzikoterapie by se měla provádět alespoň jednou týdně.</w:t>
      </w:r>
    </w:p>
    <w:p w:rsidR="00992B5B" w:rsidRDefault="00992B5B" w:rsidP="00761B07">
      <w:pPr>
        <w:ind w:left="360"/>
      </w:pPr>
    </w:p>
    <w:p w:rsidR="000F1D1A" w:rsidRPr="00B36971" w:rsidRDefault="00B36971" w:rsidP="00761B07">
      <w:pPr>
        <w:ind w:left="360"/>
        <w:rPr>
          <w:u w:val="single"/>
        </w:rPr>
      </w:pPr>
      <w:proofErr w:type="gramStart"/>
      <w:r>
        <w:rPr>
          <w:u w:val="single"/>
        </w:rPr>
        <w:t>3.</w:t>
      </w:r>
      <w:r w:rsidR="00B17865" w:rsidRPr="00B36971">
        <w:rPr>
          <w:u w:val="single"/>
        </w:rPr>
        <w:t>Cíl</w:t>
      </w:r>
      <w:proofErr w:type="gramEnd"/>
      <w:r w:rsidR="00B17865" w:rsidRPr="00B36971">
        <w:rPr>
          <w:u w:val="single"/>
        </w:rPr>
        <w:t xml:space="preserve"> prác</w:t>
      </w:r>
      <w:r w:rsidR="000F1D1A" w:rsidRPr="00B36971">
        <w:rPr>
          <w:u w:val="single"/>
        </w:rPr>
        <w:t>e</w:t>
      </w:r>
    </w:p>
    <w:p w:rsidR="000F1D1A" w:rsidRDefault="000F1D1A" w:rsidP="00761B07">
      <w:pPr>
        <w:ind w:left="708"/>
      </w:pPr>
      <w:r>
        <w:t xml:space="preserve">Cílem mé práce bude zmapovat současnou situaci </w:t>
      </w:r>
      <w:proofErr w:type="spellStart"/>
      <w:r>
        <w:t>muzikoterapeurické</w:t>
      </w:r>
      <w:proofErr w:type="spellEnd"/>
      <w:r>
        <w:t xml:space="preserve"> intervence u</w:t>
      </w:r>
    </w:p>
    <w:p w:rsidR="000F1D1A" w:rsidRDefault="00F61747" w:rsidP="00761B07">
      <w:r>
        <w:t xml:space="preserve"> dětí se SV</w:t>
      </w:r>
      <w:r w:rsidR="000F1D1A">
        <w:t xml:space="preserve">U. </w:t>
      </w:r>
      <w:r w:rsidR="00150E70">
        <w:t xml:space="preserve"> Zaměřím se na konkrétní </w:t>
      </w:r>
      <w:proofErr w:type="spellStart"/>
      <w:r w:rsidR="00150E70">
        <w:t>muzikoterapeutické</w:t>
      </w:r>
      <w:proofErr w:type="spellEnd"/>
      <w:r w:rsidR="00150E70">
        <w:t xml:space="preserve"> cíle a strategie, stanovené za účelem dosáhnout těchto jednotlivých cílů.</w:t>
      </w:r>
      <w:r w:rsidR="008A22E7">
        <w:t xml:space="preserve"> </w:t>
      </w:r>
    </w:p>
    <w:p w:rsidR="00150E70" w:rsidRDefault="00150E70" w:rsidP="00761B07"/>
    <w:p w:rsidR="00B17865" w:rsidRDefault="00B17865" w:rsidP="00761B07">
      <w:pPr>
        <w:rPr>
          <w:u w:val="single"/>
        </w:rPr>
      </w:pPr>
      <w:r w:rsidRPr="00B36971">
        <w:rPr>
          <w:u w:val="single"/>
        </w:rPr>
        <w:t>4. Pracovní postup (přístup k řešení, metody, techniky, nástroje apod.)</w:t>
      </w:r>
    </w:p>
    <w:p w:rsidR="004A6C4C" w:rsidRPr="004A6C4C" w:rsidRDefault="004A6C4C" w:rsidP="00761B07">
      <w:pPr>
        <w:rPr>
          <w:b/>
        </w:rPr>
      </w:pPr>
      <w:r w:rsidRPr="004A6C4C">
        <w:rPr>
          <w:b/>
        </w:rPr>
        <w:t>Výzkumné téma</w:t>
      </w:r>
    </w:p>
    <w:p w:rsidR="00150E70" w:rsidRDefault="00150E70" w:rsidP="00761B07">
      <w:pPr>
        <w:ind w:firstLine="708"/>
      </w:pPr>
      <w:r>
        <w:lastRenderedPageBreak/>
        <w:t xml:space="preserve">Tato práce se bude skládat z teoretické a empirické části. V teoretické </w:t>
      </w:r>
      <w:proofErr w:type="gramStart"/>
      <w:r>
        <w:t>časti</w:t>
      </w:r>
      <w:proofErr w:type="gramEnd"/>
      <w:r>
        <w:t xml:space="preserve"> se </w:t>
      </w:r>
      <w:proofErr w:type="gramStart"/>
      <w:r>
        <w:t>budu</w:t>
      </w:r>
      <w:proofErr w:type="gramEnd"/>
      <w:r>
        <w:t xml:space="preserve"> opírat o dosavadní </w:t>
      </w:r>
      <w:r w:rsidR="00D32FA0">
        <w:t xml:space="preserve">výzkumy, zabývající se </w:t>
      </w:r>
      <w:proofErr w:type="spellStart"/>
      <w:r w:rsidR="00D32FA0">
        <w:t>muzikote</w:t>
      </w:r>
      <w:r w:rsidR="008A22E7">
        <w:t>rapeutickou</w:t>
      </w:r>
      <w:proofErr w:type="spellEnd"/>
      <w:r w:rsidR="008A22E7">
        <w:t xml:space="preserve"> intervencí u dětí</w:t>
      </w:r>
      <w:r w:rsidR="00D32FA0">
        <w:t xml:space="preserve"> se specifickými poruchami učení.</w:t>
      </w:r>
    </w:p>
    <w:p w:rsidR="004A6C4C" w:rsidRDefault="00D32FA0" w:rsidP="00761B07">
      <w:pPr>
        <w:ind w:firstLine="708"/>
      </w:pPr>
      <w:r>
        <w:t>V </w:t>
      </w:r>
      <w:proofErr w:type="spellStart"/>
      <w:r>
        <w:t>emprirické</w:t>
      </w:r>
      <w:proofErr w:type="spellEnd"/>
      <w:r>
        <w:t xml:space="preserve"> části se budu věnovat konkrétním c</w:t>
      </w:r>
      <w:r w:rsidR="008A22E7">
        <w:t xml:space="preserve">ílům a </w:t>
      </w:r>
      <w:r w:rsidR="004A6C4C">
        <w:t>vlivu</w:t>
      </w:r>
      <w:r w:rsidR="008A22E7">
        <w:t xml:space="preserve"> muzikoterapie.</w:t>
      </w:r>
    </w:p>
    <w:p w:rsidR="004A6C4C" w:rsidRDefault="008A22E7" w:rsidP="00761B07">
      <w:pPr>
        <w:ind w:firstLine="708"/>
      </w:pPr>
      <w:r>
        <w:t xml:space="preserve"> </w:t>
      </w:r>
    </w:p>
    <w:p w:rsidR="004A6C4C" w:rsidRPr="004A6C4C" w:rsidRDefault="004A6C4C" w:rsidP="00761B07">
      <w:pPr>
        <w:rPr>
          <w:b/>
        </w:rPr>
      </w:pPr>
      <w:r w:rsidRPr="004A6C4C">
        <w:rPr>
          <w:b/>
        </w:rPr>
        <w:t>Hlavní výzkumná otázka a vedlejší výzkumné otázky</w:t>
      </w:r>
    </w:p>
    <w:p w:rsidR="008A22E7" w:rsidRDefault="004A6C4C" w:rsidP="00761B07">
      <w:pPr>
        <w:ind w:firstLine="708"/>
      </w:pPr>
      <w:r>
        <w:t>Hlavním výzkumná otázka této práce je</w:t>
      </w:r>
      <w:r w:rsidR="005D19CB">
        <w:t xml:space="preserve"> zjistit do jaké míry muzikoterapie ovlivňuje školní úspěšnost dětí. Také se pokusím zjistit rozdíly vlivu muzikoterapie při působení na žáka s dyslexií a s dysgrafií.</w:t>
      </w:r>
    </w:p>
    <w:p w:rsidR="004A6C4C" w:rsidRPr="002E26DD" w:rsidRDefault="004A6C4C" w:rsidP="00761B07">
      <w:pPr>
        <w:rPr>
          <w:b/>
        </w:rPr>
      </w:pPr>
      <w:r w:rsidRPr="002E26DD">
        <w:rPr>
          <w:b/>
        </w:rPr>
        <w:t>Volba výzkumné strategie</w:t>
      </w:r>
    </w:p>
    <w:p w:rsidR="00D32FA0" w:rsidRDefault="002E26DD" w:rsidP="00761B07">
      <w:pPr>
        <w:ind w:firstLine="708"/>
      </w:pPr>
      <w:r>
        <w:t>Jako výzkumnou strategii jsem si zvolila kvalitativní průzkum</w:t>
      </w:r>
      <w:r w:rsidR="00F7750C">
        <w:t xml:space="preserve">. </w:t>
      </w:r>
      <w:r w:rsidR="00D05DC0">
        <w:t>Budu navštěvovat ZŠ 6-9 ročník, kde budu pozorovat proces muzikoterapie a provádět podrobné zápisy o dětech. Dále navštívím i běžné vyučovací hodiny, v kterých budu tyto děti sledovat a opět zaznamenávat jejich pokroky. Tyto zápisky by mi měly odhalit jak vliv muzikoterapie na školní úspěšnost, tak i rozdíly vlivu muzikoterapie při působení na žáka s dyslexií a dysgrafií.</w:t>
      </w:r>
    </w:p>
    <w:p w:rsidR="00D05DC0" w:rsidRDefault="00D05DC0" w:rsidP="00761B07">
      <w:pPr>
        <w:ind w:firstLine="708"/>
      </w:pPr>
      <w:r>
        <w:t>Použiji i kvantitativní výzkum ve formě dotazníku, který nechám vyplnit děti ke</w:t>
      </w:r>
      <w:r w:rsidR="00E73B5B">
        <w:t xml:space="preserve"> konci mého pozorování. </w:t>
      </w:r>
    </w:p>
    <w:p w:rsidR="002E26DD" w:rsidRDefault="002E26DD" w:rsidP="00761B07">
      <w:r w:rsidRPr="002E26DD">
        <w:rPr>
          <w:b/>
        </w:rPr>
        <w:t>Hypotézy</w:t>
      </w:r>
      <w:r w:rsidRPr="002E26DD">
        <w:rPr>
          <w:b/>
        </w:rPr>
        <w:cr/>
      </w:r>
      <w:commentRangeStart w:id="6"/>
      <w:r>
        <w:t>Děti s dyslexií rozvinou schopnost spojovat psanou a zvukovou podobu hlásky a sníží se četnost přidávání či vynechávání písmen a slabik ve slovech.</w:t>
      </w:r>
    </w:p>
    <w:p w:rsidR="002E26DD" w:rsidRDefault="002E26DD" w:rsidP="00761B07">
      <w:r>
        <w:t>Děti s dysgrafií budou dopisovat všechny slova a věty a zlepší se uspořádání jejich napsaného textu.</w:t>
      </w:r>
    </w:p>
    <w:p w:rsidR="002E26DD" w:rsidRDefault="002E26DD" w:rsidP="00761B07">
      <w:r>
        <w:t>Muzikoterapie bude mít vliv i na děti s </w:t>
      </w:r>
      <w:proofErr w:type="spellStart"/>
      <w:r>
        <w:t>dysmúzií</w:t>
      </w:r>
      <w:commentRangeEnd w:id="6"/>
      <w:proofErr w:type="spellEnd"/>
      <w:r w:rsidR="00157124">
        <w:rPr>
          <w:rStyle w:val="Odkaznakoment"/>
        </w:rPr>
        <w:commentReference w:id="6"/>
      </w:r>
      <w:r>
        <w:t>.</w:t>
      </w:r>
    </w:p>
    <w:p w:rsidR="00CC4D20" w:rsidRDefault="00CC4D20" w:rsidP="00761B07">
      <w:pPr>
        <w:rPr>
          <w:b/>
        </w:rPr>
      </w:pPr>
      <w:r w:rsidRPr="00CC4D20">
        <w:rPr>
          <w:b/>
        </w:rPr>
        <w:t>Seznam používaných konceptů a jejich definice a seznam indikátorů</w:t>
      </w:r>
    </w:p>
    <w:p w:rsidR="00CC4D20" w:rsidRDefault="00CC4D20" w:rsidP="00761B07">
      <w:pPr>
        <w:pStyle w:val="Odstavecseseznamem"/>
        <w:numPr>
          <w:ilvl w:val="0"/>
          <w:numId w:val="2"/>
        </w:numPr>
      </w:pPr>
      <w:r>
        <w:t xml:space="preserve">evaluace a </w:t>
      </w:r>
      <w:proofErr w:type="spellStart"/>
      <w:r>
        <w:t>autoevaluace</w:t>
      </w:r>
      <w:proofErr w:type="spellEnd"/>
    </w:p>
    <w:p w:rsidR="00CC4D20" w:rsidRDefault="00CC4D20" w:rsidP="00761B07">
      <w:pPr>
        <w:pStyle w:val="Odstavecseseznamem"/>
        <w:numPr>
          <w:ilvl w:val="0"/>
          <w:numId w:val="2"/>
        </w:numPr>
      </w:pPr>
      <w:r>
        <w:t>druh SPU</w:t>
      </w:r>
    </w:p>
    <w:p w:rsidR="00CC4D20" w:rsidRDefault="00CC4D20" w:rsidP="00761B07">
      <w:pPr>
        <w:pStyle w:val="Odstavecseseznamem"/>
        <w:numPr>
          <w:ilvl w:val="0"/>
          <w:numId w:val="2"/>
        </w:numPr>
      </w:pPr>
      <w:r>
        <w:t>vyučovací předmět</w:t>
      </w:r>
    </w:p>
    <w:p w:rsidR="00CC4D20" w:rsidRDefault="00CC4D20" w:rsidP="00761B07">
      <w:pPr>
        <w:pStyle w:val="Odstavecseseznamem"/>
      </w:pPr>
    </w:p>
    <w:p w:rsidR="00CC4D20" w:rsidRDefault="00CC4D20" w:rsidP="00761B07">
      <w:pPr>
        <w:rPr>
          <w:b/>
        </w:rPr>
      </w:pPr>
      <w:r w:rsidRPr="00D05DC0">
        <w:rPr>
          <w:b/>
        </w:rPr>
        <w:t>Návrh metody sběru dat, výzkumné populace a vzorku</w:t>
      </w:r>
    </w:p>
    <w:p w:rsidR="00D05DC0" w:rsidRDefault="00D05DC0" w:rsidP="00761B07">
      <w:r>
        <w:t>Pro zjištění vlivu muzikoterapie na žáky se SPU mi</w:t>
      </w:r>
      <w:r w:rsidR="00E73B5B">
        <w:t xml:space="preserve"> poslouží mé zápisky, </w:t>
      </w:r>
      <w:r>
        <w:t>dále porovnání klasifikace před zapojením se do</w:t>
      </w:r>
      <w:r w:rsidR="00E73B5B">
        <w:t xml:space="preserve"> procesu muzikoterapie a po něm a vyplněné dotazníky.</w:t>
      </w:r>
    </w:p>
    <w:p w:rsidR="00E73B5B" w:rsidRDefault="00E73B5B" w:rsidP="00761B07"/>
    <w:p w:rsidR="00E73B5B" w:rsidRDefault="00E73B5B" w:rsidP="00761B07">
      <w:pPr>
        <w:rPr>
          <w:b/>
        </w:rPr>
      </w:pPr>
      <w:r w:rsidRPr="00E73B5B">
        <w:rPr>
          <w:b/>
        </w:rPr>
        <w:t>Úryvek z připravovaného nástroje sběru dat</w:t>
      </w:r>
    </w:p>
    <w:p w:rsidR="00E73B5B" w:rsidRDefault="00E73B5B" w:rsidP="00761B07">
      <w:pPr>
        <w:rPr>
          <w:b/>
        </w:rPr>
      </w:pPr>
    </w:p>
    <w:p w:rsidR="00E73B5B" w:rsidRDefault="00E73B5B" w:rsidP="00761B07">
      <w:pPr>
        <w:rPr>
          <w:u w:val="single"/>
        </w:rPr>
      </w:pPr>
      <w:r w:rsidRPr="00E73B5B">
        <w:rPr>
          <w:u w:val="single"/>
        </w:rPr>
        <w:t>Ukázka dotazníku</w:t>
      </w:r>
    </w:p>
    <w:p w:rsidR="00E73B5B" w:rsidRDefault="00E73B5B" w:rsidP="00761B07">
      <w:pPr>
        <w:pStyle w:val="Odstavecseseznamem"/>
        <w:numPr>
          <w:ilvl w:val="0"/>
          <w:numId w:val="3"/>
        </w:numPr>
      </w:pPr>
      <w:r>
        <w:t>Máš pocit, že se po zapojení se do muzikoterapie dokážeš lépe koncentrovat? (zakroužkuj)</w:t>
      </w:r>
    </w:p>
    <w:p w:rsidR="00E73B5B" w:rsidRDefault="00E73B5B" w:rsidP="00761B07">
      <w:pPr>
        <w:pStyle w:val="Odstavecseseznamem"/>
        <w:numPr>
          <w:ilvl w:val="0"/>
          <w:numId w:val="9"/>
        </w:numPr>
      </w:pPr>
      <w:r>
        <w:t>Ano</w:t>
      </w:r>
    </w:p>
    <w:p w:rsidR="00E73B5B" w:rsidRDefault="00E73B5B" w:rsidP="00761B07">
      <w:pPr>
        <w:pStyle w:val="Odstavecseseznamem"/>
        <w:numPr>
          <w:ilvl w:val="0"/>
          <w:numId w:val="9"/>
        </w:numPr>
      </w:pPr>
      <w:r>
        <w:t>Ne</w:t>
      </w:r>
    </w:p>
    <w:p w:rsidR="00E73B5B" w:rsidRDefault="00E73B5B" w:rsidP="00761B07">
      <w:pPr>
        <w:pStyle w:val="Odstavecseseznamem"/>
        <w:numPr>
          <w:ilvl w:val="0"/>
          <w:numId w:val="3"/>
        </w:numPr>
      </w:pPr>
      <w:r>
        <w:t>Cítíš se po muzikoterapii lépe?</w:t>
      </w:r>
    </w:p>
    <w:p w:rsidR="00E73B5B" w:rsidRDefault="00E73B5B" w:rsidP="00761B07">
      <w:pPr>
        <w:pStyle w:val="Odstavecseseznamem"/>
        <w:numPr>
          <w:ilvl w:val="0"/>
          <w:numId w:val="8"/>
        </w:numPr>
      </w:pPr>
      <w:r>
        <w:t>Ano</w:t>
      </w:r>
    </w:p>
    <w:p w:rsidR="00E73B5B" w:rsidRDefault="00E73B5B" w:rsidP="00761B07">
      <w:pPr>
        <w:pStyle w:val="Odstavecseseznamem"/>
        <w:numPr>
          <w:ilvl w:val="0"/>
          <w:numId w:val="7"/>
        </w:numPr>
      </w:pPr>
      <w:r>
        <w:t>Ne</w:t>
      </w:r>
    </w:p>
    <w:p w:rsidR="00E73B5B" w:rsidRDefault="00E73B5B" w:rsidP="00761B07">
      <w:pPr>
        <w:pStyle w:val="Odstavecseseznamem"/>
        <w:numPr>
          <w:ilvl w:val="0"/>
          <w:numId w:val="3"/>
        </w:numPr>
      </w:pPr>
      <w:r>
        <w:t>Pociťuješ ve škole zlepšení tvých výsledků?</w:t>
      </w:r>
    </w:p>
    <w:p w:rsidR="00E73B5B" w:rsidRDefault="00E73B5B" w:rsidP="00761B07">
      <w:pPr>
        <w:pStyle w:val="Odstavecseseznamem"/>
        <w:numPr>
          <w:ilvl w:val="0"/>
          <w:numId w:val="6"/>
        </w:numPr>
      </w:pPr>
      <w:r>
        <w:t>Ano</w:t>
      </w:r>
    </w:p>
    <w:p w:rsidR="00E73B5B" w:rsidRDefault="00E73B5B" w:rsidP="00761B07">
      <w:pPr>
        <w:pStyle w:val="Odstavecseseznamem"/>
        <w:numPr>
          <w:ilvl w:val="0"/>
          <w:numId w:val="5"/>
        </w:numPr>
      </w:pPr>
      <w:r>
        <w:t>Ne</w:t>
      </w:r>
    </w:p>
    <w:p w:rsidR="00E73B5B" w:rsidRDefault="002B1D6A" w:rsidP="00761B07">
      <w:pPr>
        <w:pStyle w:val="Odstavecseseznamem"/>
        <w:numPr>
          <w:ilvl w:val="0"/>
          <w:numId w:val="3"/>
        </w:numPr>
      </w:pPr>
      <w:r>
        <w:t>Zdá se ti, že vynecháváš méně často slova či písmena?</w:t>
      </w:r>
    </w:p>
    <w:p w:rsidR="002B1D6A" w:rsidRDefault="002B1D6A" w:rsidP="00761B07">
      <w:pPr>
        <w:pStyle w:val="Odstavecseseznamem"/>
        <w:numPr>
          <w:ilvl w:val="0"/>
          <w:numId w:val="4"/>
        </w:numPr>
      </w:pPr>
      <w:r>
        <w:t xml:space="preserve">Ano </w:t>
      </w:r>
    </w:p>
    <w:p w:rsidR="002B1D6A" w:rsidRDefault="002B1D6A" w:rsidP="00761B07">
      <w:pPr>
        <w:pStyle w:val="Odstavecseseznamem"/>
        <w:numPr>
          <w:ilvl w:val="0"/>
          <w:numId w:val="4"/>
        </w:numPr>
      </w:pPr>
      <w:r>
        <w:t>Ne</w:t>
      </w:r>
    </w:p>
    <w:p w:rsidR="002B1D6A" w:rsidRPr="00E73B5B" w:rsidRDefault="002B1D6A" w:rsidP="00761B07">
      <w:pPr>
        <w:pStyle w:val="Odstavecseseznamem"/>
      </w:pPr>
    </w:p>
    <w:p w:rsidR="00D32FA0" w:rsidRDefault="00D32FA0" w:rsidP="00761B07"/>
    <w:p w:rsidR="00B17865" w:rsidRPr="00B36971" w:rsidRDefault="00B17865" w:rsidP="00761B07">
      <w:pPr>
        <w:rPr>
          <w:u w:val="single"/>
        </w:rPr>
      </w:pPr>
      <w:r w:rsidRPr="00B36971">
        <w:rPr>
          <w:u w:val="single"/>
        </w:rPr>
        <w:t>5. Organizační, materiální a finanční zabezpečení práce (časový harmonogram práce aj.)</w:t>
      </w:r>
    </w:p>
    <w:p w:rsidR="00F7750C" w:rsidRDefault="002B1D6A" w:rsidP="00761B07">
      <w:pPr>
        <w:ind w:firstLine="708"/>
      </w:pPr>
      <w:r>
        <w:t xml:space="preserve">Shromáždím a analyzuji </w:t>
      </w:r>
      <w:r w:rsidR="00F7750C">
        <w:t>dosud existující výzkumy na téma</w:t>
      </w:r>
      <w:r w:rsidR="00BD5DDF">
        <w:t xml:space="preserve"> </w:t>
      </w:r>
      <w:proofErr w:type="spellStart"/>
      <w:r w:rsidR="00BD5DDF">
        <w:t>muz</w:t>
      </w:r>
      <w:r w:rsidR="00F7750C">
        <w:t>ikoterapeutické</w:t>
      </w:r>
      <w:proofErr w:type="spellEnd"/>
      <w:r w:rsidR="00F7750C">
        <w:t xml:space="preserve"> intervence</w:t>
      </w:r>
      <w:r>
        <w:t xml:space="preserve"> u dětí</w:t>
      </w:r>
      <w:r w:rsidR="00BD5DDF">
        <w:t xml:space="preserve"> se SPVU. Ve druhé polovině času se budu věnovat pozorování děti se SVPU a evaluační činnosti, zaměřené na posuzování účinnosti intervence, sledování a hodnocení individuálních pokroků dětí. Výsledky této evaluace bych chtěla v posledním měsíci evidovat.</w:t>
      </w:r>
    </w:p>
    <w:p w:rsidR="002B1D6A" w:rsidRDefault="002B1D6A" w:rsidP="00761B07">
      <w:pPr>
        <w:ind w:firstLine="708"/>
      </w:pPr>
      <w:r>
        <w:t>Tuto práci si budu dotovat sama.</w:t>
      </w:r>
    </w:p>
    <w:p w:rsidR="002B1D6A" w:rsidRDefault="002B1D6A" w:rsidP="00761B07">
      <w:pPr>
        <w:ind w:firstLine="708"/>
      </w:pPr>
    </w:p>
    <w:p w:rsidR="002B1D6A" w:rsidRPr="002B1D6A" w:rsidRDefault="002B1D6A" w:rsidP="00761B07">
      <w:pPr>
        <w:ind w:firstLine="708"/>
        <w:rPr>
          <w:b/>
        </w:rPr>
      </w:pPr>
      <w:r w:rsidRPr="002B1D6A">
        <w:rPr>
          <w:b/>
        </w:rPr>
        <w:t>Časový harmonogram</w:t>
      </w:r>
    </w:p>
    <w:p w:rsidR="002B1D6A" w:rsidRDefault="002B1D6A" w:rsidP="00761B07">
      <w:pPr>
        <w:pStyle w:val="Odstavecseseznamem"/>
        <w:numPr>
          <w:ilvl w:val="0"/>
          <w:numId w:val="10"/>
        </w:numPr>
      </w:pPr>
      <w:r>
        <w:t xml:space="preserve"> červen, červenec, srpen, září – specifikace tématu, sběr informací a shromáždění </w:t>
      </w:r>
      <w:proofErr w:type="spellStart"/>
      <w:r>
        <w:t>existujícíh</w:t>
      </w:r>
      <w:proofErr w:type="spellEnd"/>
      <w:r>
        <w:t xml:space="preserve"> výzkumů</w:t>
      </w:r>
    </w:p>
    <w:p w:rsidR="002B1D6A" w:rsidRDefault="002B1D6A" w:rsidP="00761B07">
      <w:pPr>
        <w:pStyle w:val="Odstavecseseznamem"/>
        <w:numPr>
          <w:ilvl w:val="0"/>
          <w:numId w:val="10"/>
        </w:numPr>
      </w:pPr>
      <w:r>
        <w:t>říjen, listopad – vytvoření dotazníků</w:t>
      </w:r>
    </w:p>
    <w:p w:rsidR="002B1D6A" w:rsidRDefault="002B1D6A" w:rsidP="00761B07">
      <w:pPr>
        <w:pStyle w:val="Odstavecseseznamem"/>
        <w:numPr>
          <w:ilvl w:val="0"/>
          <w:numId w:val="10"/>
        </w:numPr>
      </w:pPr>
      <w:r>
        <w:t xml:space="preserve"> prosinec, leden, únor – pozorování </w:t>
      </w:r>
      <w:proofErr w:type="spellStart"/>
      <w:r>
        <w:t>muzikoterapeutického</w:t>
      </w:r>
      <w:proofErr w:type="spellEnd"/>
      <w:r>
        <w:t xml:space="preserve"> procesu</w:t>
      </w:r>
    </w:p>
    <w:p w:rsidR="002B1D6A" w:rsidRDefault="002B1D6A" w:rsidP="00761B07">
      <w:pPr>
        <w:pStyle w:val="Odstavecseseznamem"/>
        <w:numPr>
          <w:ilvl w:val="0"/>
          <w:numId w:val="10"/>
        </w:numPr>
      </w:pPr>
      <w:r>
        <w:t xml:space="preserve"> březen – posouzení výsledků mého pozorování, dokončení práce, kontrola</w:t>
      </w:r>
    </w:p>
    <w:p w:rsidR="002B1D6A" w:rsidRDefault="002B1D6A" w:rsidP="00761B07">
      <w:pPr>
        <w:pStyle w:val="Odstavecseseznamem"/>
        <w:numPr>
          <w:ilvl w:val="0"/>
          <w:numId w:val="10"/>
        </w:numPr>
      </w:pPr>
      <w:r>
        <w:t xml:space="preserve"> duben – odevzdání bakalářské práce</w:t>
      </w:r>
      <w:r>
        <w:cr/>
      </w:r>
    </w:p>
    <w:p w:rsidR="006E44DB" w:rsidRDefault="006E44DB" w:rsidP="00761B07"/>
    <w:p w:rsidR="00B17865" w:rsidRPr="00B36971" w:rsidRDefault="00B17865" w:rsidP="00761B07">
      <w:pPr>
        <w:rPr>
          <w:u w:val="single"/>
        </w:rPr>
      </w:pPr>
      <w:r w:rsidRPr="00B36971">
        <w:rPr>
          <w:u w:val="single"/>
        </w:rPr>
        <w:t>6. Předpokládané využití výsledků (způsoby prezentace, publikace apod.)</w:t>
      </w:r>
    </w:p>
    <w:p w:rsidR="00A74EF3" w:rsidRDefault="00A74EF3" w:rsidP="00761B07">
      <w:r>
        <w:tab/>
        <w:t xml:space="preserve">Výsledky této </w:t>
      </w:r>
      <w:proofErr w:type="gramStart"/>
      <w:r>
        <w:t>práce  umožní</w:t>
      </w:r>
      <w:proofErr w:type="gramEnd"/>
      <w:r>
        <w:t xml:space="preserve"> terapeutům provádět efektivnější evaluaci. Dále zlepší informovanost o možnostech využití muzikoterapie pro děti se sp</w:t>
      </w:r>
      <w:r w:rsidR="00B36971">
        <w:t>ecifickými vývojovými poruchami a jejich výsledcích.</w:t>
      </w:r>
      <w:r>
        <w:t xml:space="preserve"> </w:t>
      </w:r>
    </w:p>
    <w:p w:rsidR="00761B07" w:rsidRDefault="00761B07" w:rsidP="00761B07"/>
    <w:p w:rsidR="00761B07" w:rsidRDefault="00761B07" w:rsidP="00761B07"/>
    <w:p w:rsidR="00761B07" w:rsidRDefault="00761B07" w:rsidP="00761B07"/>
    <w:p w:rsidR="00761B07" w:rsidRDefault="00761B07" w:rsidP="00761B07"/>
    <w:p w:rsidR="00761B07" w:rsidRDefault="00761B07" w:rsidP="00761B07"/>
    <w:p w:rsidR="00761B07" w:rsidRDefault="00761B07" w:rsidP="00761B07"/>
    <w:p w:rsidR="00761B07" w:rsidRDefault="00761B07" w:rsidP="00761B07"/>
    <w:p w:rsidR="00761B07" w:rsidRDefault="00761B07" w:rsidP="00761B07"/>
    <w:p w:rsidR="00761B07" w:rsidRDefault="00761B07" w:rsidP="00761B07"/>
    <w:p w:rsidR="00761B07" w:rsidRDefault="00761B07" w:rsidP="00761B07"/>
    <w:p w:rsidR="00761B07" w:rsidRDefault="00761B07" w:rsidP="00761B07"/>
    <w:p w:rsidR="00761B07" w:rsidRDefault="00761B07" w:rsidP="00761B07"/>
    <w:p w:rsidR="00761B07" w:rsidRDefault="00761B07" w:rsidP="00761B07"/>
    <w:p w:rsidR="00761B07" w:rsidRDefault="00761B07" w:rsidP="00761B07"/>
    <w:p w:rsidR="00761B07" w:rsidRDefault="00761B07" w:rsidP="00761B07"/>
    <w:p w:rsidR="00761B07" w:rsidRDefault="00761B07" w:rsidP="00761B07"/>
    <w:p w:rsidR="00761B07" w:rsidRDefault="00761B07" w:rsidP="00761B07"/>
    <w:p w:rsidR="00761B07" w:rsidRDefault="00761B07" w:rsidP="00761B07"/>
    <w:p w:rsidR="00761B07" w:rsidRDefault="00761B07" w:rsidP="00761B07"/>
    <w:p w:rsidR="00761B07" w:rsidRDefault="00761B07" w:rsidP="00761B07"/>
    <w:p w:rsidR="00761B07" w:rsidRDefault="00761B07" w:rsidP="00761B07"/>
    <w:p w:rsidR="00761B07" w:rsidRDefault="00761B07" w:rsidP="00761B07"/>
    <w:p w:rsidR="00761B07" w:rsidRDefault="00761B07" w:rsidP="00761B07"/>
    <w:p w:rsidR="00761B07" w:rsidRDefault="00761B07" w:rsidP="00761B07"/>
    <w:p w:rsidR="00761B07" w:rsidRDefault="00761B07" w:rsidP="00761B07"/>
    <w:p w:rsidR="00761B07" w:rsidRDefault="00761B07" w:rsidP="00761B07"/>
    <w:p w:rsidR="00761B07" w:rsidRDefault="00761B07" w:rsidP="00761B07"/>
    <w:p w:rsidR="00761B07" w:rsidRDefault="00761B07" w:rsidP="00761B07"/>
    <w:p w:rsidR="00761B07" w:rsidRDefault="00761B07" w:rsidP="00761B07"/>
    <w:p w:rsidR="006E44DB" w:rsidRDefault="006E44DB" w:rsidP="00761B07"/>
    <w:p w:rsidR="00387144" w:rsidRPr="00B36971" w:rsidRDefault="00B17865" w:rsidP="00761B07">
      <w:pPr>
        <w:rPr>
          <w:u w:val="single"/>
        </w:rPr>
      </w:pPr>
      <w:r w:rsidRPr="00B36971">
        <w:rPr>
          <w:u w:val="single"/>
        </w:rPr>
        <w:t>7. Seznam literatury a odkazů (citované a výchozí informační zdroje)</w:t>
      </w:r>
    </w:p>
    <w:p w:rsidR="006E44DB" w:rsidRPr="000C5DBC" w:rsidRDefault="006E44DB" w:rsidP="00761B07">
      <w:pPr>
        <w:rPr>
          <w:color w:val="000000"/>
          <w:shd w:val="clear" w:color="auto" w:fill="FFFFFF"/>
        </w:rPr>
      </w:pPr>
      <w:r w:rsidRPr="000C5DBC">
        <w:rPr>
          <w:color w:val="000000"/>
          <w:shd w:val="clear" w:color="auto" w:fill="FFFFFF"/>
        </w:rPr>
        <w:t>BENÍČKOVÁ, Marie.</w:t>
      </w:r>
      <w:r w:rsidRPr="000C5DBC">
        <w:rPr>
          <w:rStyle w:val="apple-converted-space"/>
          <w:color w:val="000000"/>
          <w:shd w:val="clear" w:color="auto" w:fill="FFFFFF"/>
        </w:rPr>
        <w:t> </w:t>
      </w:r>
      <w:r w:rsidRPr="000C5DBC">
        <w:rPr>
          <w:i/>
          <w:iCs/>
          <w:color w:val="000000"/>
          <w:shd w:val="clear" w:color="auto" w:fill="FFFFFF"/>
        </w:rPr>
        <w:t>Muzikoterapie a specifické poruchy učení</w:t>
      </w:r>
      <w:r w:rsidRPr="000C5DBC">
        <w:rPr>
          <w:color w:val="000000"/>
          <w:shd w:val="clear" w:color="auto" w:fill="FFFFFF"/>
        </w:rPr>
        <w:t xml:space="preserve">. </w:t>
      </w:r>
      <w:proofErr w:type="spellStart"/>
      <w:r w:rsidRPr="000C5DBC">
        <w:rPr>
          <w:color w:val="000000"/>
          <w:shd w:val="clear" w:color="auto" w:fill="FFFFFF"/>
        </w:rPr>
        <w:t>Vyd</w:t>
      </w:r>
      <w:proofErr w:type="spellEnd"/>
      <w:r w:rsidRPr="000C5DBC">
        <w:rPr>
          <w:color w:val="000000"/>
          <w:shd w:val="clear" w:color="auto" w:fill="FFFFFF"/>
        </w:rPr>
        <w:t xml:space="preserve">. 1. Praha: </w:t>
      </w:r>
      <w:proofErr w:type="spellStart"/>
      <w:r w:rsidRPr="000C5DBC">
        <w:rPr>
          <w:color w:val="000000"/>
          <w:shd w:val="clear" w:color="auto" w:fill="FFFFFF"/>
        </w:rPr>
        <w:t>Grada</w:t>
      </w:r>
      <w:proofErr w:type="spellEnd"/>
      <w:r w:rsidRPr="000C5DBC">
        <w:rPr>
          <w:color w:val="000000"/>
          <w:shd w:val="clear" w:color="auto" w:fill="FFFFFF"/>
        </w:rPr>
        <w:t>, 2011, 155 s. ISBN 978-802-4735-207.</w:t>
      </w:r>
    </w:p>
    <w:p w:rsidR="006E44DB" w:rsidRPr="000C5DBC" w:rsidRDefault="006E44DB" w:rsidP="00761B07">
      <w:pPr>
        <w:rPr>
          <w:color w:val="000000"/>
          <w:shd w:val="clear" w:color="auto" w:fill="FFFFFF"/>
        </w:rPr>
      </w:pPr>
      <w:r w:rsidRPr="000C5DBC">
        <w:rPr>
          <w:color w:val="000000"/>
          <w:shd w:val="clear" w:color="auto" w:fill="FFFFFF"/>
        </w:rPr>
        <w:t>ŠIMANOVSKÝ, Zdeněk.</w:t>
      </w:r>
      <w:r w:rsidRPr="000C5DBC">
        <w:rPr>
          <w:rStyle w:val="apple-converted-space"/>
          <w:color w:val="000000"/>
          <w:shd w:val="clear" w:color="auto" w:fill="FFFFFF"/>
        </w:rPr>
        <w:t> </w:t>
      </w:r>
      <w:r w:rsidRPr="000C5DBC">
        <w:rPr>
          <w:i/>
          <w:iCs/>
          <w:color w:val="000000"/>
          <w:shd w:val="clear" w:color="auto" w:fill="FFFFFF"/>
        </w:rPr>
        <w:t>Hry s hudbou a techniky muzikoterapie ve výchově, sociální práci a klinické praxi</w:t>
      </w:r>
      <w:r w:rsidRPr="000C5DBC">
        <w:rPr>
          <w:color w:val="000000"/>
          <w:shd w:val="clear" w:color="auto" w:fill="FFFFFF"/>
        </w:rPr>
        <w:t xml:space="preserve">. </w:t>
      </w:r>
      <w:proofErr w:type="spellStart"/>
      <w:r w:rsidRPr="000C5DBC">
        <w:rPr>
          <w:color w:val="000000"/>
          <w:shd w:val="clear" w:color="auto" w:fill="FFFFFF"/>
        </w:rPr>
        <w:t>Vyd</w:t>
      </w:r>
      <w:proofErr w:type="spellEnd"/>
      <w:r w:rsidRPr="000C5DBC">
        <w:rPr>
          <w:color w:val="000000"/>
          <w:shd w:val="clear" w:color="auto" w:fill="FFFFFF"/>
        </w:rPr>
        <w:t>. 4. Praha: Portál, 2011, 246 s. Pedagogika (</w:t>
      </w:r>
      <w:proofErr w:type="spellStart"/>
      <w:r w:rsidRPr="000C5DBC">
        <w:rPr>
          <w:color w:val="000000"/>
          <w:shd w:val="clear" w:color="auto" w:fill="FFFFFF"/>
        </w:rPr>
        <w:t>Grada</w:t>
      </w:r>
      <w:proofErr w:type="spellEnd"/>
      <w:r w:rsidRPr="000C5DBC">
        <w:rPr>
          <w:color w:val="000000"/>
          <w:shd w:val="clear" w:color="auto" w:fill="FFFFFF"/>
        </w:rPr>
        <w:t>). ISBN 978-80-7367-928-6.</w:t>
      </w:r>
    </w:p>
    <w:p w:rsidR="006E44DB" w:rsidRPr="000C5DBC" w:rsidRDefault="006E44DB" w:rsidP="00761B07">
      <w:pPr>
        <w:rPr>
          <w:color w:val="000000"/>
          <w:shd w:val="clear" w:color="auto" w:fill="FFFFFF"/>
        </w:rPr>
      </w:pPr>
      <w:r w:rsidRPr="000C5DBC">
        <w:rPr>
          <w:color w:val="000000"/>
          <w:shd w:val="clear" w:color="auto" w:fill="FFFFFF"/>
        </w:rPr>
        <w:t>KANTOR, Jiří, Matěj LIPSKÝ a Jana WEBER.</w:t>
      </w:r>
      <w:r w:rsidRPr="000C5DBC">
        <w:rPr>
          <w:rStyle w:val="apple-converted-space"/>
          <w:color w:val="000000"/>
          <w:shd w:val="clear" w:color="auto" w:fill="FFFFFF"/>
        </w:rPr>
        <w:t> </w:t>
      </w:r>
      <w:r w:rsidRPr="000C5DBC">
        <w:rPr>
          <w:i/>
          <w:iCs/>
          <w:color w:val="000000"/>
          <w:shd w:val="clear" w:color="auto" w:fill="FFFFFF"/>
        </w:rPr>
        <w:t>Základy muzikoterapie</w:t>
      </w:r>
      <w:r w:rsidRPr="000C5DBC">
        <w:rPr>
          <w:color w:val="000000"/>
          <w:shd w:val="clear" w:color="auto" w:fill="FFFFFF"/>
        </w:rPr>
        <w:t xml:space="preserve">. </w:t>
      </w:r>
      <w:proofErr w:type="spellStart"/>
      <w:r w:rsidRPr="000C5DBC">
        <w:rPr>
          <w:color w:val="000000"/>
          <w:shd w:val="clear" w:color="auto" w:fill="FFFFFF"/>
        </w:rPr>
        <w:t>Vyd</w:t>
      </w:r>
      <w:proofErr w:type="spellEnd"/>
      <w:r w:rsidRPr="000C5DBC">
        <w:rPr>
          <w:color w:val="000000"/>
          <w:shd w:val="clear" w:color="auto" w:fill="FFFFFF"/>
        </w:rPr>
        <w:t xml:space="preserve">. 1. Praha: </w:t>
      </w:r>
      <w:proofErr w:type="spellStart"/>
      <w:r w:rsidRPr="000C5DBC">
        <w:rPr>
          <w:color w:val="000000"/>
          <w:shd w:val="clear" w:color="auto" w:fill="FFFFFF"/>
        </w:rPr>
        <w:t>Grada</w:t>
      </w:r>
      <w:proofErr w:type="spellEnd"/>
      <w:r w:rsidRPr="000C5DBC">
        <w:rPr>
          <w:color w:val="000000"/>
          <w:shd w:val="clear" w:color="auto" w:fill="FFFFFF"/>
        </w:rPr>
        <w:t>, 2009, 295 s. Psyché (</w:t>
      </w:r>
      <w:proofErr w:type="spellStart"/>
      <w:r w:rsidRPr="000C5DBC">
        <w:rPr>
          <w:color w:val="000000"/>
          <w:shd w:val="clear" w:color="auto" w:fill="FFFFFF"/>
        </w:rPr>
        <w:t>Grada</w:t>
      </w:r>
      <w:proofErr w:type="spellEnd"/>
      <w:r w:rsidRPr="000C5DBC">
        <w:rPr>
          <w:color w:val="000000"/>
          <w:shd w:val="clear" w:color="auto" w:fill="FFFFFF"/>
        </w:rPr>
        <w:t>). ISBN 978-802-4728-469.</w:t>
      </w:r>
    </w:p>
    <w:p w:rsidR="000C5DBC" w:rsidRPr="000C5DBC" w:rsidRDefault="000C5DBC" w:rsidP="00761B07">
      <w:r w:rsidRPr="000C5DBC">
        <w:rPr>
          <w:color w:val="000000"/>
          <w:shd w:val="clear" w:color="auto" w:fill="FFFFFF"/>
        </w:rPr>
        <w:t>MATĚJČEK, Zdeněk.</w:t>
      </w:r>
      <w:r w:rsidRPr="000C5DBC">
        <w:rPr>
          <w:rStyle w:val="apple-converted-space"/>
          <w:color w:val="000000"/>
          <w:shd w:val="clear" w:color="auto" w:fill="FFFFFF"/>
        </w:rPr>
        <w:t> </w:t>
      </w:r>
      <w:r w:rsidRPr="000C5DBC">
        <w:rPr>
          <w:i/>
          <w:iCs/>
          <w:color w:val="000000"/>
          <w:shd w:val="clear" w:color="auto" w:fill="FFFFFF"/>
        </w:rPr>
        <w:t>Co děti nejvíc potřebují</w:t>
      </w:r>
      <w:r w:rsidRPr="000C5DBC">
        <w:rPr>
          <w:color w:val="000000"/>
          <w:shd w:val="clear" w:color="auto" w:fill="FFFFFF"/>
        </w:rPr>
        <w:t xml:space="preserve">. </w:t>
      </w:r>
      <w:proofErr w:type="spellStart"/>
      <w:r w:rsidRPr="000C5DBC">
        <w:rPr>
          <w:color w:val="000000"/>
          <w:shd w:val="clear" w:color="auto" w:fill="FFFFFF"/>
        </w:rPr>
        <w:t>Vyd</w:t>
      </w:r>
      <w:proofErr w:type="spellEnd"/>
      <w:r w:rsidRPr="000C5DBC">
        <w:rPr>
          <w:color w:val="000000"/>
          <w:shd w:val="clear" w:color="auto" w:fill="FFFFFF"/>
        </w:rPr>
        <w:t>. 5. Praha: Portál, 2008, 108 s. Rádci pro rodiče a vychovatele. ISBN 978-807-3675-042.</w:t>
      </w:r>
    </w:p>
    <w:p w:rsidR="00992B5B" w:rsidRPr="00B36971" w:rsidRDefault="00992B5B" w:rsidP="00761B07"/>
    <w:p w:rsidR="00992B5B" w:rsidRDefault="00992B5B" w:rsidP="00761B07"/>
    <w:p w:rsidR="00B17865" w:rsidRDefault="00B17865" w:rsidP="00761B07"/>
    <w:p w:rsidR="00B17865" w:rsidRDefault="00B17865" w:rsidP="00761B07"/>
    <w:sectPr w:rsidR="00B17865" w:rsidSect="00387144">
      <w:pgSz w:w="11906" w:h="16838"/>
      <w:pgMar w:top="1440" w:right="1440" w:bottom="1440" w:left="1440"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Jarče" w:date="2015-01-02T18:31:00Z" w:initials="J">
    <w:p w:rsidR="00157124" w:rsidRDefault="00157124">
      <w:pPr>
        <w:pStyle w:val="Textkomente"/>
      </w:pPr>
      <w:r>
        <w:rPr>
          <w:rStyle w:val="Odkaznakoment"/>
        </w:rPr>
        <w:annotationRef/>
      </w:r>
      <w:r>
        <w:t>Občasné překlepy</w:t>
      </w:r>
    </w:p>
  </w:comment>
  <w:comment w:id="1" w:author="Jarče" w:date="2015-01-02T18:31:00Z" w:initials="J">
    <w:p w:rsidR="00157124" w:rsidRDefault="00157124">
      <w:pPr>
        <w:pStyle w:val="Textkomente"/>
      </w:pPr>
      <w:r>
        <w:rPr>
          <w:rStyle w:val="Odkaznakoment"/>
        </w:rPr>
        <w:annotationRef/>
      </w:r>
    </w:p>
  </w:comment>
  <w:comment w:id="2" w:author="Jarče" w:date="2015-01-02T18:31:00Z" w:initials="J">
    <w:p w:rsidR="00157124" w:rsidRDefault="00157124">
      <w:pPr>
        <w:pStyle w:val="Textkomente"/>
      </w:pPr>
      <w:r>
        <w:rPr>
          <w:rStyle w:val="Odkaznakoment"/>
        </w:rPr>
        <w:annotationRef/>
      </w:r>
    </w:p>
  </w:comment>
  <w:comment w:id="4" w:author="Jarče" w:date="2015-01-02T18:32:00Z" w:initials="J">
    <w:p w:rsidR="00157124" w:rsidRDefault="00157124">
      <w:pPr>
        <w:pStyle w:val="Textkomente"/>
      </w:pPr>
      <w:r>
        <w:rPr>
          <w:rStyle w:val="Odkaznakoment"/>
        </w:rPr>
        <w:annotationRef/>
      </w:r>
    </w:p>
  </w:comment>
  <w:comment w:id="5" w:author="Jarče" w:date="2015-01-02T18:31:00Z" w:initials="J">
    <w:p w:rsidR="00157124" w:rsidRDefault="00157124">
      <w:pPr>
        <w:pStyle w:val="Textkomente"/>
      </w:pPr>
      <w:r>
        <w:rPr>
          <w:rStyle w:val="Odkaznakoment"/>
        </w:rPr>
        <w:annotationRef/>
      </w:r>
    </w:p>
  </w:comment>
  <w:comment w:id="3" w:author="Jarče" w:date="2015-01-02T18:32:00Z" w:initials="J">
    <w:p w:rsidR="00157124" w:rsidRDefault="00157124">
      <w:pPr>
        <w:pStyle w:val="Textkomente"/>
      </w:pPr>
      <w:r>
        <w:rPr>
          <w:rStyle w:val="Odkaznakoment"/>
        </w:rPr>
        <w:annotationRef/>
      </w:r>
      <w:r>
        <w:t xml:space="preserve">Odkud čerpáte? </w:t>
      </w:r>
    </w:p>
  </w:comment>
  <w:comment w:id="6" w:author="Jarče" w:date="2015-01-02T18:33:00Z" w:initials="J">
    <w:p w:rsidR="00157124" w:rsidRDefault="00157124">
      <w:pPr>
        <w:pStyle w:val="Textkomente"/>
      </w:pPr>
      <w:r>
        <w:rPr>
          <w:rStyle w:val="Odkaznakoment"/>
        </w:rPr>
        <w:annotationRef/>
      </w:r>
      <w:r>
        <w:t xml:space="preserve">Zopakujte si logiku hypotéz </w:t>
      </w:r>
    </w:p>
  </w:comment>
</w:comment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EA597F"/>
    <w:multiLevelType w:val="hybridMultilevel"/>
    <w:tmpl w:val="212C09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FB01771"/>
    <w:multiLevelType w:val="hybridMultilevel"/>
    <w:tmpl w:val="0ABC362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nsid w:val="117F6510"/>
    <w:multiLevelType w:val="hybridMultilevel"/>
    <w:tmpl w:val="E71471F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nsid w:val="16432EBB"/>
    <w:multiLevelType w:val="hybridMultilevel"/>
    <w:tmpl w:val="35CE82D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nsid w:val="2D0B41A0"/>
    <w:multiLevelType w:val="hybridMultilevel"/>
    <w:tmpl w:val="8AB00DB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nsid w:val="4AF5526E"/>
    <w:multiLevelType w:val="hybridMultilevel"/>
    <w:tmpl w:val="0A744ED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nsid w:val="62080751"/>
    <w:multiLevelType w:val="hybridMultilevel"/>
    <w:tmpl w:val="D7821B5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nsid w:val="64321D0A"/>
    <w:multiLevelType w:val="hybridMultilevel"/>
    <w:tmpl w:val="C4267A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6C444971"/>
    <w:multiLevelType w:val="hybridMultilevel"/>
    <w:tmpl w:val="960CF65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7EAB2DD9"/>
    <w:multiLevelType w:val="hybridMultilevel"/>
    <w:tmpl w:val="1B90D9C8"/>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num w:numId="1">
    <w:abstractNumId w:val="8"/>
  </w:num>
  <w:num w:numId="2">
    <w:abstractNumId w:val="0"/>
  </w:num>
  <w:num w:numId="3">
    <w:abstractNumId w:val="7"/>
  </w:num>
  <w:num w:numId="4">
    <w:abstractNumId w:val="4"/>
  </w:num>
  <w:num w:numId="5">
    <w:abstractNumId w:val="1"/>
  </w:num>
  <w:num w:numId="6">
    <w:abstractNumId w:val="6"/>
  </w:num>
  <w:num w:numId="7">
    <w:abstractNumId w:val="2"/>
  </w:num>
  <w:num w:numId="8">
    <w:abstractNumId w:val="5"/>
  </w:num>
  <w:num w:numId="9">
    <w:abstractNumId w:val="3"/>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B17865"/>
    <w:rsid w:val="00074C3E"/>
    <w:rsid w:val="000C1064"/>
    <w:rsid w:val="000C5DBC"/>
    <w:rsid w:val="000F1D1A"/>
    <w:rsid w:val="001039C7"/>
    <w:rsid w:val="00150E70"/>
    <w:rsid w:val="00157124"/>
    <w:rsid w:val="0020543D"/>
    <w:rsid w:val="002B1D6A"/>
    <w:rsid w:val="002E26DD"/>
    <w:rsid w:val="00387144"/>
    <w:rsid w:val="003A306D"/>
    <w:rsid w:val="003D7D7C"/>
    <w:rsid w:val="004A6C4C"/>
    <w:rsid w:val="004B28E4"/>
    <w:rsid w:val="00526D92"/>
    <w:rsid w:val="005D19CB"/>
    <w:rsid w:val="006E44DB"/>
    <w:rsid w:val="00760843"/>
    <w:rsid w:val="00761B07"/>
    <w:rsid w:val="007813CE"/>
    <w:rsid w:val="008025F5"/>
    <w:rsid w:val="00824F02"/>
    <w:rsid w:val="008446AA"/>
    <w:rsid w:val="008A22E7"/>
    <w:rsid w:val="008E6861"/>
    <w:rsid w:val="00902B71"/>
    <w:rsid w:val="009647CF"/>
    <w:rsid w:val="00992B5B"/>
    <w:rsid w:val="009D553D"/>
    <w:rsid w:val="00A477B9"/>
    <w:rsid w:val="00A74EF3"/>
    <w:rsid w:val="00AC09D6"/>
    <w:rsid w:val="00B17865"/>
    <w:rsid w:val="00B1793F"/>
    <w:rsid w:val="00B36971"/>
    <w:rsid w:val="00BD5DDF"/>
    <w:rsid w:val="00CC4D20"/>
    <w:rsid w:val="00D05DC0"/>
    <w:rsid w:val="00D32FA0"/>
    <w:rsid w:val="00E73B5B"/>
    <w:rsid w:val="00ED0EAE"/>
    <w:rsid w:val="00F42118"/>
    <w:rsid w:val="00F61747"/>
    <w:rsid w:val="00F7750C"/>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17865"/>
    <w:pPr>
      <w:autoSpaceDE w:val="0"/>
      <w:autoSpaceDN w:val="0"/>
      <w:spacing w:after="0" w:line="360" w:lineRule="auto"/>
      <w:contextualSpacing/>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
    <w:name w:val="List"/>
    <w:basedOn w:val="Normln"/>
    <w:rsid w:val="00B17865"/>
    <w:pPr>
      <w:autoSpaceDE/>
      <w:autoSpaceDN/>
      <w:ind w:left="283" w:hanging="283"/>
    </w:pPr>
  </w:style>
  <w:style w:type="character" w:customStyle="1" w:styleId="hps">
    <w:name w:val="hps"/>
    <w:basedOn w:val="Standardnpsmoodstavce"/>
    <w:rsid w:val="00B17865"/>
  </w:style>
  <w:style w:type="paragraph" w:styleId="Odstavecseseznamem">
    <w:name w:val="List Paragraph"/>
    <w:basedOn w:val="Normln"/>
    <w:uiPriority w:val="34"/>
    <w:qFormat/>
    <w:rsid w:val="00992B5B"/>
    <w:pPr>
      <w:ind w:left="720"/>
    </w:pPr>
  </w:style>
  <w:style w:type="character" w:customStyle="1" w:styleId="apple-converted-space">
    <w:name w:val="apple-converted-space"/>
    <w:basedOn w:val="Standardnpsmoodstavce"/>
    <w:rsid w:val="006E44DB"/>
  </w:style>
  <w:style w:type="character" w:styleId="Odkaznakoment">
    <w:name w:val="annotation reference"/>
    <w:basedOn w:val="Standardnpsmoodstavce"/>
    <w:uiPriority w:val="99"/>
    <w:semiHidden/>
    <w:unhideWhenUsed/>
    <w:rsid w:val="00157124"/>
    <w:rPr>
      <w:sz w:val="16"/>
      <w:szCs w:val="16"/>
    </w:rPr>
  </w:style>
  <w:style w:type="paragraph" w:styleId="Textkomente">
    <w:name w:val="annotation text"/>
    <w:basedOn w:val="Normln"/>
    <w:link w:val="TextkomenteChar"/>
    <w:uiPriority w:val="99"/>
    <w:semiHidden/>
    <w:unhideWhenUsed/>
    <w:rsid w:val="00157124"/>
    <w:pPr>
      <w:spacing w:line="240" w:lineRule="auto"/>
    </w:pPr>
    <w:rPr>
      <w:sz w:val="20"/>
      <w:szCs w:val="20"/>
    </w:rPr>
  </w:style>
  <w:style w:type="character" w:customStyle="1" w:styleId="TextkomenteChar">
    <w:name w:val="Text komentáře Char"/>
    <w:basedOn w:val="Standardnpsmoodstavce"/>
    <w:link w:val="Textkomente"/>
    <w:uiPriority w:val="99"/>
    <w:semiHidden/>
    <w:rsid w:val="0015712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57124"/>
    <w:rPr>
      <w:b/>
      <w:bCs/>
    </w:rPr>
  </w:style>
  <w:style w:type="character" w:customStyle="1" w:styleId="PedmtkomenteChar">
    <w:name w:val="Předmět komentáře Char"/>
    <w:basedOn w:val="TextkomenteChar"/>
    <w:link w:val="Pedmtkomente"/>
    <w:uiPriority w:val="99"/>
    <w:semiHidden/>
    <w:rsid w:val="00157124"/>
    <w:rPr>
      <w:b/>
      <w:bCs/>
    </w:rPr>
  </w:style>
  <w:style w:type="paragraph" w:styleId="Textbubliny">
    <w:name w:val="Balloon Text"/>
    <w:basedOn w:val="Normln"/>
    <w:link w:val="TextbublinyChar"/>
    <w:uiPriority w:val="99"/>
    <w:semiHidden/>
    <w:unhideWhenUsed/>
    <w:rsid w:val="0015712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57124"/>
    <w:rPr>
      <w:rFonts w:ascii="Tahoma" w:eastAsia="Times New Roman" w:hAnsi="Tahoma" w:cs="Tahoma"/>
      <w:sz w:val="16"/>
      <w:szCs w:val="16"/>
      <w:lang w:eastAsia="cs-CZ"/>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1798</Words>
  <Characters>10612</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Lucinka</dc:creator>
  <cp:lastModifiedBy>Jarče</cp:lastModifiedBy>
  <cp:revision>2</cp:revision>
  <dcterms:created xsi:type="dcterms:W3CDTF">2015-01-02T17:39:00Z</dcterms:created>
  <dcterms:modified xsi:type="dcterms:W3CDTF">2015-01-02T17:39:00Z</dcterms:modified>
</cp:coreProperties>
</file>