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37" w:rsidRPr="002656B2" w:rsidRDefault="00A01437" w:rsidP="00A01437">
      <w:pPr>
        <w:pStyle w:val="Seznam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A01437" w:rsidRDefault="00A01437" w:rsidP="00A01437">
      <w:pPr>
        <w:pStyle w:val="Seznam"/>
        <w:ind w:left="360" w:firstLine="0"/>
        <w:jc w:val="center"/>
      </w:pPr>
      <w:r>
        <w:t>Pedagogická fakulta</w:t>
      </w:r>
    </w:p>
    <w:p w:rsidR="00A01437" w:rsidRDefault="00A01437" w:rsidP="00A01437">
      <w:pPr>
        <w:pStyle w:val="Seznam"/>
        <w:ind w:left="360" w:firstLine="0"/>
      </w:pPr>
    </w:p>
    <w:p w:rsidR="00A01437" w:rsidRPr="002656B2" w:rsidRDefault="00A01437" w:rsidP="00A01437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A01437" w:rsidRPr="002656B2" w:rsidRDefault="00A01437" w:rsidP="00A01437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 xml:space="preserve">bakalářské </w:t>
      </w:r>
    </w:p>
    <w:p w:rsidR="00A01437" w:rsidRDefault="00A01437" w:rsidP="00A01437">
      <w:pPr>
        <w:pStyle w:val="Seznam"/>
        <w:ind w:left="360" w:firstLine="0"/>
      </w:pPr>
    </w:p>
    <w:tbl>
      <w:tblPr>
        <w:tblStyle w:val="Mkatabulky"/>
        <w:tblW w:w="0" w:type="auto"/>
        <w:tblInd w:w="360" w:type="dxa"/>
        <w:tblLook w:val="01E0"/>
      </w:tblPr>
      <w:tblGrid>
        <w:gridCol w:w="2868"/>
        <w:gridCol w:w="6059"/>
      </w:tblGrid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6059" w:type="dxa"/>
          </w:tcPr>
          <w:p w:rsidR="00A01437" w:rsidRPr="002656B2" w:rsidRDefault="0062014C" w:rsidP="00BD56A8">
            <w:pPr>
              <w:pStyle w:val="Seznam"/>
              <w:ind w:left="0" w:firstLine="0"/>
            </w:pPr>
            <w:r>
              <w:t>Lada Brymová 430151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Studijní program, obor</w:t>
            </w:r>
          </w:p>
        </w:tc>
        <w:tc>
          <w:tcPr>
            <w:tcW w:w="6059" w:type="dxa"/>
          </w:tcPr>
          <w:p w:rsidR="00A01437" w:rsidRPr="002656B2" w:rsidRDefault="0062014C" w:rsidP="00BD56A8">
            <w:pPr>
              <w:pStyle w:val="Seznam"/>
              <w:ind w:left="0" w:firstLine="0"/>
            </w:pPr>
            <w:r>
              <w:t xml:space="preserve">Speciální </w:t>
            </w:r>
            <w:r w:rsidR="00363E2D">
              <w:t>pedagogika, Technická</w:t>
            </w:r>
            <w:r>
              <w:t xml:space="preserve"> informatická výchova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Datum předložení projektu</w:t>
            </w:r>
          </w:p>
        </w:tc>
        <w:tc>
          <w:tcPr>
            <w:tcW w:w="6059" w:type="dxa"/>
          </w:tcPr>
          <w:p w:rsidR="00A01437" w:rsidRPr="002656B2" w:rsidRDefault="00AD1CF7" w:rsidP="00BD56A8">
            <w:pPr>
              <w:pStyle w:val="Seznam"/>
              <w:ind w:left="0" w:firstLine="0"/>
            </w:pPr>
            <w:r>
              <w:t>25</w:t>
            </w:r>
            <w:r w:rsidR="00363E2D">
              <w:t>. 12. 2014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Téma práce česky</w:t>
            </w:r>
          </w:p>
        </w:tc>
        <w:tc>
          <w:tcPr>
            <w:tcW w:w="6059" w:type="dxa"/>
          </w:tcPr>
          <w:p w:rsidR="00A01437" w:rsidRPr="002656B2" w:rsidRDefault="001D7B53" w:rsidP="00BD56A8">
            <w:pPr>
              <w:pStyle w:val="Seznam"/>
              <w:ind w:left="0" w:firstLine="0"/>
            </w:pPr>
            <w:r>
              <w:t>Alternativní a augmentativní komunikace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Klíčová slova česky</w:t>
            </w:r>
          </w:p>
        </w:tc>
        <w:tc>
          <w:tcPr>
            <w:tcW w:w="6059" w:type="dxa"/>
          </w:tcPr>
          <w:p w:rsidR="00A01437" w:rsidRPr="002656B2" w:rsidRDefault="00155162" w:rsidP="00BD56A8">
            <w:pPr>
              <w:pStyle w:val="Seznam"/>
              <w:ind w:left="0" w:firstLine="0"/>
            </w:pPr>
            <w:r>
              <w:t>Komunikace</w:t>
            </w:r>
            <w:r w:rsidR="00693D83">
              <w:t>, vady řeči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Téma práce anglicky</w:t>
            </w:r>
          </w:p>
        </w:tc>
        <w:tc>
          <w:tcPr>
            <w:tcW w:w="6059" w:type="dxa"/>
          </w:tcPr>
          <w:p w:rsidR="00A01437" w:rsidRPr="002656B2" w:rsidRDefault="00B60518" w:rsidP="00BD56A8">
            <w:pPr>
              <w:pStyle w:val="Seznam"/>
              <w:ind w:left="0" w:firstLine="0"/>
            </w:pPr>
            <w:r w:rsidRPr="00B60518">
              <w:t>Augmentative and alternative communication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Klíčová slova anglicky</w:t>
            </w:r>
          </w:p>
        </w:tc>
        <w:tc>
          <w:tcPr>
            <w:tcW w:w="6059" w:type="dxa"/>
          </w:tcPr>
          <w:p w:rsidR="00A01437" w:rsidRPr="002656B2" w:rsidRDefault="00B60518" w:rsidP="00BD56A8">
            <w:pPr>
              <w:pStyle w:val="Seznam"/>
              <w:ind w:left="0" w:firstLine="0"/>
            </w:pPr>
            <w:r>
              <w:t>K</w:t>
            </w:r>
            <w:r w:rsidRPr="00B60518">
              <w:t>ommunication</w:t>
            </w:r>
            <w:r w:rsidR="00693D83">
              <w:t xml:space="preserve">, </w:t>
            </w:r>
            <w:r w:rsidR="00693D83" w:rsidRPr="00693D83">
              <w:t>speech disorders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Vedoucí práce</w:t>
            </w:r>
          </w:p>
        </w:tc>
        <w:tc>
          <w:tcPr>
            <w:tcW w:w="6059" w:type="dxa"/>
          </w:tcPr>
          <w:p w:rsidR="00A01437" w:rsidRPr="0062014C" w:rsidRDefault="0062014C" w:rsidP="00BD56A8">
            <w:pPr>
              <w:pStyle w:val="Seznam"/>
              <w:ind w:left="0" w:firstLine="0"/>
            </w:pPr>
            <w:r w:rsidRPr="0062014C">
              <w:t>Mgr. Jarmila Matochová</w:t>
            </w:r>
          </w:p>
        </w:tc>
      </w:tr>
      <w:tr w:rsidR="00A01437" w:rsidRPr="002656B2" w:rsidTr="00BD56A8">
        <w:tc>
          <w:tcPr>
            <w:tcW w:w="2868" w:type="dxa"/>
          </w:tcPr>
          <w:p w:rsidR="00A01437" w:rsidRPr="002656B2" w:rsidRDefault="00A01437" w:rsidP="00BD56A8">
            <w:pPr>
              <w:pStyle w:val="Seznam"/>
              <w:ind w:left="0" w:firstLine="0"/>
            </w:pPr>
            <w:r w:rsidRPr="002656B2">
              <w:t>Katedra</w:t>
            </w:r>
          </w:p>
        </w:tc>
        <w:tc>
          <w:tcPr>
            <w:tcW w:w="6059" w:type="dxa"/>
          </w:tcPr>
          <w:p w:rsidR="00A01437" w:rsidRPr="002656B2" w:rsidRDefault="0062014C" w:rsidP="00BD56A8">
            <w:pPr>
              <w:pStyle w:val="Seznam"/>
              <w:ind w:left="0" w:firstLine="0"/>
            </w:pPr>
            <w:r>
              <w:t>Speciální pedagogika</w:t>
            </w:r>
          </w:p>
        </w:tc>
      </w:tr>
    </w:tbl>
    <w:p w:rsidR="00A01437" w:rsidRDefault="00A01437" w:rsidP="00A01437">
      <w:pPr>
        <w:pStyle w:val="Seznam"/>
        <w:ind w:left="360" w:firstLine="0"/>
      </w:pPr>
    </w:p>
    <w:p w:rsidR="00AC7781" w:rsidRDefault="00AC7781" w:rsidP="00AC7781">
      <w:pPr>
        <w:pStyle w:val="Seznam"/>
        <w:ind w:left="360" w:firstLine="0"/>
      </w:pPr>
    </w:p>
    <w:p w:rsidR="00FE60B3" w:rsidRDefault="00FE60B3" w:rsidP="00FE60B3"/>
    <w:p w:rsidR="000310FD" w:rsidRPr="002656B2" w:rsidRDefault="000310FD" w:rsidP="000310FD">
      <w:pPr>
        <w:pStyle w:val="Seznam"/>
        <w:ind w:left="0" w:firstLine="360"/>
      </w:pPr>
      <w:r w:rsidRPr="002656B2">
        <w:t>OSNOVA</w:t>
      </w:r>
      <w:r>
        <w:t xml:space="preserve"> PROJEKTU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Vymezení řešené problematiky a základních pojmů (</w:t>
      </w:r>
      <w:r>
        <w:t xml:space="preserve">dle </w:t>
      </w:r>
      <w:r w:rsidRPr="002656B2">
        <w:t>téma</w:t>
      </w:r>
      <w:r>
        <w:t>tu</w:t>
      </w:r>
      <w:r w:rsidRPr="002656B2">
        <w:t xml:space="preserve"> práce)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Shrnutí dosavadního stavu řešení či poznání (stručná rešerše, východisko pro cíl práce, formulace výzkumných problémů apod.)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Cíl práce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Pracovní postup (přístup k řešení, metody, techniky, nástroje apod.)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Organizační, materiální a finanční zabezpečení práce (časový harmonogram práce aj.)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Předpokládané využití výsledků (způsoby prezentace, publikace apod.)</w:t>
      </w:r>
    </w:p>
    <w:p w:rsidR="000310FD" w:rsidRPr="002656B2" w:rsidRDefault="000310FD" w:rsidP="000310FD">
      <w:pPr>
        <w:pStyle w:val="Seznam"/>
        <w:numPr>
          <w:ilvl w:val="0"/>
          <w:numId w:val="6"/>
        </w:numPr>
      </w:pPr>
      <w:r w:rsidRPr="002656B2">
        <w:t>Seznam literatury a odkazů (citované a výchozí informační zdroje)</w:t>
      </w:r>
    </w:p>
    <w:p w:rsidR="00FE60B3" w:rsidRDefault="00FE60B3" w:rsidP="00FE60B3"/>
    <w:p w:rsidR="000310FD" w:rsidRDefault="000310FD" w:rsidP="00FE60B3"/>
    <w:p w:rsidR="000310FD" w:rsidRDefault="000310FD" w:rsidP="00FE60B3"/>
    <w:p w:rsidR="000310FD" w:rsidRDefault="000310FD" w:rsidP="00FE60B3"/>
    <w:p w:rsidR="000310FD" w:rsidRDefault="000310FD" w:rsidP="00FE60B3">
      <w:r>
        <w:br w:type="page"/>
      </w:r>
    </w:p>
    <w:p w:rsidR="00605167" w:rsidRPr="001E396B" w:rsidRDefault="00BF4E73" w:rsidP="001E396B">
      <w:pPr>
        <w:pStyle w:val="Skolanadpis"/>
      </w:pPr>
      <w:r w:rsidRPr="001E396B">
        <w:lastRenderedPageBreak/>
        <w:t>Vymezení řešené problematiky a základních pojmů</w:t>
      </w:r>
    </w:p>
    <w:p w:rsidR="00706E32" w:rsidRDefault="00706E32" w:rsidP="000B4AF7">
      <w:pPr>
        <w:pStyle w:val="kolastyl"/>
      </w:pPr>
      <w:r>
        <w:t>Komunikace nás provází každý den po celý náš život</w:t>
      </w:r>
      <w:r w:rsidR="00697834">
        <w:t>. J</w:t>
      </w:r>
      <w:r>
        <w:t xml:space="preserve">e to sdělování informací, myšlenek, pocitů, názorů v mezilidských vztazích. </w:t>
      </w:r>
    </w:p>
    <w:p w:rsidR="00706E32" w:rsidRDefault="00456C7F" w:rsidP="000B4AF7">
      <w:pPr>
        <w:pStyle w:val="kolastyl"/>
      </w:pPr>
      <w:r>
        <w:t>A</w:t>
      </w:r>
      <w:r w:rsidR="000B4AF7">
        <w:t>lternat</w:t>
      </w:r>
      <w:r w:rsidR="00E1113C">
        <w:t>ivní a augmentativní komunikace</w:t>
      </w:r>
      <w:r>
        <w:t xml:space="preserve"> je pojem, který</w:t>
      </w:r>
      <w:r w:rsidR="00E1113C">
        <w:t xml:space="preserve"> </w:t>
      </w:r>
      <w:r w:rsidR="000B4AF7">
        <w:t>se používá pro všechny formy dorozumívání, které doplňují nebo trvale nahrazují řeč, ať už přechodně (např. po cévní mozkové příhodě), nebo trvale. Pomáhá postiženým osobám přechodně nebo trvale kompenzovat projevy poruchy s řeč</w:t>
      </w:r>
      <w:r w:rsidR="00697834">
        <w:t>í</w:t>
      </w:r>
      <w:r w:rsidR="000B4AF7">
        <w:t xml:space="preserve">, jazykem a psaním. </w:t>
      </w:r>
    </w:p>
    <w:p w:rsidR="000B4AF7" w:rsidRDefault="000B4AF7" w:rsidP="000B4AF7">
      <w:pPr>
        <w:pStyle w:val="kolastyl"/>
      </w:pPr>
      <w:r>
        <w:t xml:space="preserve">Alternativní komunikace znamená naprostou náhradu chybějící mluvené řeči jiným komunikačním prostředkem, kdežto o augmentativní komunikaci mluvíme v případech, kdy jiný komunikační prostředek podporuje již existující, ale pro </w:t>
      </w:r>
      <w:r w:rsidR="00D254A7">
        <w:t xml:space="preserve">každodenní </w:t>
      </w:r>
      <w:r>
        <w:t xml:space="preserve">dorozumívání </w:t>
      </w:r>
      <w:r w:rsidR="00805391">
        <w:t xml:space="preserve">má </w:t>
      </w:r>
      <w:r w:rsidR="00D254A7">
        <w:t>nedostačující</w:t>
      </w:r>
      <w:r>
        <w:t xml:space="preserve"> komunikační schopnosti. </w:t>
      </w:r>
    </w:p>
    <w:p w:rsidR="00E1113C" w:rsidRDefault="00697834" w:rsidP="000B4AF7">
      <w:pPr>
        <w:pStyle w:val="kolastyl"/>
      </w:pPr>
      <w:r>
        <w:t xml:space="preserve">Při používání alternativní komunikace je dobré využívat všech dovedností a schopností uživatele, s kterým pracujeme. </w:t>
      </w:r>
      <w:r w:rsidR="003D176B">
        <w:t xml:space="preserve">Hlavní </w:t>
      </w:r>
      <w:r>
        <w:t>je, aby</w:t>
      </w:r>
      <w:r w:rsidR="003D176B">
        <w:t xml:space="preserve"> komunikace byla c</w:t>
      </w:r>
      <w:r w:rsidR="00E1113C">
        <w:t>o nejpřirozenější.</w:t>
      </w:r>
    </w:p>
    <w:p w:rsidR="00766A16" w:rsidRPr="00AF1AF4" w:rsidRDefault="00766A16" w:rsidP="00AF1AF4">
      <w:pPr>
        <w:pStyle w:val="Nadpis2"/>
      </w:pPr>
      <w:bookmarkStart w:id="0" w:name="_Toc407035368"/>
      <w:bookmarkStart w:id="1" w:name="_Toc407035581"/>
      <w:r w:rsidRPr="00AF1AF4">
        <w:t xml:space="preserve">Metody </w:t>
      </w:r>
      <w:r w:rsidR="00E9529F" w:rsidRPr="00AF1AF4">
        <w:t>bez pomůcek</w:t>
      </w:r>
      <w:bookmarkEnd w:id="0"/>
      <w:bookmarkEnd w:id="1"/>
    </w:p>
    <w:p w:rsidR="00E9529F" w:rsidRPr="00E9529F" w:rsidRDefault="00291A6C" w:rsidP="00E9529F">
      <w:pPr>
        <w:pStyle w:val="kolastyl"/>
        <w:numPr>
          <w:ilvl w:val="0"/>
          <w:numId w:val="14"/>
        </w:numPr>
      </w:pPr>
      <w:r>
        <w:t>mimika, cílené pohledy očí,</w:t>
      </w:r>
    </w:p>
    <w:p w:rsidR="00E9529F" w:rsidRPr="00E9529F" w:rsidRDefault="00E9529F" w:rsidP="00E9529F">
      <w:pPr>
        <w:pStyle w:val="kolastyl"/>
        <w:numPr>
          <w:ilvl w:val="0"/>
          <w:numId w:val="14"/>
        </w:numPr>
      </w:pPr>
      <w:r w:rsidRPr="00E9529F">
        <w:t>gestikulace,</w:t>
      </w:r>
      <w:r w:rsidR="00A455AD">
        <w:t xml:space="preserve"> </w:t>
      </w:r>
      <w:r w:rsidR="00291A6C">
        <w:t>gesta,</w:t>
      </w:r>
      <w:r w:rsidRPr="00E9529F">
        <w:t xml:space="preserve"> manuální znaky (</w:t>
      </w:r>
      <w:r w:rsidR="00B31D31" w:rsidRPr="00E9529F">
        <w:t>např. jazykový</w:t>
      </w:r>
      <w:r w:rsidRPr="00E9529F">
        <w:t xml:space="preserve"> program Makaton)</w:t>
      </w:r>
    </w:p>
    <w:p w:rsidR="00A16678" w:rsidRPr="00A16678" w:rsidRDefault="00A16678" w:rsidP="00A16678">
      <w:pPr>
        <w:pStyle w:val="kolastyl"/>
      </w:pPr>
      <w:r>
        <w:t xml:space="preserve">Je to </w:t>
      </w:r>
      <w:r w:rsidR="00BE3E53">
        <w:t xml:space="preserve">propojení řeči a pohybu – které mají různé podměty např. zrakové a pohybové podněty, které vznikají při komunikaci a zároveň gesta či jiné prvky neverbální komunikace jsou důležité pro vytváření percepčně motorických </w:t>
      </w:r>
      <w:r w:rsidR="00BE3E53" w:rsidRPr="00E9529F">
        <w:t>paměťových stop.</w:t>
      </w:r>
    </w:p>
    <w:p w:rsidR="00D02507" w:rsidRDefault="00A455AD" w:rsidP="00D02507">
      <w:pPr>
        <w:pStyle w:val="kolastyl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71755</wp:posOffset>
            </wp:positionV>
            <wp:extent cx="2971800" cy="2075180"/>
            <wp:effectExtent l="0" t="0" r="0" b="1270"/>
            <wp:wrapTight wrapText="bothSides">
              <wp:wrapPolygon edited="0">
                <wp:start x="0" y="0"/>
                <wp:lineTo x="0" y="21415"/>
                <wp:lineTo x="21462" y="21415"/>
                <wp:lineTo x="2146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chebasic MAKATON sign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5456">
        <w:t xml:space="preserve">Znaky či gesta se využívají i v situaci, která je aktuální a zajímavá pro dítě. Je to velmi důležitý faktor hlavně u </w:t>
      </w:r>
      <w:proofErr w:type="gramStart"/>
      <w:r w:rsidR="00DD5456">
        <w:t>děti</w:t>
      </w:r>
      <w:proofErr w:type="gramEnd"/>
      <w:r w:rsidR="00DD5456">
        <w:t xml:space="preserve"> s mentálním postižením. </w:t>
      </w:r>
    </w:p>
    <w:p w:rsidR="00A455AD" w:rsidRDefault="00A5233B" w:rsidP="00A455AD">
      <w:pPr>
        <w:pStyle w:val="kolastyl"/>
        <w:jc w:val="center"/>
      </w:pPr>
      <w:proofErr w:type="spellStart"/>
      <w:r w:rsidRPr="00A5233B">
        <w:t>Makaton</w:t>
      </w:r>
      <w:proofErr w:type="spellEnd"/>
      <w:r w:rsidRPr="00A5233B">
        <w:t xml:space="preserve"> je komunikační systém, který </w:t>
      </w:r>
      <w:r w:rsidR="008144F8">
        <w:t>používá</w:t>
      </w:r>
      <w:r w:rsidRPr="00A5233B">
        <w:t xml:space="preserve"> znaky (gesta) doplněné mluvenou řečí a symboly.</w:t>
      </w:r>
    </w:p>
    <w:p w:rsidR="00A455AD" w:rsidRDefault="00A455AD" w:rsidP="00A455AD">
      <w:pPr>
        <w:pStyle w:val="kolastyl"/>
        <w:jc w:val="center"/>
      </w:pPr>
    </w:p>
    <w:p w:rsidR="00A455AD" w:rsidRPr="00E9529F" w:rsidRDefault="00A455AD" w:rsidP="00A455AD">
      <w:pPr>
        <w:pStyle w:val="kolastyl"/>
        <w:jc w:val="right"/>
      </w:pPr>
      <w:commentRangeStart w:id="2"/>
      <w:r>
        <w:t xml:space="preserve">Obrázek: </w:t>
      </w:r>
      <w:proofErr w:type="spellStart"/>
      <w:r>
        <w:t>Makaton</w:t>
      </w:r>
      <w:commentRangeEnd w:id="2"/>
      <w:proofErr w:type="spellEnd"/>
      <w:r w:rsidR="00EB267C">
        <w:rPr>
          <w:rStyle w:val="Odkaznakoment"/>
          <w:rFonts w:asciiTheme="minorHAnsi" w:hAnsiTheme="minorHAnsi"/>
        </w:rPr>
        <w:commentReference w:id="2"/>
      </w:r>
    </w:p>
    <w:p w:rsidR="00E9529F" w:rsidRPr="00AF1AF4" w:rsidRDefault="00E9529F" w:rsidP="00AF1AF4">
      <w:pPr>
        <w:pStyle w:val="Nadpis2"/>
      </w:pPr>
      <w:bookmarkStart w:id="3" w:name="_Toc407035369"/>
      <w:bookmarkStart w:id="4" w:name="_Toc407035582"/>
      <w:r w:rsidRPr="00AF1AF4">
        <w:lastRenderedPageBreak/>
        <w:t>Metody s</w:t>
      </w:r>
      <w:r w:rsidR="000C5DBC" w:rsidRPr="00AF1AF4">
        <w:t> </w:t>
      </w:r>
      <w:r w:rsidRPr="00AF1AF4">
        <w:t>pomůckami</w:t>
      </w:r>
      <w:bookmarkEnd w:id="3"/>
      <w:bookmarkEnd w:id="4"/>
    </w:p>
    <w:p w:rsidR="000C5DBC" w:rsidRDefault="000C5DBC" w:rsidP="00EA0611">
      <w:pPr>
        <w:pStyle w:val="kolastyl"/>
      </w:pPr>
      <w:r w:rsidRPr="000C5DBC">
        <w:rPr>
          <w:i/>
        </w:rPr>
        <w:t>Netechnické pomůcky</w:t>
      </w:r>
      <w:r>
        <w:t xml:space="preserve"> – nevyužívají ke svému provozu elektrický proud</w:t>
      </w:r>
    </w:p>
    <w:p w:rsidR="001D7B53" w:rsidRDefault="000C5DBC" w:rsidP="001D7B53">
      <w:pPr>
        <w:pStyle w:val="kolastyl"/>
      </w:pPr>
      <w:r>
        <w:t xml:space="preserve">Trojrozměrné zobrazení – </w:t>
      </w:r>
      <w:r w:rsidR="001D7B53">
        <w:t xml:space="preserve">předměty </w:t>
      </w:r>
      <w:r w:rsidR="001D7B53" w:rsidRPr="001D7B53">
        <w:t>mají strukturu</w:t>
      </w:r>
      <w:r w:rsidR="00A703AE">
        <w:t xml:space="preserve"> hmatovou</w:t>
      </w:r>
      <w:r w:rsidR="001D7B53" w:rsidRPr="001D7B53">
        <w:t xml:space="preserve"> a jsou snadno rozpoznatelné, používáme reálné předměty pro jednotlivé činnosti (tj. míček, kašpárek, plyšový pes, lžíce, houba na mytí…), nevýhodou je, že dochází k překrývání významu s</w:t>
      </w:r>
      <w:r w:rsidR="00A703AE">
        <w:t>ymbolů (např. lžička symbol lžičky samotné</w:t>
      </w:r>
      <w:r w:rsidR="001D7B53" w:rsidRPr="001D7B53">
        <w:t>, ale i pojem jíst).</w:t>
      </w:r>
      <w:r w:rsidR="001D7B53">
        <w:t xml:space="preserve"> Tato metoda se doporučuje pro </w:t>
      </w:r>
      <w:r w:rsidR="00A96A50">
        <w:t>lidi</w:t>
      </w:r>
      <w:r w:rsidR="001D7B53">
        <w:t xml:space="preserve"> s těžšími formami mentálního postižení, kte</w:t>
      </w:r>
      <w:r w:rsidR="00216140">
        <w:t>ří</w:t>
      </w:r>
      <w:r w:rsidR="001D7B53">
        <w:t xml:space="preserve"> nerozumě</w:t>
      </w:r>
      <w:r w:rsidR="00216140">
        <w:t>j</w:t>
      </w:r>
      <w:r w:rsidR="001D7B53">
        <w:t>í fotografií</w:t>
      </w:r>
      <w:r w:rsidR="00216140">
        <w:t>m</w:t>
      </w:r>
      <w:r w:rsidR="001D7B53">
        <w:t xml:space="preserve"> či obrázkům.</w:t>
      </w:r>
    </w:p>
    <w:p w:rsidR="00094F6B" w:rsidRDefault="00155162" w:rsidP="001D7B53">
      <w:pPr>
        <w:pStyle w:val="kolastyl"/>
      </w:pPr>
      <w:r w:rsidRPr="00A96A50">
        <w:t>Fotografie</w:t>
      </w:r>
      <w:r w:rsidR="00965E04">
        <w:t xml:space="preserve"> </w:t>
      </w:r>
      <w:r w:rsidR="00A96A50">
        <w:t>–</w:t>
      </w:r>
      <w:r w:rsidR="00965E04">
        <w:t xml:space="preserve"> </w:t>
      </w:r>
      <w:r w:rsidR="00094F6B">
        <w:t>znázorňují předměty, osoby, činnosti, místa. Fotografie nám znázorňuje věci nejrealističtěji ve dvojrozměrném rozměru je srozumitelnější než grafický symbol nebo obrázek.</w:t>
      </w:r>
    </w:p>
    <w:p w:rsidR="007031E2" w:rsidRDefault="00965E04" w:rsidP="001D7B53">
      <w:pPr>
        <w:pStyle w:val="kolastyl"/>
      </w:pPr>
      <w:r>
        <w:t xml:space="preserve">Grafické symboly – ( Symboly PCS, Symboly </w:t>
      </w:r>
      <w:proofErr w:type="spellStart"/>
      <w:r>
        <w:t>Widgit</w:t>
      </w:r>
      <w:proofErr w:type="spellEnd"/>
      <w:r>
        <w:t xml:space="preserve">, Piktogramy) </w:t>
      </w:r>
      <w:r w:rsidR="007031E2">
        <w:t>jsou různé typy grafických symbolů. Mohou být barevné nebo černobíle. Pomáhají dětem pochopit strukturu prostředí, sled činnosti v čase, stavbu věty, jsou v hodné na vyjádření abstraktních pojmů v řeči.</w:t>
      </w:r>
    </w:p>
    <w:p w:rsidR="002F5A18" w:rsidRDefault="00965E04" w:rsidP="001D7B53">
      <w:pPr>
        <w:pStyle w:val="kolastyl"/>
      </w:pPr>
      <w:r>
        <w:t xml:space="preserve">Komunikační tabulky </w:t>
      </w:r>
      <w:r w:rsidR="002F5A18">
        <w:t>–</w:t>
      </w:r>
      <w:r>
        <w:t xml:space="preserve"> </w:t>
      </w:r>
      <w:r w:rsidR="002F5A18">
        <w:t>pro potřebu nemluvících dětí se symboly sestavují do komunikačních tabulek. Každý člověk si ho sestaví individuálně. Tvoří se s využitím všech systémů dohromady.</w:t>
      </w:r>
    </w:p>
    <w:p w:rsidR="00E40950" w:rsidRPr="00184D15" w:rsidRDefault="00E40950" w:rsidP="001D7B53">
      <w:pPr>
        <w:pStyle w:val="kolastyl"/>
      </w:pPr>
      <w:r w:rsidRPr="00E40950">
        <w:rPr>
          <w:i/>
        </w:rPr>
        <w:t>Technické pomůcky</w:t>
      </w:r>
      <w:r w:rsidR="00184D15">
        <w:rPr>
          <w:i/>
        </w:rPr>
        <w:t xml:space="preserve"> – </w:t>
      </w:r>
      <w:r w:rsidR="00184D15">
        <w:t>využívají ke svému provozu elektrický proud</w:t>
      </w:r>
    </w:p>
    <w:p w:rsidR="00E2142B" w:rsidRDefault="00E40950" w:rsidP="00E2142B">
      <w:pPr>
        <w:pStyle w:val="kolastyl"/>
      </w:pPr>
      <w:r>
        <w:t xml:space="preserve">Pomůcky s hlasovým výstupem – komunikátory – </w:t>
      </w:r>
      <w:r w:rsidR="00EA6116">
        <w:t>l</w:t>
      </w:r>
      <w:r>
        <w:t xml:space="preserve">ze nahrát určitá </w:t>
      </w:r>
      <w:r w:rsidR="00E2142B">
        <w:t>sdělení, které</w:t>
      </w:r>
      <w:r>
        <w:t xml:space="preserve"> se při aktivaci pomůcky přehrají. Uživatel tedy nemusí ukazovat symboly</w:t>
      </w:r>
      <w:r w:rsidR="00216140">
        <w:t>,</w:t>
      </w:r>
      <w:r>
        <w:t xml:space="preserve"> </w:t>
      </w:r>
      <w:r w:rsidR="00E2142B">
        <w:t>jenom přehraje nahrané sdělení.</w:t>
      </w:r>
      <w:r w:rsidR="001D2688">
        <w:t xml:space="preserve"> </w:t>
      </w:r>
      <w:r w:rsidR="00E2142B">
        <w:t>Hlasový výstu</w:t>
      </w:r>
      <w:r w:rsidR="001D2688">
        <w:t xml:space="preserve">p může být </w:t>
      </w:r>
      <w:r w:rsidR="00E2142B">
        <w:t xml:space="preserve">formou </w:t>
      </w:r>
      <w:r w:rsidR="0049742B">
        <w:t>digitalizované řeči nebo lidské řeči.</w:t>
      </w:r>
    </w:p>
    <w:p w:rsidR="00CF622A" w:rsidRDefault="00E2142B" w:rsidP="00E2142B">
      <w:pPr>
        <w:pStyle w:val="kolastyl"/>
      </w:pPr>
      <w:r>
        <w:t xml:space="preserve">Počítače </w:t>
      </w:r>
      <w:r w:rsidR="00CF622A">
        <w:t>–</w:t>
      </w:r>
      <w:r w:rsidR="001D2688">
        <w:t xml:space="preserve"> </w:t>
      </w:r>
      <w:r w:rsidR="00CF622A">
        <w:t>Má speciální software pro uživatele.</w:t>
      </w:r>
      <w:r>
        <w:t xml:space="preserve"> </w:t>
      </w:r>
      <w:r w:rsidR="00CF622A">
        <w:t>Výhodou je že se dá snadno nastavit systém pro individuální potřeby uživatele. Vhodnější je notebook kvůli přenosnosti. Zde je důležitá fyzická přístupnost pro uživatele.</w:t>
      </w:r>
    </w:p>
    <w:p w:rsidR="001D2688" w:rsidRDefault="001D2688" w:rsidP="00E2142B">
      <w:pPr>
        <w:pStyle w:val="kolastyl"/>
      </w:pPr>
      <w:r>
        <w:t>Netradiční metody:</w:t>
      </w:r>
    </w:p>
    <w:p w:rsidR="001D2688" w:rsidRDefault="001D2688" w:rsidP="00E2142B">
      <w:pPr>
        <w:pStyle w:val="kolastyl"/>
      </w:pPr>
      <w:r>
        <w:t>globální metoda čtení – čtenář vnímá věty nebo slova jako celek</w:t>
      </w:r>
      <w:r w:rsidR="00216140">
        <w:t>,</w:t>
      </w:r>
      <w:r>
        <w:t xml:space="preserve"> ne písmena.</w:t>
      </w:r>
    </w:p>
    <w:p w:rsidR="002B31BE" w:rsidRDefault="00F415AA" w:rsidP="00F415AA">
      <w:pPr>
        <w:pStyle w:val="kolastyl"/>
      </w:pPr>
      <w:r>
        <w:t xml:space="preserve"> </w:t>
      </w:r>
      <w:r w:rsidRPr="001D2688">
        <w:t>sociální čtení</w:t>
      </w:r>
      <w:r w:rsidR="001D2688" w:rsidRPr="001D2688">
        <w:t xml:space="preserve"> </w:t>
      </w:r>
      <w:r w:rsidR="002B31BE">
        <w:t>–</w:t>
      </w:r>
      <w:r w:rsidR="001D2688" w:rsidRPr="001D2688">
        <w:t xml:space="preserve"> </w:t>
      </w:r>
      <w:r w:rsidR="002B31BE">
        <w:t xml:space="preserve">je chápáno jako poznání, reagování na symboly zraková znamení, piktogramy, skupiny slov, slova. </w:t>
      </w:r>
      <w:proofErr w:type="gramStart"/>
      <w:r w:rsidR="002B31BE">
        <w:t>Často</w:t>
      </w:r>
      <w:proofErr w:type="gramEnd"/>
      <w:r w:rsidR="002B31BE">
        <w:t xml:space="preserve"> nacházejí okolo dítěte v prostředím ve kterém se </w:t>
      </w:r>
      <w:proofErr w:type="gramStart"/>
      <w:r w:rsidR="002B31BE">
        <w:t>pohybuje</w:t>
      </w:r>
      <w:proofErr w:type="gramEnd"/>
      <w:r w:rsidR="002B31BE">
        <w:t>.</w:t>
      </w:r>
    </w:p>
    <w:p w:rsidR="00E1113C" w:rsidRDefault="00446F5B" w:rsidP="00F415AA">
      <w:pPr>
        <w:pStyle w:val="kolastyl"/>
      </w:pPr>
      <w:commentRangeStart w:id="5"/>
      <w:r>
        <w:lastRenderedPageBreak/>
        <w:t>Při výběru výhodné metody komunikace musíme u každého uživatele hledat individuálně. Každý má jinou úroveň</w:t>
      </w:r>
      <w:r w:rsidR="003D0F5D">
        <w:t>, fyzické schopnosti</w:t>
      </w:r>
      <w:r>
        <w:t xml:space="preserve"> a je pro něj vhodné něco jiného. </w:t>
      </w:r>
      <w:r w:rsidR="00EA3750">
        <w:t>S alternativní komunikace se u dětí začne používat v případě děti s Downovým syndromem, mentálním postižením, dětská mozková obrna apod. se využívá už od narození. U ostatních případů se začne využívat, když se komunikace začne výrazně zhoršovat.</w:t>
      </w:r>
      <w:commentRangeEnd w:id="5"/>
      <w:r w:rsidR="00EB267C">
        <w:rPr>
          <w:rStyle w:val="Odkaznakoment"/>
          <w:rFonts w:asciiTheme="minorHAnsi" w:hAnsiTheme="minorHAnsi"/>
        </w:rPr>
        <w:commentReference w:id="5"/>
      </w:r>
    </w:p>
    <w:p w:rsidR="00BF4E73" w:rsidRDefault="00BF4E73" w:rsidP="00E2142B">
      <w:pPr>
        <w:pStyle w:val="Skolanadpis"/>
      </w:pPr>
      <w:r w:rsidRPr="00E2142B">
        <w:t>Shrnutí dosavadního stavu řešení či poznání</w:t>
      </w:r>
    </w:p>
    <w:p w:rsidR="00E2142B" w:rsidRDefault="00E2142B" w:rsidP="00E2142B">
      <w:pPr>
        <w:pStyle w:val="kolastyl"/>
      </w:pPr>
      <w:r>
        <w:t>Je mnoho metod, které mohou usnadnit člověku s mentálním postižením nebo jinou poruchou v tomto odvětví komunikace pomoci. Jsou zde levné varianty i dražší</w:t>
      </w:r>
      <w:r w:rsidR="0022351D">
        <w:t>,</w:t>
      </w:r>
      <w:r>
        <w:t xml:space="preserve"> takže jsou pro každého dostupné. </w:t>
      </w:r>
    </w:p>
    <w:p w:rsidR="00E2142B" w:rsidRDefault="00E2142B" w:rsidP="00E2142B">
      <w:pPr>
        <w:pStyle w:val="kolastyl"/>
      </w:pPr>
      <w:r>
        <w:t>Každý si muže vytvořit svou sadu obrázk</w:t>
      </w:r>
      <w:r w:rsidR="0022351D">
        <w:t>ů</w:t>
      </w:r>
      <w:r>
        <w:t xml:space="preserve"> nebo symbol</w:t>
      </w:r>
      <w:r w:rsidR="0022351D">
        <w:t>ů</w:t>
      </w:r>
      <w:r>
        <w:t>. Některé jsou al</w:t>
      </w:r>
      <w:r w:rsidR="004D4D54">
        <w:t>e dané</w:t>
      </w:r>
      <w:r w:rsidR="0022351D">
        <w:t>,</w:t>
      </w:r>
      <w:r w:rsidR="004D4D54">
        <w:t xml:space="preserve"> např. </w:t>
      </w:r>
      <w:r w:rsidR="004D4D54" w:rsidRPr="004D4D54">
        <w:t>symbolika v dopravě - příkazy, varování</w:t>
      </w:r>
      <w:r w:rsidR="004D4D54">
        <w:t>.</w:t>
      </w:r>
    </w:p>
    <w:p w:rsidR="004D4D54" w:rsidRDefault="004D4D54" w:rsidP="00E2142B">
      <w:pPr>
        <w:pStyle w:val="kolastyl"/>
      </w:pPr>
      <w:r>
        <w:t xml:space="preserve">Výzkumný problém </w:t>
      </w:r>
      <w:r w:rsidR="00EA6116">
        <w:t xml:space="preserve">je, </w:t>
      </w:r>
      <w:r w:rsidR="006A027C">
        <w:t xml:space="preserve">jaké jsou nejvíce využívané metody u dětí s mentálním </w:t>
      </w:r>
      <w:r w:rsidR="00216D9C">
        <w:t>postižením a jinými zdravotními postiženími.</w:t>
      </w:r>
    </w:p>
    <w:p w:rsidR="000D3935" w:rsidRPr="00E2142B" w:rsidRDefault="000D3935" w:rsidP="00E2142B">
      <w:pPr>
        <w:pStyle w:val="Skolanadpis"/>
      </w:pPr>
      <w:r w:rsidRPr="00E2142B">
        <w:t>Cíl práce</w:t>
      </w:r>
    </w:p>
    <w:p w:rsidR="004836C4" w:rsidRDefault="004836C4" w:rsidP="004836C4">
      <w:pPr>
        <w:pStyle w:val="kolastyl"/>
      </w:pPr>
      <w:commentRangeStart w:id="6"/>
      <w:r>
        <w:t xml:space="preserve">Hlavním cílem mé bakalářské práce bude seznámení s různými </w:t>
      </w:r>
      <w:r w:rsidR="00B31D31">
        <w:t>metodami</w:t>
      </w:r>
      <w:r>
        <w:t xml:space="preserve"> alternativní </w:t>
      </w:r>
      <w:r w:rsidR="00EA0611">
        <w:t>komunikace</w:t>
      </w:r>
      <w:r w:rsidR="003E0816">
        <w:t xml:space="preserve"> a </w:t>
      </w:r>
      <w:r>
        <w:t>pojmem augmentativní</w:t>
      </w:r>
      <w:commentRangeEnd w:id="6"/>
      <w:r w:rsidR="00EB267C">
        <w:rPr>
          <w:rStyle w:val="Odkaznakoment"/>
          <w:rFonts w:asciiTheme="minorHAnsi" w:hAnsiTheme="minorHAnsi"/>
        </w:rPr>
        <w:commentReference w:id="6"/>
      </w:r>
      <w:r>
        <w:t>.</w:t>
      </w:r>
    </w:p>
    <w:p w:rsidR="00EA0611" w:rsidRDefault="00EA0611" w:rsidP="004836C4">
      <w:pPr>
        <w:pStyle w:val="kolastyl"/>
      </w:pPr>
      <w:r>
        <w:t xml:space="preserve">Cílem výzkumu </w:t>
      </w:r>
      <w:r w:rsidR="00AD1CF7">
        <w:t>bude zjištění, které metody se nejvíce využívají. Co by se na nich dalo</w:t>
      </w:r>
      <w:r w:rsidR="00B37F7B">
        <w:t xml:space="preserve"> </w:t>
      </w:r>
      <w:r w:rsidR="00EA6116">
        <w:t>ještě</w:t>
      </w:r>
      <w:r w:rsidR="00AD1CF7">
        <w:t xml:space="preserve"> zdokonalit</w:t>
      </w:r>
      <w:r w:rsidR="003E0816">
        <w:t>. Jaké jsou jejích plusy a mínusy.</w:t>
      </w:r>
    </w:p>
    <w:p w:rsidR="000D3935" w:rsidRDefault="000D3935" w:rsidP="00E2142B">
      <w:pPr>
        <w:pStyle w:val="Skolanadpis"/>
      </w:pPr>
      <w:r w:rsidRPr="002656B2">
        <w:t xml:space="preserve">Pracovní postup </w:t>
      </w:r>
    </w:p>
    <w:p w:rsidR="003E0816" w:rsidRDefault="004D23AA" w:rsidP="003E0816">
      <w:pPr>
        <w:pStyle w:val="kolastyl"/>
      </w:pPr>
      <w:r>
        <w:t>V</w:t>
      </w:r>
      <w:r w:rsidR="003E0816">
        <w:t xml:space="preserve">ýzkumné téma </w:t>
      </w:r>
      <w:r>
        <w:t xml:space="preserve">mé bakalářské práce </w:t>
      </w:r>
      <w:r w:rsidR="003E0816">
        <w:t>bude „Alternativní komunikace“ a využití v praxi ve speciální škole. Cílem výzkumu je porovnání různých metod komunikace. Výzkumným problémem je práce s dětmi s různým postižením. Výslednou otázkou bude, jak u kterého zdravotního postižení budeme postupovat.</w:t>
      </w:r>
    </w:p>
    <w:p w:rsidR="003E0816" w:rsidRDefault="00F15321" w:rsidP="003E0816">
      <w:pPr>
        <w:pStyle w:val="kolastyl"/>
      </w:pPr>
      <w:r>
        <w:t>1. pod</w:t>
      </w:r>
      <w:r w:rsidR="003E0816">
        <w:t xml:space="preserve"> </w:t>
      </w:r>
      <w:r>
        <w:t>otázkou</w:t>
      </w:r>
      <w:r w:rsidR="003E0816">
        <w:t>. Vyhovují současné metody alternativní komunikace většině žáků</w:t>
      </w:r>
      <w:r w:rsidR="004D23AA">
        <w:t xml:space="preserve"> a jejich pedagogů?</w:t>
      </w:r>
    </w:p>
    <w:p w:rsidR="003E0816" w:rsidRDefault="00F15321" w:rsidP="003E0816">
      <w:pPr>
        <w:pStyle w:val="kolastyl"/>
      </w:pPr>
      <w:r>
        <w:t>2. pod</w:t>
      </w:r>
      <w:r w:rsidR="003E0816">
        <w:t xml:space="preserve"> </w:t>
      </w:r>
      <w:r>
        <w:t>otázkou</w:t>
      </w:r>
      <w:r w:rsidR="003E0816">
        <w:t xml:space="preserve">. Jsou metody efektivní? Jak je možné je vylepšit nebo </w:t>
      </w:r>
      <w:r>
        <w:t>usnadnit (používání</w:t>
      </w:r>
      <w:r w:rsidR="003E0816">
        <w:t xml:space="preserve"> IT a pomůcek)</w:t>
      </w:r>
      <w:r w:rsidR="004D23AA">
        <w:t>.</w:t>
      </w:r>
    </w:p>
    <w:p w:rsidR="003E0816" w:rsidRDefault="00F15321" w:rsidP="003E0816">
      <w:pPr>
        <w:pStyle w:val="kolastyl"/>
      </w:pPr>
      <w:r>
        <w:t xml:space="preserve">3. pod otázkou. </w:t>
      </w:r>
      <w:r w:rsidR="003E0816">
        <w:t>Co brání zlepšování těchto metod</w:t>
      </w:r>
      <w:r w:rsidR="004D23AA">
        <w:t>,</w:t>
      </w:r>
      <w:r w:rsidR="003E0816">
        <w:t xml:space="preserve"> (přístup účastníků, prostředí, vážnost postižení, nedostatek financí aj.)</w:t>
      </w:r>
      <w:r w:rsidR="004D23AA">
        <w:t>.</w:t>
      </w:r>
    </w:p>
    <w:p w:rsidR="003E0816" w:rsidRDefault="003E0816" w:rsidP="003E0816">
      <w:pPr>
        <w:pStyle w:val="kolastyl"/>
      </w:pPr>
      <w:r>
        <w:lastRenderedPageBreak/>
        <w:t>Analýza prokáže jak je každé postižení individuálně vážné. To znamená, že se subjekty roztřídí do více kategorií, například.</w:t>
      </w:r>
    </w:p>
    <w:p w:rsidR="00F15321" w:rsidRDefault="00F15321" w:rsidP="00F15321">
      <w:pPr>
        <w:pStyle w:val="kolastyl"/>
        <w:numPr>
          <w:ilvl w:val="0"/>
          <w:numId w:val="22"/>
        </w:numPr>
      </w:pPr>
      <w:r>
        <w:t>Kategorie – Minimální využív</w:t>
      </w:r>
      <w:r w:rsidR="004D23AA">
        <w:t>á</w:t>
      </w:r>
      <w:r>
        <w:t>ní</w:t>
      </w:r>
      <w:r w:rsidR="00522C42">
        <w:t xml:space="preserve"> alternativní komunikace</w:t>
      </w:r>
    </w:p>
    <w:p w:rsidR="00F15321" w:rsidRDefault="00522C42" w:rsidP="00522C42">
      <w:pPr>
        <w:pStyle w:val="kolastyl"/>
        <w:numPr>
          <w:ilvl w:val="0"/>
          <w:numId w:val="22"/>
        </w:numPr>
      </w:pPr>
      <w:r>
        <w:t>K</w:t>
      </w:r>
      <w:r w:rsidR="00F15321">
        <w:t>ategorie</w:t>
      </w:r>
      <w:r>
        <w:t xml:space="preserve"> - </w:t>
      </w:r>
      <w:r w:rsidR="00F15321">
        <w:t>Střední využív</w:t>
      </w:r>
      <w:r w:rsidR="004D23AA">
        <w:t>á</w:t>
      </w:r>
      <w:r w:rsidR="00F15321">
        <w:t xml:space="preserve">ní </w:t>
      </w:r>
      <w:r>
        <w:t>alternativní komunikace</w:t>
      </w:r>
    </w:p>
    <w:p w:rsidR="00F15321" w:rsidRDefault="00F15321" w:rsidP="00F15321">
      <w:pPr>
        <w:pStyle w:val="kolastyl"/>
        <w:numPr>
          <w:ilvl w:val="0"/>
          <w:numId w:val="22"/>
        </w:numPr>
      </w:pPr>
      <w:r>
        <w:t>Kategorie – Stále využív</w:t>
      </w:r>
      <w:r w:rsidR="004D23AA">
        <w:t>á</w:t>
      </w:r>
      <w:r>
        <w:t>ní alternativní komunikace</w:t>
      </w:r>
    </w:p>
    <w:p w:rsidR="003E0816" w:rsidRDefault="003E0816" w:rsidP="003E0816">
      <w:pPr>
        <w:pStyle w:val="kolastyl"/>
      </w:pPr>
      <w:r>
        <w:t xml:space="preserve">Moje volba výzkumné strategie je kvalitativní, z důvodu hlubšího zkoumání metod alternativní komunikace. Nejvíce se zaměřím na metody s pomůckami. Tato metoda je vhodná z důvodu velké míry individuality v každém </w:t>
      </w:r>
      <w:r w:rsidR="00522C42">
        <w:t>participantovi</w:t>
      </w:r>
      <w:r>
        <w:t>.</w:t>
      </w:r>
    </w:p>
    <w:p w:rsidR="003E0816" w:rsidRDefault="003E0816" w:rsidP="003E0816">
      <w:pPr>
        <w:pStyle w:val="kolastyl"/>
      </w:pPr>
      <w:r>
        <w:t xml:space="preserve">Použila bych metodu </w:t>
      </w:r>
      <w:r>
        <w:rPr>
          <w:i/>
          <w:iCs/>
        </w:rPr>
        <w:t>zúčastněné pozorování.</w:t>
      </w:r>
      <w:r>
        <w:t xml:space="preserve"> Vybrala bych si vzorek ze čtyř br</w:t>
      </w:r>
      <w:r w:rsidR="00893B9A">
        <w:t>něnských škol. Společně s pomocí pedagogů</w:t>
      </w:r>
      <w:r>
        <w:t xml:space="preserve"> těchto škol vyplníme průzkumné dotazníky a provedeme pozorování s žáky.  Tento výzkum bude probíhat během jejich vyučování. Data budou zapsaná</w:t>
      </w:r>
      <w:r w:rsidR="00893B9A">
        <w:t xml:space="preserve"> a</w:t>
      </w:r>
      <w:r>
        <w:t xml:space="preserve"> zaznamenám veškeré používané metody a </w:t>
      </w:r>
      <w:r w:rsidR="00032C7A">
        <w:t xml:space="preserve">porovnám se </w:t>
      </w:r>
      <w:r w:rsidR="00AE31A4">
        <w:t>všemi dostupnými</w:t>
      </w:r>
      <w:r>
        <w:t xml:space="preserve"> daty.</w:t>
      </w:r>
    </w:p>
    <w:p w:rsidR="003E0816" w:rsidRDefault="003E0816" w:rsidP="003E0816">
      <w:pPr>
        <w:pStyle w:val="kolastyl"/>
      </w:pPr>
      <w:r>
        <w:t>Plán pozorování jak bude probíhat komunikace mezi žákem a pedagogem a jestli využiji alternativní komunikaci</w:t>
      </w:r>
      <w:r w:rsidR="00893B9A">
        <w:t>. A</w:t>
      </w:r>
      <w:r>
        <w:t xml:space="preserve"> když ano</w:t>
      </w:r>
      <w:r w:rsidR="00893B9A">
        <w:t xml:space="preserve">, </w:t>
      </w:r>
      <w:r>
        <w:t xml:space="preserve">tak jakou. </w:t>
      </w:r>
      <w:r w:rsidR="00684868">
        <w:t>Pozorování</w:t>
      </w:r>
      <w:r>
        <w:t xml:space="preserve"> musíme přizpůsobit možnostem a časovému plánu dotazovaných, nesmíme zbytečně plýtvat jejich časem a musíme zohlednit jejich individuální potřeby, včetně fyzického a duševního stavu každého jedince.</w:t>
      </w:r>
    </w:p>
    <w:p w:rsidR="003E0816" w:rsidRDefault="00963A0E" w:rsidP="003E0816">
      <w:pPr>
        <w:pStyle w:val="kolastyl"/>
      </w:pPr>
      <w:r>
        <w:t>Budeme pozorovat c</w:t>
      </w:r>
      <w:r w:rsidR="003E0816">
        <w:t>hování žáka během vyučovací hodiny</w:t>
      </w:r>
      <w:r>
        <w:t>,</w:t>
      </w:r>
      <w:r w:rsidR="003E0816">
        <w:t xml:space="preserve"> jeho reakce na pedagoga a na uplatňovanou metodu</w:t>
      </w:r>
      <w:r w:rsidR="00AE31A4">
        <w:t>,</w:t>
      </w:r>
      <w:r w:rsidR="003E0816">
        <w:t xml:space="preserve"> která se týká komunikace. Získaná data můžeme uplatnit ve formě vizualizace dat</w:t>
      </w:r>
      <w:r>
        <w:t>. Da</w:t>
      </w:r>
      <w:r w:rsidR="003E0816">
        <w:t>ta umístíme do grafů a přehledných tabulek.</w:t>
      </w:r>
    </w:p>
    <w:p w:rsidR="000D3935" w:rsidRDefault="000D3935" w:rsidP="00E2142B">
      <w:pPr>
        <w:pStyle w:val="Skolanadpis"/>
      </w:pPr>
      <w:r w:rsidRPr="002656B2">
        <w:t>Organizační, materiální a finanční zabezpečení práce</w:t>
      </w:r>
    </w:p>
    <w:p w:rsidR="00B31D31" w:rsidRDefault="004573CD" w:rsidP="008651BF">
      <w:pPr>
        <w:pStyle w:val="kolastyl"/>
      </w:pPr>
      <w:r>
        <w:t>Ve čtvrtém semestru</w:t>
      </w:r>
      <w:r w:rsidR="008651BF" w:rsidRPr="008651BF">
        <w:t>, si vyberu téma práce</w:t>
      </w:r>
      <w:r w:rsidRPr="004573CD">
        <w:t xml:space="preserve"> </w:t>
      </w:r>
      <w:r>
        <w:t xml:space="preserve">a v šestém semestru </w:t>
      </w:r>
      <w:r w:rsidRPr="008651BF">
        <w:t>budu svoji práci obhajovat</w:t>
      </w:r>
      <w:r w:rsidR="008651BF" w:rsidRPr="008651BF">
        <w:t>. O prázdninách začnu shromažďovat potřebnou liter</w:t>
      </w:r>
      <w:r w:rsidR="005F27E3">
        <w:t>a</w:t>
      </w:r>
      <w:r w:rsidR="008651BF" w:rsidRPr="008651BF">
        <w:t>tu</w:t>
      </w:r>
      <w:r w:rsidR="005F27E3">
        <w:t>ru</w:t>
      </w:r>
      <w:r w:rsidR="008651BF" w:rsidRPr="008651BF">
        <w:t xml:space="preserve"> k naps</w:t>
      </w:r>
      <w:r w:rsidR="004879A5">
        <w:t>á</w:t>
      </w:r>
      <w:r w:rsidR="008651BF" w:rsidRPr="008651BF">
        <w:t xml:space="preserve">ní teoretické části práce. Na podzim </w:t>
      </w:r>
      <w:r w:rsidR="004879A5">
        <w:t>uskutečním</w:t>
      </w:r>
      <w:r w:rsidR="008651BF" w:rsidRPr="008651BF">
        <w:t xml:space="preserve"> výzkum formou dotazníku na mno</w:t>
      </w:r>
      <w:r w:rsidR="004879A5">
        <w:t>u vybrané základní škole. A sepíši</w:t>
      </w:r>
      <w:r w:rsidR="008651BF" w:rsidRPr="008651BF">
        <w:t xml:space="preserve"> výsledky získané z dotazníku. Poté bude dolaďovaní práce (korekce, formální úprava textu, konzultace s vedoucím práce) V dubnu odevzdám bakalářskou práci. Během toho roku budou probíhat konzultace s vedoucím práce.</w:t>
      </w:r>
    </w:p>
    <w:p w:rsidR="000A4993" w:rsidRDefault="000A4993" w:rsidP="008651BF">
      <w:pPr>
        <w:pStyle w:val="kolastyl"/>
      </w:pPr>
    </w:p>
    <w:p w:rsidR="000A4993" w:rsidRPr="008651BF" w:rsidRDefault="000A4993" w:rsidP="008651BF">
      <w:pPr>
        <w:pStyle w:val="kolastyl"/>
      </w:pPr>
    </w:p>
    <w:p w:rsidR="000D3935" w:rsidRDefault="000D3935" w:rsidP="00E2142B">
      <w:pPr>
        <w:pStyle w:val="Skolanadpis"/>
      </w:pPr>
      <w:r w:rsidRPr="002656B2">
        <w:lastRenderedPageBreak/>
        <w:t>Předpokládané využití</w:t>
      </w:r>
    </w:p>
    <w:p w:rsidR="003E29FF" w:rsidRDefault="003E29FF" w:rsidP="003E29FF">
      <w:pPr>
        <w:pStyle w:val="kolastyl"/>
      </w:pPr>
      <w:r>
        <w:t xml:space="preserve">Výsledky výzkumu mohou pomoci </w:t>
      </w:r>
      <w:r w:rsidR="001054CE">
        <w:t>pedagogům</w:t>
      </w:r>
      <w:r w:rsidR="00A033F2">
        <w:t>,</w:t>
      </w:r>
      <w:r>
        <w:t xml:space="preserve"> </w:t>
      </w:r>
      <w:r w:rsidR="001054CE">
        <w:t xml:space="preserve">kteří </w:t>
      </w:r>
      <w:r w:rsidR="00A3156E">
        <w:t xml:space="preserve">se podíleli na výzkumu a umožnili mi u nich ve třídě pozorování v jejich hodinách. </w:t>
      </w:r>
      <w:r w:rsidR="00697834">
        <w:t>Doufám, že</w:t>
      </w:r>
      <w:r w:rsidR="00A3156E">
        <w:t xml:space="preserve"> jim to </w:t>
      </w:r>
      <w:r w:rsidR="00697834">
        <w:t>pomůže</w:t>
      </w:r>
      <w:r w:rsidR="00A3156E">
        <w:t xml:space="preserve"> i ke zlepšení komunikace v jejich hodinách. Ale je pouze na nich</w:t>
      </w:r>
      <w:r w:rsidR="004879A5">
        <w:t xml:space="preserve">, </w:t>
      </w:r>
      <w:r w:rsidR="00A3156E">
        <w:t>jestli si moje poznatky přečtou a budou se jimi inspirovat.</w:t>
      </w:r>
    </w:p>
    <w:p w:rsidR="00907338" w:rsidRPr="00CD2B41" w:rsidRDefault="00CD2B41" w:rsidP="00E2142B">
      <w:pPr>
        <w:pStyle w:val="Skolanadpis"/>
      </w:pPr>
      <w:bookmarkStart w:id="7" w:name="_GoBack"/>
      <w:bookmarkStart w:id="8" w:name="_Toc405145357"/>
      <w:bookmarkEnd w:id="7"/>
      <w:r w:rsidRPr="00CD2B41">
        <w:t>Seznam literatury a odkazů</w:t>
      </w:r>
      <w:bookmarkEnd w:id="8"/>
    </w:p>
    <w:p w:rsidR="00045DD4" w:rsidRDefault="00CD2B41" w:rsidP="00CD2B41">
      <w:pPr>
        <w:pStyle w:val="kolastyl"/>
      </w:pPr>
      <w:r w:rsidRPr="00CD2B41">
        <w:t>ŠKODOVÁ, Eva a Ivan JEDLIČKA. Klinická logopedie. 2. aktualiz. vyd. Praha: Portál, 2007, 615 s., viii s. barev. obr. příl. ISBN 978-807-3673-406.</w:t>
      </w:r>
    </w:p>
    <w:p w:rsidR="00E2142B" w:rsidRDefault="00E2142B" w:rsidP="00CD2B41">
      <w:pPr>
        <w:pStyle w:val="kolastyl"/>
      </w:pPr>
      <w:r w:rsidRPr="00E2142B">
        <w:t>ŠAROUNOVÁ, Jana. Metody alternativní a augmentativní komunikace. Vyd. 1. Praha: Portál, 2014, 150 s. ISBN 978-802-6207-160.</w:t>
      </w:r>
    </w:p>
    <w:p w:rsidR="00945766" w:rsidRDefault="00945766" w:rsidP="00CD2B41">
      <w:pPr>
        <w:pStyle w:val="kolastyl"/>
      </w:pPr>
      <w:r w:rsidRPr="00945766">
        <w:t xml:space="preserve">Alternativnikomunikace.cz. [online]. [cit. 2014-12-22]. Dostupné z: </w:t>
      </w:r>
      <w:hyperlink r:id="rId10" w:history="1">
        <w:r w:rsidRPr="00E26DBB">
          <w:rPr>
            <w:rStyle w:val="Hypertextovodkaz"/>
          </w:rPr>
          <w:t>http://www.alternativnikomunikace.cz/</w:t>
        </w:r>
      </w:hyperlink>
    </w:p>
    <w:p w:rsidR="00151848" w:rsidRDefault="00151848" w:rsidP="00CD2B41">
      <w:pPr>
        <w:pStyle w:val="kolastyl"/>
      </w:pPr>
      <w:r w:rsidRPr="00151848">
        <w:t>SYCHROVÁ, Pavla. Podpůrná opatření a poradenské služby pro žáka s narušenou komunikační schopností v základní škole. 1. vyd. Brno: Masarykova univerzita, 2012, 185 s. ISBN 978-802-1058-606.</w:t>
      </w:r>
    </w:p>
    <w:p w:rsidR="00C73953" w:rsidRDefault="00C73953" w:rsidP="00CD2B41">
      <w:pPr>
        <w:pStyle w:val="kolastyl"/>
      </w:pPr>
      <w:r w:rsidRPr="00C73953">
        <w:t>VALENTA, Milan. Psychopedie. 5., dopl. a upr. vyd. Praha: Parta, 2013, 495 s. ISBN 978-80-7320-187-6.</w:t>
      </w:r>
    </w:p>
    <w:p w:rsidR="00CD131E" w:rsidRPr="00A01437" w:rsidRDefault="00CD131E" w:rsidP="00CD2B41">
      <w:pPr>
        <w:pStyle w:val="kolastyl"/>
      </w:pPr>
    </w:p>
    <w:sectPr w:rsidR="00CD131E" w:rsidRPr="00A01437" w:rsidSect="0092530D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Jarče" w:date="2014-12-29T17:21:00Z" w:initials="J">
    <w:p w:rsidR="00EB267C" w:rsidRDefault="00EB267C">
      <w:pPr>
        <w:pStyle w:val="Textkomente"/>
      </w:pPr>
      <w:r>
        <w:rPr>
          <w:rStyle w:val="Odkaznakoment"/>
        </w:rPr>
        <w:annotationRef/>
      </w:r>
      <w:r>
        <w:t xml:space="preserve">Chybí citace </w:t>
      </w:r>
    </w:p>
  </w:comment>
  <w:comment w:id="5" w:author="Jarče" w:date="2014-12-29T17:21:00Z" w:initials="J">
    <w:p w:rsidR="00EB267C" w:rsidRDefault="00EB267C">
      <w:pPr>
        <w:pStyle w:val="Textkomente"/>
      </w:pPr>
      <w:r>
        <w:rPr>
          <w:rStyle w:val="Odkaznakoment"/>
        </w:rPr>
        <w:annotationRef/>
      </w:r>
      <w:r>
        <w:t>Proč dosud necitujete?</w:t>
      </w:r>
    </w:p>
  </w:comment>
  <w:comment w:id="6" w:author="Jarče" w:date="2014-12-29T17:22:00Z" w:initials="J">
    <w:p w:rsidR="00EB267C" w:rsidRDefault="00EB267C">
      <w:pPr>
        <w:pStyle w:val="Textkomente"/>
      </w:pPr>
      <w:r>
        <w:rPr>
          <w:rStyle w:val="Odkaznakoment"/>
        </w:rPr>
        <w:annotationRef/>
      </w:r>
      <w:r>
        <w:t xml:space="preserve">Nejasné, koho chcete seznamovat. Proč s metodami </w:t>
      </w:r>
      <w:proofErr w:type="spellStart"/>
      <w:r>
        <w:t>altern</w:t>
      </w:r>
      <w:proofErr w:type="spellEnd"/>
      <w:r>
        <w:t xml:space="preserve">. Komunikace a pojmem </w:t>
      </w:r>
      <w:proofErr w:type="spellStart"/>
      <w:r>
        <w:t>augm</w:t>
      </w:r>
      <w:proofErr w:type="spellEnd"/>
      <w:r>
        <w:t>.?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14F" w:rsidRDefault="0061314F" w:rsidP="00A01437">
      <w:pPr>
        <w:spacing w:after="0" w:line="240" w:lineRule="auto"/>
      </w:pPr>
      <w:r>
        <w:separator/>
      </w:r>
    </w:p>
  </w:endnote>
  <w:endnote w:type="continuationSeparator" w:id="0">
    <w:p w:rsidR="0061314F" w:rsidRDefault="0061314F" w:rsidP="00A0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751966"/>
      <w:docPartObj>
        <w:docPartGallery w:val="Page Numbers (Bottom of Page)"/>
        <w:docPartUnique/>
      </w:docPartObj>
    </w:sdtPr>
    <w:sdtContent>
      <w:p w:rsidR="0092530D" w:rsidRDefault="00942000">
        <w:pPr>
          <w:pStyle w:val="Zpat"/>
          <w:jc w:val="center"/>
        </w:pPr>
        <w:r>
          <w:fldChar w:fldCharType="begin"/>
        </w:r>
        <w:r w:rsidR="0092530D">
          <w:instrText>PAGE   \* MERGEFORMAT</w:instrText>
        </w:r>
        <w:r>
          <w:fldChar w:fldCharType="separate"/>
        </w:r>
        <w:r w:rsidR="003B2C83">
          <w:rPr>
            <w:noProof/>
          </w:rPr>
          <w:t>5</w:t>
        </w:r>
        <w:r>
          <w:fldChar w:fldCharType="end"/>
        </w:r>
      </w:p>
    </w:sdtContent>
  </w:sdt>
  <w:p w:rsidR="0092530D" w:rsidRDefault="0092530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14F" w:rsidRDefault="0061314F" w:rsidP="00A01437">
      <w:pPr>
        <w:spacing w:after="0" w:line="240" w:lineRule="auto"/>
      </w:pPr>
      <w:r>
        <w:separator/>
      </w:r>
    </w:p>
  </w:footnote>
  <w:footnote w:type="continuationSeparator" w:id="0">
    <w:p w:rsidR="0061314F" w:rsidRDefault="0061314F" w:rsidP="00A01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674"/>
    <w:multiLevelType w:val="hybridMultilevel"/>
    <w:tmpl w:val="61546508"/>
    <w:lvl w:ilvl="0" w:tplc="8D8497F8">
      <w:start w:val="1"/>
      <w:numFmt w:val="decimal"/>
      <w:lvlText w:val="3. 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12E766CB"/>
    <w:multiLevelType w:val="multilevel"/>
    <w:tmpl w:val="802ECF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60E5099"/>
    <w:multiLevelType w:val="hybridMultilevel"/>
    <w:tmpl w:val="519E723E"/>
    <w:lvl w:ilvl="0" w:tplc="578CE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D51614"/>
    <w:multiLevelType w:val="hybridMultilevel"/>
    <w:tmpl w:val="2D08FC82"/>
    <w:lvl w:ilvl="0" w:tplc="18083C3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1C67301"/>
    <w:multiLevelType w:val="hybridMultilevel"/>
    <w:tmpl w:val="926A5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C0214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05DB9"/>
    <w:multiLevelType w:val="hybridMultilevel"/>
    <w:tmpl w:val="28966A8C"/>
    <w:lvl w:ilvl="0" w:tplc="57A6FD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388145E"/>
    <w:multiLevelType w:val="multilevel"/>
    <w:tmpl w:val="F0268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35A94936"/>
    <w:multiLevelType w:val="hybridMultilevel"/>
    <w:tmpl w:val="2ED4C1B6"/>
    <w:lvl w:ilvl="0" w:tplc="1F961F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C29C0"/>
    <w:multiLevelType w:val="hybridMultilevel"/>
    <w:tmpl w:val="25D4B532"/>
    <w:lvl w:ilvl="0" w:tplc="1C8A61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05710CF"/>
    <w:multiLevelType w:val="hybridMultilevel"/>
    <w:tmpl w:val="1220ADF8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41D95EF3"/>
    <w:multiLevelType w:val="hybridMultilevel"/>
    <w:tmpl w:val="1352981C"/>
    <w:lvl w:ilvl="0" w:tplc="EAD2F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F464B8"/>
    <w:multiLevelType w:val="multilevel"/>
    <w:tmpl w:val="9D3A6116"/>
    <w:lvl w:ilvl="0">
      <w:start w:val="1"/>
      <w:numFmt w:val="decimal"/>
      <w:pStyle w:val="Skolanadpis"/>
      <w:lvlText w:val="%1."/>
      <w:lvlJc w:val="left"/>
      <w:pPr>
        <w:ind w:left="1713" w:hanging="360"/>
      </w:pPr>
    </w:lvl>
    <w:lvl w:ilvl="1">
      <w:start w:val="1"/>
      <w:numFmt w:val="decimal"/>
      <w:isLgl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1800"/>
      </w:pPr>
      <w:rPr>
        <w:rFonts w:hint="default"/>
      </w:rPr>
    </w:lvl>
  </w:abstractNum>
  <w:abstractNum w:abstractNumId="13">
    <w:nsid w:val="4ABA0A8A"/>
    <w:multiLevelType w:val="hybridMultilevel"/>
    <w:tmpl w:val="A79A2ED4"/>
    <w:lvl w:ilvl="0" w:tplc="EB802E32">
      <w:start w:val="1"/>
      <w:numFmt w:val="decimal"/>
      <w:pStyle w:val="Nadpis2"/>
      <w:lvlText w:val="1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C2D00"/>
    <w:multiLevelType w:val="multilevel"/>
    <w:tmpl w:val="2FCCF8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0F05B4"/>
    <w:multiLevelType w:val="hybridMultilevel"/>
    <w:tmpl w:val="EC66C1C2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5E645E23"/>
    <w:multiLevelType w:val="multilevel"/>
    <w:tmpl w:val="7D8E3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713E51"/>
    <w:multiLevelType w:val="hybridMultilevel"/>
    <w:tmpl w:val="9BB04A56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6E36327"/>
    <w:multiLevelType w:val="hybridMultilevel"/>
    <w:tmpl w:val="4948C5E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7D143058"/>
    <w:multiLevelType w:val="hybridMultilevel"/>
    <w:tmpl w:val="CF045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15"/>
  </w:num>
  <w:num w:numId="7">
    <w:abstractNumId w:val="5"/>
  </w:num>
  <w:num w:numId="8">
    <w:abstractNumId w:val="20"/>
  </w:num>
  <w:num w:numId="9">
    <w:abstractNumId w:val="4"/>
  </w:num>
  <w:num w:numId="10">
    <w:abstractNumId w:val="7"/>
  </w:num>
  <w:num w:numId="11">
    <w:abstractNumId w:val="11"/>
  </w:num>
  <w:num w:numId="12">
    <w:abstractNumId w:val="18"/>
  </w:num>
  <w:num w:numId="13">
    <w:abstractNumId w:val="16"/>
  </w:num>
  <w:num w:numId="14">
    <w:abstractNumId w:val="19"/>
  </w:num>
  <w:num w:numId="15">
    <w:abstractNumId w:val="12"/>
  </w:num>
  <w:num w:numId="16">
    <w:abstractNumId w:val="0"/>
  </w:num>
  <w:num w:numId="17">
    <w:abstractNumId w:val="3"/>
  </w:num>
  <w:num w:numId="18">
    <w:abstractNumId w:val="12"/>
  </w:num>
  <w:num w:numId="19">
    <w:abstractNumId w:val="13"/>
  </w:num>
  <w:num w:numId="20">
    <w:abstractNumId w:val="1"/>
  </w:num>
  <w:num w:numId="21">
    <w:abstractNumId w:val="14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454"/>
    <w:rsid w:val="000310FD"/>
    <w:rsid w:val="00032C7A"/>
    <w:rsid w:val="00045DD4"/>
    <w:rsid w:val="00085CE4"/>
    <w:rsid w:val="00094F6B"/>
    <w:rsid w:val="000A4993"/>
    <w:rsid w:val="000A4994"/>
    <w:rsid w:val="000B4AF7"/>
    <w:rsid w:val="000C5DBC"/>
    <w:rsid w:val="000D3832"/>
    <w:rsid w:val="000D3935"/>
    <w:rsid w:val="000E28F9"/>
    <w:rsid w:val="000F0CF8"/>
    <w:rsid w:val="000F4454"/>
    <w:rsid w:val="001054CE"/>
    <w:rsid w:val="00127CAF"/>
    <w:rsid w:val="00136C99"/>
    <w:rsid w:val="001401A8"/>
    <w:rsid w:val="00143FCF"/>
    <w:rsid w:val="00151848"/>
    <w:rsid w:val="00155162"/>
    <w:rsid w:val="00175A66"/>
    <w:rsid w:val="0018282E"/>
    <w:rsid w:val="00184D15"/>
    <w:rsid w:val="001D2688"/>
    <w:rsid w:val="001D7B53"/>
    <w:rsid w:val="001E396B"/>
    <w:rsid w:val="00216140"/>
    <w:rsid w:val="00216D9C"/>
    <w:rsid w:val="0022351D"/>
    <w:rsid w:val="00236F97"/>
    <w:rsid w:val="00251B9D"/>
    <w:rsid w:val="0028620A"/>
    <w:rsid w:val="00291A6C"/>
    <w:rsid w:val="002B31BE"/>
    <w:rsid w:val="002E7CAD"/>
    <w:rsid w:val="002F5A18"/>
    <w:rsid w:val="00300E96"/>
    <w:rsid w:val="00363E2D"/>
    <w:rsid w:val="003A4218"/>
    <w:rsid w:val="003B2C83"/>
    <w:rsid w:val="003D0F5D"/>
    <w:rsid w:val="003D176B"/>
    <w:rsid w:val="003E0816"/>
    <w:rsid w:val="003E11A3"/>
    <w:rsid w:val="003E29FF"/>
    <w:rsid w:val="003F1FD1"/>
    <w:rsid w:val="00412245"/>
    <w:rsid w:val="0042585D"/>
    <w:rsid w:val="00431235"/>
    <w:rsid w:val="0044497C"/>
    <w:rsid w:val="00446F5B"/>
    <w:rsid w:val="00456C7F"/>
    <w:rsid w:val="004573CD"/>
    <w:rsid w:val="00470589"/>
    <w:rsid w:val="004779E5"/>
    <w:rsid w:val="004836C4"/>
    <w:rsid w:val="004879A5"/>
    <w:rsid w:val="00494E08"/>
    <w:rsid w:val="0049742B"/>
    <w:rsid w:val="004B46BD"/>
    <w:rsid w:val="004D0559"/>
    <w:rsid w:val="004D23AA"/>
    <w:rsid w:val="004D4D54"/>
    <w:rsid w:val="00504935"/>
    <w:rsid w:val="00507ADF"/>
    <w:rsid w:val="00522C42"/>
    <w:rsid w:val="00561245"/>
    <w:rsid w:val="005A1C11"/>
    <w:rsid w:val="005F27E3"/>
    <w:rsid w:val="00605167"/>
    <w:rsid w:val="00611399"/>
    <w:rsid w:val="0061314F"/>
    <w:rsid w:val="0061430D"/>
    <w:rsid w:val="0062014C"/>
    <w:rsid w:val="00654390"/>
    <w:rsid w:val="00684868"/>
    <w:rsid w:val="00693D83"/>
    <w:rsid w:val="00697834"/>
    <w:rsid w:val="006A027C"/>
    <w:rsid w:val="006C452E"/>
    <w:rsid w:val="006E2EC9"/>
    <w:rsid w:val="007031E2"/>
    <w:rsid w:val="007055D1"/>
    <w:rsid w:val="00706896"/>
    <w:rsid w:val="00706E32"/>
    <w:rsid w:val="007253E6"/>
    <w:rsid w:val="007370AF"/>
    <w:rsid w:val="00747B7C"/>
    <w:rsid w:val="007563A8"/>
    <w:rsid w:val="0075685E"/>
    <w:rsid w:val="00766A16"/>
    <w:rsid w:val="00776494"/>
    <w:rsid w:val="00792517"/>
    <w:rsid w:val="007F3889"/>
    <w:rsid w:val="00805391"/>
    <w:rsid w:val="00811C3B"/>
    <w:rsid w:val="008144F8"/>
    <w:rsid w:val="008315B9"/>
    <w:rsid w:val="00831F00"/>
    <w:rsid w:val="008571AE"/>
    <w:rsid w:val="008651BF"/>
    <w:rsid w:val="00893B9A"/>
    <w:rsid w:val="008A2882"/>
    <w:rsid w:val="008C5E10"/>
    <w:rsid w:val="008F6264"/>
    <w:rsid w:val="00907338"/>
    <w:rsid w:val="0092153F"/>
    <w:rsid w:val="0092530D"/>
    <w:rsid w:val="0094097C"/>
    <w:rsid w:val="00942000"/>
    <w:rsid w:val="00945766"/>
    <w:rsid w:val="009620B4"/>
    <w:rsid w:val="00963A0E"/>
    <w:rsid w:val="00965E04"/>
    <w:rsid w:val="00981FBB"/>
    <w:rsid w:val="009839B1"/>
    <w:rsid w:val="009E6178"/>
    <w:rsid w:val="00A01437"/>
    <w:rsid w:val="00A033F2"/>
    <w:rsid w:val="00A16678"/>
    <w:rsid w:val="00A3156E"/>
    <w:rsid w:val="00A455AD"/>
    <w:rsid w:val="00A45656"/>
    <w:rsid w:val="00A5233B"/>
    <w:rsid w:val="00A6520B"/>
    <w:rsid w:val="00A703AE"/>
    <w:rsid w:val="00A73935"/>
    <w:rsid w:val="00A85144"/>
    <w:rsid w:val="00A96A50"/>
    <w:rsid w:val="00AC7781"/>
    <w:rsid w:val="00AD1CF7"/>
    <w:rsid w:val="00AE1BEC"/>
    <w:rsid w:val="00AE31A4"/>
    <w:rsid w:val="00AE7A8E"/>
    <w:rsid w:val="00AF1AF4"/>
    <w:rsid w:val="00AF50D1"/>
    <w:rsid w:val="00B04DBB"/>
    <w:rsid w:val="00B07AC2"/>
    <w:rsid w:val="00B31D31"/>
    <w:rsid w:val="00B37F7B"/>
    <w:rsid w:val="00B60518"/>
    <w:rsid w:val="00B6789D"/>
    <w:rsid w:val="00B80002"/>
    <w:rsid w:val="00BE1F66"/>
    <w:rsid w:val="00BE3E53"/>
    <w:rsid w:val="00BF4E73"/>
    <w:rsid w:val="00C20940"/>
    <w:rsid w:val="00C73953"/>
    <w:rsid w:val="00C95073"/>
    <w:rsid w:val="00CD131E"/>
    <w:rsid w:val="00CD2B41"/>
    <w:rsid w:val="00CF622A"/>
    <w:rsid w:val="00D02507"/>
    <w:rsid w:val="00D144DC"/>
    <w:rsid w:val="00D254A7"/>
    <w:rsid w:val="00D50455"/>
    <w:rsid w:val="00D56313"/>
    <w:rsid w:val="00D845E1"/>
    <w:rsid w:val="00DA23D7"/>
    <w:rsid w:val="00DD08F8"/>
    <w:rsid w:val="00DD25F3"/>
    <w:rsid w:val="00DD5456"/>
    <w:rsid w:val="00DF72E8"/>
    <w:rsid w:val="00E00321"/>
    <w:rsid w:val="00E1113C"/>
    <w:rsid w:val="00E20345"/>
    <w:rsid w:val="00E2142B"/>
    <w:rsid w:val="00E24B26"/>
    <w:rsid w:val="00E40950"/>
    <w:rsid w:val="00E43A82"/>
    <w:rsid w:val="00E57F1F"/>
    <w:rsid w:val="00E9529F"/>
    <w:rsid w:val="00EA0611"/>
    <w:rsid w:val="00EA3750"/>
    <w:rsid w:val="00EA6116"/>
    <w:rsid w:val="00EB267C"/>
    <w:rsid w:val="00F01DB1"/>
    <w:rsid w:val="00F074E7"/>
    <w:rsid w:val="00F15321"/>
    <w:rsid w:val="00F415AA"/>
    <w:rsid w:val="00F51147"/>
    <w:rsid w:val="00F75208"/>
    <w:rsid w:val="00FE60B3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000"/>
  </w:style>
  <w:style w:type="paragraph" w:styleId="Nadpis1">
    <w:name w:val="heading 1"/>
    <w:basedOn w:val="Normln"/>
    <w:link w:val="Nadpis1Char"/>
    <w:uiPriority w:val="99"/>
    <w:qFormat/>
    <w:rsid w:val="003F1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kolastyl"/>
    <w:next w:val="Normln"/>
    <w:link w:val="Nadpis2Char"/>
    <w:uiPriority w:val="9"/>
    <w:qFormat/>
    <w:rsid w:val="00AF1AF4"/>
    <w:pPr>
      <w:numPr>
        <w:numId w:val="19"/>
      </w:num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494E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94E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E08"/>
    <w:rPr>
      <w:rFonts w:ascii="Tahoma" w:hAnsi="Tahoma" w:cs="Tahoma"/>
      <w:sz w:val="16"/>
      <w:szCs w:val="16"/>
    </w:rPr>
  </w:style>
  <w:style w:type="paragraph" w:customStyle="1" w:styleId="kolastyl">
    <w:name w:val="škola styl"/>
    <w:basedOn w:val="Normln"/>
    <w:link w:val="kolastylChar"/>
    <w:qFormat/>
    <w:rsid w:val="00706896"/>
    <w:pPr>
      <w:spacing w:before="120" w:after="120" w:line="360" w:lineRule="auto"/>
      <w:ind w:left="284" w:firstLine="709"/>
      <w:jc w:val="both"/>
    </w:pPr>
    <w:rPr>
      <w:rFonts w:ascii="Times New Roman" w:hAnsi="Times New Roman"/>
      <w:sz w:val="24"/>
    </w:rPr>
  </w:style>
  <w:style w:type="paragraph" w:customStyle="1" w:styleId="Skolanadpis">
    <w:name w:val="Skola nadpis"/>
    <w:basedOn w:val="kolastyl"/>
    <w:link w:val="SkolanadpisChar"/>
    <w:qFormat/>
    <w:rsid w:val="00E2142B"/>
    <w:pPr>
      <w:numPr>
        <w:numId w:val="15"/>
      </w:numPr>
    </w:pPr>
    <w:rPr>
      <w:b/>
      <w:sz w:val="28"/>
    </w:rPr>
  </w:style>
  <w:style w:type="character" w:customStyle="1" w:styleId="kolastylChar">
    <w:name w:val="škola styl Char"/>
    <w:basedOn w:val="Standardnpsmoodstavce"/>
    <w:link w:val="kolastyl"/>
    <w:rsid w:val="00706896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9"/>
    <w:rsid w:val="003F1FD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kolanadpisChar">
    <w:name w:val="Skola nadpis Char"/>
    <w:basedOn w:val="kolastylChar"/>
    <w:link w:val="Skolanadpis"/>
    <w:rsid w:val="00E2142B"/>
    <w:rPr>
      <w:rFonts w:ascii="Times New Roman" w:hAnsi="Times New Roman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AF1AF4"/>
    <w:rPr>
      <w:rFonts w:ascii="Times New Roman" w:eastAsia="Times New Roman" w:hAnsi="Times New Roman" w:cs="Times New Roman"/>
      <w:b/>
      <w:bCs/>
      <w:sz w:val="24"/>
      <w:szCs w:val="36"/>
      <w:lang w:eastAsia="cs-CZ"/>
    </w:rPr>
  </w:style>
  <w:style w:type="paragraph" w:styleId="Bezmezer">
    <w:name w:val="No Spacing"/>
    <w:qFormat/>
    <w:rsid w:val="0042585D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42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42585D"/>
  </w:style>
  <w:style w:type="character" w:styleId="Hypertextovodkaz">
    <w:name w:val="Hyperlink"/>
    <w:basedOn w:val="Standardnpsmoodstavce"/>
    <w:uiPriority w:val="99"/>
    <w:unhideWhenUsed/>
    <w:rsid w:val="0042585D"/>
    <w:rPr>
      <w:color w:val="0000FF"/>
      <w:u w:val="single"/>
    </w:rPr>
  </w:style>
  <w:style w:type="paragraph" w:styleId="Seznam">
    <w:name w:val="List"/>
    <w:basedOn w:val="Normln"/>
    <w:rsid w:val="00A0143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A01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14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A01437"/>
    <w:rPr>
      <w:vertAlign w:val="superscript"/>
    </w:rPr>
  </w:style>
  <w:style w:type="table" w:styleId="Mkatabulky">
    <w:name w:val="Table Grid"/>
    <w:basedOn w:val="Normlntabulka"/>
    <w:rsid w:val="00A01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E7CAD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045DD4"/>
    <w:pPr>
      <w:autoSpaceDE w:val="0"/>
      <w:autoSpaceDN w:val="0"/>
      <w:spacing w:after="0" w:line="360" w:lineRule="auto"/>
      <w:ind w:firstLine="284"/>
      <w:jc w:val="both"/>
    </w:pPr>
    <w:rPr>
      <w:rFonts w:eastAsia="Times New Roman" w:cs="Times New Roman"/>
      <w:i/>
      <w:iCs/>
      <w:color w:val="000000" w:themeColor="text1"/>
      <w:sz w:val="24"/>
      <w:szCs w:val="24"/>
      <w:lang w:eastAsia="cs-CZ"/>
    </w:rPr>
  </w:style>
  <w:style w:type="character" w:customStyle="1" w:styleId="CitaceChar">
    <w:name w:val="Citace Char"/>
    <w:basedOn w:val="Standardnpsmoodstavce"/>
    <w:link w:val="Citace"/>
    <w:uiPriority w:val="29"/>
    <w:rsid w:val="00045DD4"/>
    <w:rPr>
      <w:rFonts w:eastAsia="Times New Roman" w:cs="Times New Roman"/>
      <w:i/>
      <w:iCs/>
      <w:color w:val="000000" w:themeColor="text1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45DD4"/>
    <w:pPr>
      <w:autoSpaceDE w:val="0"/>
      <w:autoSpaceDN w:val="0"/>
      <w:spacing w:after="100" w:line="360" w:lineRule="auto"/>
      <w:ind w:firstLine="284"/>
      <w:jc w:val="both"/>
    </w:pPr>
    <w:rPr>
      <w:rFonts w:eastAsia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45DD4"/>
    <w:pPr>
      <w:autoSpaceDE w:val="0"/>
      <w:autoSpaceDN w:val="0"/>
      <w:spacing w:after="100" w:line="360" w:lineRule="auto"/>
      <w:ind w:left="240" w:firstLine="284"/>
      <w:jc w:val="both"/>
    </w:pPr>
    <w:rPr>
      <w:rFonts w:eastAsia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45DD4"/>
    <w:pPr>
      <w:tabs>
        <w:tab w:val="left" w:pos="1540"/>
        <w:tab w:val="right" w:leader="dot" w:pos="9062"/>
      </w:tabs>
      <w:autoSpaceDE w:val="0"/>
      <w:autoSpaceDN w:val="0"/>
      <w:spacing w:after="100" w:line="360" w:lineRule="auto"/>
      <w:ind w:left="480" w:firstLine="284"/>
      <w:jc w:val="both"/>
    </w:pPr>
    <w:rPr>
      <w:rFonts w:ascii="Calibri" w:eastAsiaTheme="majorEastAsia" w:hAnsi="Calibri" w:cs="Times New Roman"/>
      <w:bCs/>
      <w:noProof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30D"/>
  </w:style>
  <w:style w:type="paragraph" w:styleId="Zpat">
    <w:name w:val="footer"/>
    <w:basedOn w:val="Normln"/>
    <w:link w:val="ZpatChar"/>
    <w:uiPriority w:val="99"/>
    <w:unhideWhenUsed/>
    <w:rsid w:val="0092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30D"/>
  </w:style>
  <w:style w:type="character" w:styleId="Siln">
    <w:name w:val="Strong"/>
    <w:basedOn w:val="Standardnpsmoodstavce"/>
    <w:uiPriority w:val="22"/>
    <w:qFormat/>
    <w:rsid w:val="001D2688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396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1E396B"/>
    <w:pPr>
      <w:spacing w:after="100"/>
      <w:ind w:left="66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1E396B"/>
    <w:pPr>
      <w:spacing w:after="100"/>
      <w:ind w:left="1320"/>
    </w:pPr>
  </w:style>
  <w:style w:type="character" w:styleId="Odkaznakoment">
    <w:name w:val="annotation reference"/>
    <w:basedOn w:val="Standardnpsmoodstavce"/>
    <w:uiPriority w:val="99"/>
    <w:semiHidden/>
    <w:unhideWhenUsed/>
    <w:rsid w:val="00EB2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26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26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2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26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9"/>
    <w:qFormat/>
    <w:rsid w:val="003F1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kolastyl"/>
    <w:next w:val="Normln"/>
    <w:link w:val="Nadpis2Char"/>
    <w:uiPriority w:val="9"/>
    <w:qFormat/>
    <w:rsid w:val="00AF1AF4"/>
    <w:pPr>
      <w:numPr>
        <w:numId w:val="19"/>
      </w:num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494E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94E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E08"/>
    <w:rPr>
      <w:rFonts w:ascii="Tahoma" w:hAnsi="Tahoma" w:cs="Tahoma"/>
      <w:sz w:val="16"/>
      <w:szCs w:val="16"/>
    </w:rPr>
  </w:style>
  <w:style w:type="paragraph" w:customStyle="1" w:styleId="kolastyl">
    <w:name w:val="škola styl"/>
    <w:basedOn w:val="Normln"/>
    <w:link w:val="kolastylChar"/>
    <w:qFormat/>
    <w:rsid w:val="00706896"/>
    <w:pPr>
      <w:spacing w:before="120" w:after="120" w:line="360" w:lineRule="auto"/>
      <w:ind w:left="284" w:firstLine="709"/>
      <w:jc w:val="both"/>
    </w:pPr>
    <w:rPr>
      <w:rFonts w:ascii="Times New Roman" w:hAnsi="Times New Roman"/>
      <w:sz w:val="24"/>
    </w:rPr>
  </w:style>
  <w:style w:type="paragraph" w:customStyle="1" w:styleId="Skolanadpis">
    <w:name w:val="Skola nadpis"/>
    <w:basedOn w:val="kolastyl"/>
    <w:link w:val="SkolanadpisChar"/>
    <w:qFormat/>
    <w:rsid w:val="00E2142B"/>
    <w:pPr>
      <w:numPr>
        <w:numId w:val="15"/>
      </w:numPr>
    </w:pPr>
    <w:rPr>
      <w:b/>
      <w:sz w:val="28"/>
    </w:rPr>
  </w:style>
  <w:style w:type="character" w:customStyle="1" w:styleId="kolastylChar">
    <w:name w:val="škola styl Char"/>
    <w:basedOn w:val="Standardnpsmoodstavce"/>
    <w:link w:val="kolastyl"/>
    <w:rsid w:val="00706896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9"/>
    <w:rsid w:val="003F1FD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kolanadpisChar">
    <w:name w:val="Skola nadpis Char"/>
    <w:basedOn w:val="kolastylChar"/>
    <w:link w:val="Skolanadpis"/>
    <w:rsid w:val="00E2142B"/>
    <w:rPr>
      <w:rFonts w:ascii="Times New Roman" w:hAnsi="Times New Roman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AF1AF4"/>
    <w:rPr>
      <w:rFonts w:ascii="Times New Roman" w:eastAsia="Times New Roman" w:hAnsi="Times New Roman" w:cs="Times New Roman"/>
      <w:b/>
      <w:bCs/>
      <w:sz w:val="24"/>
      <w:szCs w:val="36"/>
      <w:lang w:eastAsia="cs-CZ"/>
    </w:rPr>
  </w:style>
  <w:style w:type="paragraph" w:styleId="Bezmezer">
    <w:name w:val="No Spacing"/>
    <w:qFormat/>
    <w:rsid w:val="0042585D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42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42585D"/>
  </w:style>
  <w:style w:type="character" w:styleId="Hypertextovodkaz">
    <w:name w:val="Hyperlink"/>
    <w:basedOn w:val="Standardnpsmoodstavce"/>
    <w:uiPriority w:val="99"/>
    <w:unhideWhenUsed/>
    <w:rsid w:val="0042585D"/>
    <w:rPr>
      <w:color w:val="0000FF"/>
      <w:u w:val="single"/>
    </w:rPr>
  </w:style>
  <w:style w:type="paragraph" w:styleId="Seznam">
    <w:name w:val="List"/>
    <w:basedOn w:val="Normln"/>
    <w:rsid w:val="00A0143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A01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14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A01437"/>
    <w:rPr>
      <w:vertAlign w:val="superscript"/>
    </w:rPr>
  </w:style>
  <w:style w:type="table" w:styleId="Mkatabulky">
    <w:name w:val="Table Grid"/>
    <w:basedOn w:val="Normlntabulka"/>
    <w:rsid w:val="00A01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E7CAD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45DD4"/>
    <w:pPr>
      <w:autoSpaceDE w:val="0"/>
      <w:autoSpaceDN w:val="0"/>
      <w:spacing w:after="0" w:line="360" w:lineRule="auto"/>
      <w:ind w:firstLine="284"/>
      <w:jc w:val="both"/>
    </w:pPr>
    <w:rPr>
      <w:rFonts w:eastAsia="Times New Roman" w:cs="Times New Roman"/>
      <w:i/>
      <w:iCs/>
      <w:color w:val="000000" w:themeColor="text1"/>
      <w:sz w:val="24"/>
      <w:szCs w:val="24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045DD4"/>
    <w:rPr>
      <w:rFonts w:eastAsia="Times New Roman" w:cs="Times New Roman"/>
      <w:i/>
      <w:iCs/>
      <w:color w:val="000000" w:themeColor="text1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45DD4"/>
    <w:pPr>
      <w:autoSpaceDE w:val="0"/>
      <w:autoSpaceDN w:val="0"/>
      <w:spacing w:after="100" w:line="360" w:lineRule="auto"/>
      <w:ind w:firstLine="284"/>
      <w:jc w:val="both"/>
    </w:pPr>
    <w:rPr>
      <w:rFonts w:eastAsia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45DD4"/>
    <w:pPr>
      <w:autoSpaceDE w:val="0"/>
      <w:autoSpaceDN w:val="0"/>
      <w:spacing w:after="100" w:line="360" w:lineRule="auto"/>
      <w:ind w:left="240" w:firstLine="284"/>
      <w:jc w:val="both"/>
    </w:pPr>
    <w:rPr>
      <w:rFonts w:eastAsia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45DD4"/>
    <w:pPr>
      <w:tabs>
        <w:tab w:val="left" w:pos="1540"/>
        <w:tab w:val="right" w:leader="dot" w:pos="9062"/>
      </w:tabs>
      <w:autoSpaceDE w:val="0"/>
      <w:autoSpaceDN w:val="0"/>
      <w:spacing w:after="100" w:line="360" w:lineRule="auto"/>
      <w:ind w:left="480" w:firstLine="284"/>
      <w:jc w:val="both"/>
    </w:pPr>
    <w:rPr>
      <w:rFonts w:ascii="Calibri" w:eastAsiaTheme="majorEastAsia" w:hAnsi="Calibri" w:cs="Times New Roman"/>
      <w:bCs/>
      <w:noProof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30D"/>
  </w:style>
  <w:style w:type="paragraph" w:styleId="Zpat">
    <w:name w:val="footer"/>
    <w:basedOn w:val="Normln"/>
    <w:link w:val="ZpatChar"/>
    <w:uiPriority w:val="99"/>
    <w:unhideWhenUsed/>
    <w:rsid w:val="00925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30D"/>
  </w:style>
  <w:style w:type="character" w:styleId="Siln">
    <w:name w:val="Strong"/>
    <w:basedOn w:val="Standardnpsmoodstavce"/>
    <w:uiPriority w:val="22"/>
    <w:qFormat/>
    <w:rsid w:val="001D2688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396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1E396B"/>
    <w:pPr>
      <w:spacing w:after="100"/>
      <w:ind w:left="66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1E396B"/>
    <w:pPr>
      <w:spacing w:after="100"/>
      <w:ind w:left="13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lternativnikomunikace.cz/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BAEF1-7F74-48E8-9564-05AA50A3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1355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Ladusak</dc:creator>
  <cp:lastModifiedBy>Jarče</cp:lastModifiedBy>
  <cp:revision>2</cp:revision>
  <dcterms:created xsi:type="dcterms:W3CDTF">2014-12-29T16:35:00Z</dcterms:created>
  <dcterms:modified xsi:type="dcterms:W3CDTF">2014-12-29T16:35:00Z</dcterms:modified>
</cp:coreProperties>
</file>