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06C" w:rsidRDefault="0063306C" w:rsidP="0063306C">
      <w:pPr>
        <w:rPr>
          <w:b/>
        </w:rPr>
      </w:pPr>
      <w:bookmarkStart w:id="0" w:name="_GoBack"/>
      <w:bookmarkEnd w:id="0"/>
      <w:r>
        <w:rPr>
          <w:b/>
        </w:rPr>
        <w:t>Výtvarná lekce</w:t>
      </w:r>
      <w:r>
        <w:rPr>
          <w:b/>
        </w:rPr>
        <w:t xml:space="preserve"> – IMAGINAČNÍ HODINA </w:t>
      </w:r>
    </w:p>
    <w:p w:rsidR="0063306C" w:rsidRDefault="0063306C" w:rsidP="0063306C"/>
    <w:p w:rsidR="0063306C" w:rsidRDefault="0063306C" w:rsidP="0063306C">
      <w:pPr>
        <w:numPr>
          <w:ilvl w:val="0"/>
          <w:numId w:val="1"/>
        </w:numPr>
      </w:pPr>
      <w:r>
        <w:rPr>
          <w:b/>
        </w:rPr>
        <w:t>Charakteristika účastníků:</w:t>
      </w:r>
      <w:r>
        <w:t xml:space="preserve"> techniky vhodné pro širokou věkovou skupinu (od dětí až po dospělé). U dětí by byla témata orientována více do pohádek, na kladné a záporné postavy zatímco u dospělých by se šlo více do existencionálních témat.</w:t>
      </w:r>
    </w:p>
    <w:p w:rsidR="0063306C" w:rsidRDefault="0063306C" w:rsidP="0063306C">
      <w:pPr>
        <w:rPr>
          <w:b/>
        </w:rPr>
      </w:pPr>
    </w:p>
    <w:p w:rsidR="0063306C" w:rsidRDefault="0063306C" w:rsidP="0063306C">
      <w:pPr>
        <w:numPr>
          <w:ilvl w:val="0"/>
          <w:numId w:val="1"/>
        </w:numPr>
      </w:pPr>
      <w:r>
        <w:rPr>
          <w:b/>
        </w:rPr>
        <w:t>Vnější podmínky práce (prostředí, pomůcky):</w:t>
      </w:r>
      <w:r>
        <w:t xml:space="preserve"> Běžné </w:t>
      </w:r>
      <w:proofErr w:type="spellStart"/>
      <w:r>
        <w:t>artefiletické</w:t>
      </w:r>
      <w:proofErr w:type="spellEnd"/>
      <w:r>
        <w:t xml:space="preserve"> pomůcky: papír formátu A4, tužka, popřípadě pastelky</w:t>
      </w:r>
    </w:p>
    <w:p w:rsidR="0063306C" w:rsidRDefault="0063306C" w:rsidP="0063306C"/>
    <w:p w:rsidR="0063306C" w:rsidRDefault="0063306C" w:rsidP="0063306C">
      <w:pPr>
        <w:numPr>
          <w:ilvl w:val="0"/>
          <w:numId w:val="1"/>
        </w:numPr>
        <w:rPr>
          <w:b/>
        </w:rPr>
      </w:pPr>
      <w:r>
        <w:rPr>
          <w:b/>
        </w:rPr>
        <w:t>Sledované cíle</w:t>
      </w:r>
    </w:p>
    <w:p w:rsidR="0063306C" w:rsidRDefault="0063306C" w:rsidP="0063306C">
      <w:pPr>
        <w:numPr>
          <w:ilvl w:val="0"/>
          <w:numId w:val="2"/>
        </w:numPr>
      </w:pPr>
      <w:r>
        <w:t>rozvíjet u KL tvořivost přes vytváření nových originálních představ</w:t>
      </w:r>
    </w:p>
    <w:p w:rsidR="0063306C" w:rsidRDefault="0063306C" w:rsidP="0063306C">
      <w:pPr>
        <w:numPr>
          <w:ilvl w:val="0"/>
          <w:numId w:val="2"/>
        </w:numPr>
      </w:pPr>
      <w:r>
        <w:t>učit je vnímat obrazy a možnosti, které mohou či nemusí nastat</w:t>
      </w:r>
    </w:p>
    <w:p w:rsidR="0063306C" w:rsidRDefault="0063306C" w:rsidP="0063306C">
      <w:pPr>
        <w:numPr>
          <w:ilvl w:val="0"/>
          <w:numId w:val="2"/>
        </w:numPr>
      </w:pPr>
      <w:r>
        <w:t>otevřená možnost projekce vzpomínek, myšlenek, přání</w:t>
      </w:r>
    </w:p>
    <w:p w:rsidR="0063306C" w:rsidRDefault="0063306C" w:rsidP="0063306C">
      <w:pPr>
        <w:numPr>
          <w:ilvl w:val="0"/>
          <w:numId w:val="2"/>
        </w:numPr>
      </w:pPr>
      <w:r>
        <w:t>hledání nových řešení problémů</w:t>
      </w:r>
    </w:p>
    <w:p w:rsidR="0063306C" w:rsidRDefault="0063306C" w:rsidP="0063306C">
      <w:pPr>
        <w:numPr>
          <w:ilvl w:val="0"/>
          <w:numId w:val="2"/>
        </w:numPr>
      </w:pPr>
      <w:r>
        <w:t>odkrývání vědomé i nevědomé roviny „já“</w:t>
      </w:r>
    </w:p>
    <w:p w:rsidR="0063306C" w:rsidRDefault="0063306C" w:rsidP="0063306C">
      <w:pPr>
        <w:numPr>
          <w:ilvl w:val="0"/>
          <w:numId w:val="2"/>
        </w:numPr>
      </w:pPr>
      <w:r>
        <w:t xml:space="preserve">umožnit KL </w:t>
      </w:r>
      <w:proofErr w:type="spellStart"/>
      <w:r>
        <w:t>zvědomit</w:t>
      </w:r>
      <w:proofErr w:type="spellEnd"/>
      <w:r>
        <w:t xml:space="preserve"> si své skryté prožitky, zaznamenat a zachytit je v čase</w:t>
      </w:r>
    </w:p>
    <w:p w:rsidR="0063306C" w:rsidRDefault="0063306C" w:rsidP="0063306C"/>
    <w:p w:rsidR="0063306C" w:rsidRDefault="0063306C" w:rsidP="0063306C">
      <w:pPr>
        <w:numPr>
          <w:ilvl w:val="0"/>
          <w:numId w:val="1"/>
        </w:numPr>
        <w:rPr>
          <w:b/>
        </w:rPr>
      </w:pPr>
      <w:r>
        <w:rPr>
          <w:b/>
        </w:rPr>
        <w:t>Volba strategie</w:t>
      </w:r>
    </w:p>
    <w:p w:rsidR="0063306C" w:rsidRDefault="0063306C" w:rsidP="0063306C">
      <w:r>
        <w:t>Imaginační hodina by měla za cíl udržet jakési kontinuum mezi relaxační technikou a následnou výrazovou hrou. První technika by cíleně aktivizovala KL a snažila se nabudit jeho pozornost, abych se mohl lépe soustředit na následující úkol, u kterého bude zapotřebí jeho aktivní účast.</w:t>
      </w:r>
    </w:p>
    <w:p w:rsidR="0063306C" w:rsidRDefault="0063306C" w:rsidP="0063306C"/>
    <w:p w:rsidR="0063306C" w:rsidRDefault="0063306C" w:rsidP="0063306C">
      <w:pPr>
        <w:numPr>
          <w:ilvl w:val="0"/>
          <w:numId w:val="1"/>
        </w:numPr>
      </w:pPr>
      <w:r>
        <w:rPr>
          <w:b/>
        </w:rPr>
        <w:t>Vstupní činnost</w:t>
      </w:r>
      <w:r>
        <w:t xml:space="preserve"> – řízená imaginace s výkladem symbolů</w:t>
      </w:r>
    </w:p>
    <w:p w:rsidR="0063306C" w:rsidRDefault="0063306C" w:rsidP="0063306C">
      <w:r>
        <w:t>KL by byl vyznán k </w:t>
      </w:r>
      <w:proofErr w:type="spellStart"/>
      <w:r>
        <w:t>zaujmutí</w:t>
      </w:r>
      <w:proofErr w:type="spellEnd"/>
      <w:r>
        <w:t xml:space="preserve"> příjemné polohy s možností zavřít oči, následně by byl provázen příběhem, který by byl složen z různých symbolů (př. forma </w:t>
      </w:r>
      <w:proofErr w:type="spellStart"/>
      <w:r>
        <w:t>autotestu</w:t>
      </w:r>
      <w:proofErr w:type="spellEnd"/>
      <w:r>
        <w:t xml:space="preserve">, výkladu pohádky). Po ukončení provázením imaginací by následovalo výtvarné zachycení symbolů (u </w:t>
      </w:r>
      <w:proofErr w:type="spellStart"/>
      <w:r>
        <w:t>autotestu</w:t>
      </w:r>
      <w:proofErr w:type="spellEnd"/>
      <w:r>
        <w:t xml:space="preserve"> by zobrazovali jednotlivé objekty, u pohádky by si KL mohli volit nad tím, kterou část příběhu zachytí). Navazovala by krátká rozprava a reflexe.</w:t>
      </w:r>
    </w:p>
    <w:p w:rsidR="0063306C" w:rsidRDefault="0063306C" w:rsidP="0063306C"/>
    <w:p w:rsidR="0063306C" w:rsidRDefault="0063306C" w:rsidP="0063306C">
      <w:pPr>
        <w:numPr>
          <w:ilvl w:val="0"/>
          <w:numId w:val="1"/>
        </w:numPr>
      </w:pPr>
      <w:r>
        <w:rPr>
          <w:b/>
        </w:rPr>
        <w:t>Výrazová hra</w:t>
      </w:r>
      <w:r>
        <w:t xml:space="preserve"> – rekonstrukce příběhu</w:t>
      </w:r>
    </w:p>
    <w:p w:rsidR="0063306C" w:rsidRDefault="0063306C" w:rsidP="0063306C">
      <w:r>
        <w:t xml:space="preserve">Druhá část hodiny by směřovala k příběhu se skrytou symbolikou s existenčním problémem. Byl by vybrán takový příběh, který evokuje emocionálně silné téma (Př. Oskar a růžová </w:t>
      </w:r>
      <w:proofErr w:type="gramStart"/>
      <w:r>
        <w:t xml:space="preserve">paní – </w:t>
      </w:r>
      <w:proofErr w:type="spellStart"/>
      <w:r>
        <w:t>E.E.Schmitt</w:t>
      </w:r>
      <w:proofErr w:type="spellEnd"/>
      <w:proofErr w:type="gramEnd"/>
      <w:r>
        <w:t>) U příběhu by šlo o jeho dokreslení, prokreslení detailů a doplnění jeho pokračování nebo naopak KL by bylo předloženo celé jeho znění a mohl by napsat jeho jinou verzi podle sebe.</w:t>
      </w:r>
    </w:p>
    <w:p w:rsidR="0063306C" w:rsidRDefault="0063306C" w:rsidP="0063306C"/>
    <w:p w:rsidR="0063306C" w:rsidRDefault="0063306C" w:rsidP="0063306C">
      <w:pPr>
        <w:numPr>
          <w:ilvl w:val="0"/>
          <w:numId w:val="1"/>
        </w:numPr>
      </w:pPr>
      <w:r>
        <w:rPr>
          <w:b/>
        </w:rPr>
        <w:t>Prostor pro distanc</w:t>
      </w:r>
      <w:r>
        <w:t xml:space="preserve"> – úklid pomůcek, shromáždění prací na jedno místo.</w:t>
      </w:r>
    </w:p>
    <w:p w:rsidR="0063306C" w:rsidRDefault="0063306C" w:rsidP="0063306C">
      <w:pPr>
        <w:ind w:left="360"/>
      </w:pPr>
    </w:p>
    <w:p w:rsidR="0063306C" w:rsidRDefault="0063306C" w:rsidP="0063306C">
      <w:pPr>
        <w:numPr>
          <w:ilvl w:val="0"/>
          <w:numId w:val="1"/>
        </w:numPr>
        <w:rPr>
          <w:b/>
        </w:rPr>
      </w:pPr>
      <w:r>
        <w:rPr>
          <w:b/>
        </w:rPr>
        <w:t>Reflektivní dialog</w:t>
      </w:r>
    </w:p>
    <w:p w:rsidR="0063306C" w:rsidRDefault="0063306C" w:rsidP="0063306C">
      <w:r>
        <w:t>Poselství příběhu, jaké jsou hlavní postavy, jak na ně působilo celé téma a jaké má vyústění příběh. Závěrem by došlo k odtajnění skrytých částí a reflexi emocí KL.</w:t>
      </w:r>
    </w:p>
    <w:p w:rsidR="0063306C" w:rsidRDefault="0063306C" w:rsidP="0063306C">
      <w:pPr>
        <w:ind w:left="360"/>
        <w:rPr>
          <w:b/>
        </w:rPr>
      </w:pPr>
    </w:p>
    <w:p w:rsidR="0063306C" w:rsidRDefault="0063306C" w:rsidP="0063306C">
      <w:pPr>
        <w:numPr>
          <w:ilvl w:val="0"/>
          <w:numId w:val="1"/>
        </w:numPr>
        <w:tabs>
          <w:tab w:val="num" w:pos="360"/>
        </w:tabs>
        <w:ind w:left="360" w:firstLine="0"/>
      </w:pPr>
      <w:r>
        <w:rPr>
          <w:b/>
        </w:rPr>
        <w:t>Dokončení, uzavření tématu</w:t>
      </w:r>
      <w:r>
        <w:t xml:space="preserve"> </w:t>
      </w:r>
    </w:p>
    <w:p w:rsidR="0063306C" w:rsidRDefault="0063306C" w:rsidP="0063306C">
      <w:r>
        <w:t>Ošetření KL, aby nedošlo k otevření vnitřního konfliktu, který by zůstal nedořešen.</w:t>
      </w:r>
    </w:p>
    <w:p w:rsidR="005F6106" w:rsidRDefault="005F6106"/>
    <w:sectPr w:rsidR="005F61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EE65F8"/>
    <w:multiLevelType w:val="hybridMultilevel"/>
    <w:tmpl w:val="0BF648C8"/>
    <w:lvl w:ilvl="0" w:tplc="203AB5B8">
      <w:start w:val="9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">
    <w:nsid w:val="1DD06147"/>
    <w:multiLevelType w:val="hybridMultilevel"/>
    <w:tmpl w:val="5FBC346A"/>
    <w:lvl w:ilvl="0" w:tplc="146EFE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06C"/>
    <w:rsid w:val="005F6106"/>
    <w:rsid w:val="00633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1C98A1-C1B6-49F1-A7D7-79C8B0B32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330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208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</dc:creator>
  <cp:keywords/>
  <dc:description/>
  <cp:lastModifiedBy>Michaela</cp:lastModifiedBy>
  <cp:revision>1</cp:revision>
  <dcterms:created xsi:type="dcterms:W3CDTF">2014-12-11T21:37:00Z</dcterms:created>
  <dcterms:modified xsi:type="dcterms:W3CDTF">2014-12-11T21:38:00Z</dcterms:modified>
</cp:coreProperties>
</file>