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73" w:rsidRDefault="00C93844" w:rsidP="006B5673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Brněnská p</w:t>
      </w:r>
      <w:r w:rsidR="006B5673">
        <w:rPr>
          <w:rFonts w:ascii="Arial" w:hAnsi="Arial" w:cs="Arial"/>
          <w:b/>
          <w:sz w:val="44"/>
          <w:szCs w:val="44"/>
        </w:rPr>
        <w:t>rogramová nabídka blízká projektu PANELÁCI</w:t>
      </w:r>
    </w:p>
    <w:p w:rsidR="006B5673" w:rsidRPr="003707C1" w:rsidRDefault="006B5673" w:rsidP="006B567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3707C1">
        <w:rPr>
          <w:rFonts w:ascii="Arial" w:hAnsi="Arial" w:cs="Arial"/>
          <w:b/>
          <w:sz w:val="36"/>
          <w:szCs w:val="36"/>
        </w:rPr>
        <w:t>v </w:t>
      </w:r>
      <w:r w:rsidR="003707C1" w:rsidRPr="003707C1">
        <w:rPr>
          <w:rFonts w:ascii="Arial" w:hAnsi="Arial" w:cs="Arial"/>
          <w:b/>
          <w:sz w:val="36"/>
          <w:szCs w:val="36"/>
        </w:rPr>
        <w:t>rámci</w:t>
      </w:r>
      <w:r w:rsidRPr="003707C1">
        <w:rPr>
          <w:rFonts w:ascii="Arial" w:hAnsi="Arial" w:cs="Arial"/>
          <w:b/>
          <w:sz w:val="36"/>
          <w:szCs w:val="36"/>
        </w:rPr>
        <w:t xml:space="preserve"> akce </w:t>
      </w:r>
      <w:r w:rsidRPr="003707C1">
        <w:rPr>
          <w:rFonts w:ascii="Arial" w:hAnsi="Arial" w:cs="Arial"/>
          <w:b/>
          <w:sz w:val="44"/>
          <w:szCs w:val="44"/>
        </w:rPr>
        <w:t>Den architektury</w:t>
      </w:r>
      <w:r w:rsidRPr="003707C1">
        <w:rPr>
          <w:rFonts w:ascii="Arial" w:hAnsi="Arial" w:cs="Arial"/>
          <w:b/>
          <w:sz w:val="36"/>
          <w:szCs w:val="36"/>
        </w:rPr>
        <w:t xml:space="preserve"> (říjen 2015)</w:t>
      </w:r>
    </w:p>
    <w:p w:rsidR="006B5673" w:rsidRPr="006B5673" w:rsidRDefault="006B5673" w:rsidP="006B5673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6B5673" w:rsidRPr="006B5673" w:rsidRDefault="006B5673" w:rsidP="006B5673">
      <w:pPr>
        <w:spacing w:after="187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</w:pPr>
      <w:r w:rsidRPr="006B5673"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  <w:t>Brno - Lesná - panelové zahradní město</w:t>
      </w:r>
    </w:p>
    <w:p w:rsidR="006B5673" w:rsidRPr="006B5673" w:rsidRDefault="006B5673" w:rsidP="006B5673">
      <w:pPr>
        <w:spacing w:after="187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Od začátku budila Lesná svou neobvyklou koncepcí rozvolněné struktury velkých panelových bloků zasazených do zalesněného svahu pozornost i v zahraničí. Dnes se čeká na prohlášení Lesné památkovou zónou a znalec její historie i současnosti Martin Maleček zde provede zájemce, které láká stále přítomný a živý doklad volnosti a rozmachu „zlatých“ 60. let.</w:t>
      </w:r>
    </w:p>
    <w:p w:rsidR="006B5673" w:rsidRPr="006B5673" w:rsidRDefault="006B5673" w:rsidP="006B5673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Sraz: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so 3. 10.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,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10:00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, konečná tramvaje v Čertově rokli na sídlišti Lesná </w:t>
      </w:r>
    </w:p>
    <w:p w:rsidR="006B5673" w:rsidRDefault="006B5673">
      <w:pPr>
        <w:rPr>
          <w:rFonts w:ascii="Arial" w:hAnsi="Arial" w:cs="Arial"/>
          <w:sz w:val="20"/>
          <w:szCs w:val="20"/>
        </w:rPr>
      </w:pPr>
      <w:r w:rsidRPr="006B5673">
        <w:rPr>
          <w:rFonts w:ascii="Arial" w:hAnsi="Arial" w:cs="Arial"/>
          <w:sz w:val="20"/>
          <w:szCs w:val="20"/>
        </w:rPr>
        <w:t>http://www.denarchitektury.cz/index.php/program-2015/datum/3.10.2015/mesto/Brno.html</w:t>
      </w:r>
    </w:p>
    <w:p w:rsidR="006B5673" w:rsidRPr="006B5673" w:rsidRDefault="006B5673">
      <w:pPr>
        <w:rPr>
          <w:rFonts w:ascii="Arial" w:hAnsi="Arial" w:cs="Arial"/>
          <w:sz w:val="20"/>
          <w:szCs w:val="20"/>
        </w:rPr>
      </w:pPr>
    </w:p>
    <w:p w:rsidR="006B5673" w:rsidRPr="006B5673" w:rsidRDefault="006B5673" w:rsidP="006B5673">
      <w:pPr>
        <w:spacing w:after="187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</w:pPr>
      <w:r w:rsidRPr="006B5673"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  <w:t>Brněnská sorela - architektura a oficiální umění ve veřejném prostoru 50. let</w:t>
      </w:r>
    </w:p>
    <w:p w:rsidR="006B5673" w:rsidRPr="006B5673" w:rsidRDefault="006B5673" w:rsidP="006B5673">
      <w:pPr>
        <w:spacing w:after="187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Složité období stalinismu 50. let přineslo v architektuře a v umění aplikaci principů socialistického realismu. Autonomie tvůrců je omezena státem kontrolovanými institucemi a architektura i umění se stávají nástrojem politických cílů. V Brně navštívíme obytné soubory a související uměleckou tvorbu období tzv. sorely.</w:t>
      </w:r>
    </w:p>
    <w:p w:rsidR="006B5673" w:rsidRPr="006B5673" w:rsidRDefault="006B5673" w:rsidP="006B5673">
      <w:pPr>
        <w:spacing w:after="187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Sraz: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ne 4. 10.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,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10:00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, na rohu restaurace Šelepka, sady Národního odboje, Brno-Královo Pole</w:t>
      </w:r>
    </w:p>
    <w:p w:rsidR="006B5673" w:rsidRPr="006B5673" w:rsidRDefault="006B5673" w:rsidP="006B5673">
      <w:pPr>
        <w:spacing w:line="240" w:lineRule="auto"/>
        <w:rPr>
          <w:rFonts w:ascii="topolbold" w:eastAsia="Times New Roman" w:hAnsi="topolbold" w:cs="Helvetica"/>
          <w:color w:val="333333"/>
          <w:sz w:val="28"/>
          <w:szCs w:val="28"/>
          <w:lang w:eastAsia="cs-CZ"/>
        </w:rPr>
      </w:pPr>
      <w:r>
        <w:rPr>
          <w:rFonts w:ascii="topolbold" w:eastAsia="Times New Roman" w:hAnsi="topolbold" w:cs="Helvetica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2861945" cy="1899920"/>
            <wp:effectExtent l="19050" t="0" r="0" b="0"/>
            <wp:docPr id="1" name="obrázek 1" descr="PORCAL photo 1 kopie m">
              <a:hlinkClick xmlns:a="http://schemas.openxmlformats.org/drawingml/2006/main" r:id="rId4" tooltip="&quot;PORCAL photo 1 kopie 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CAL photo 1 kopie m">
                      <a:hlinkClick r:id="rId4" tooltip="&quot;PORCAL photo 1 kopie 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73" w:rsidRPr="006B5673" w:rsidRDefault="006B5673" w:rsidP="006B5673">
      <w:pPr>
        <w:spacing w:after="187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</w:pPr>
      <w:r w:rsidRPr="006B5673"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cs-CZ"/>
        </w:rPr>
        <w:lastRenderedPageBreak/>
        <w:t>Brno – promítání CONCRETE STORIES</w:t>
      </w:r>
    </w:p>
    <w:p w:rsidR="006B5673" w:rsidRPr="006B5673" w:rsidRDefault="006B5673" w:rsidP="006B5673">
      <w:pPr>
        <w:spacing w:after="187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2014, 72 min, režie: Lorenz Findeisen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br/>
        <w:t>Jaké místo zaujímá individualita v naší standardizované společnosti? Projekce francouzsko-českého dokumentu o rozvoji panelové výstavby v západní i východní Evropě se koná v rámci filmového cyklu VACANT MODERN.</w:t>
      </w:r>
    </w:p>
    <w:p w:rsidR="006B5673" w:rsidRPr="006B5673" w:rsidRDefault="006B5673" w:rsidP="006B5673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sraz ne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4.10.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, </w:t>
      </w:r>
      <w:r w:rsidRPr="006B56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19:00</w:t>
      </w:r>
      <w:r w:rsidRPr="006B5673">
        <w:rPr>
          <w:rFonts w:ascii="Arial" w:eastAsia="Times New Roman" w:hAnsi="Arial" w:cs="Arial"/>
          <w:color w:val="333333"/>
          <w:sz w:val="28"/>
          <w:szCs w:val="28"/>
          <w:lang w:eastAsia="cs-CZ"/>
        </w:rPr>
        <w:t>, PRAHA/Fórum pro architekturu a média, Husova 18</w:t>
      </w:r>
    </w:p>
    <w:p w:rsidR="006B5673" w:rsidRPr="006B5673" w:rsidRDefault="006B5673">
      <w:pPr>
        <w:rPr>
          <w:rFonts w:ascii="Arial" w:hAnsi="Arial" w:cs="Arial"/>
          <w:sz w:val="20"/>
          <w:szCs w:val="20"/>
        </w:rPr>
      </w:pPr>
      <w:r w:rsidRPr="006B5673">
        <w:rPr>
          <w:rFonts w:ascii="Arial" w:hAnsi="Arial" w:cs="Arial"/>
          <w:sz w:val="20"/>
          <w:szCs w:val="20"/>
        </w:rPr>
        <w:t>http://www.denarchitektury.cz/index.php/program-2015/datum/4.10.2015/mesto/Brno.html</w:t>
      </w:r>
    </w:p>
    <w:p w:rsidR="006B5673" w:rsidRPr="006B5673" w:rsidRDefault="006B5673">
      <w:pPr>
        <w:rPr>
          <w:rFonts w:ascii="Arial" w:hAnsi="Arial" w:cs="Arial"/>
          <w:b/>
          <w:sz w:val="24"/>
          <w:szCs w:val="24"/>
        </w:rPr>
      </w:pPr>
    </w:p>
    <w:sectPr w:rsidR="006B5673" w:rsidRPr="006B5673" w:rsidSect="006B56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opol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6B5673"/>
    <w:rsid w:val="003707C1"/>
    <w:rsid w:val="006B5673"/>
    <w:rsid w:val="00814D3B"/>
    <w:rsid w:val="00A42E16"/>
    <w:rsid w:val="00C9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paragraph" w:styleId="Nadpis1">
    <w:name w:val="heading 1"/>
    <w:basedOn w:val="Normln"/>
    <w:link w:val="Nadpis1Char"/>
    <w:uiPriority w:val="9"/>
    <w:qFormat/>
    <w:rsid w:val="006B5673"/>
    <w:pPr>
      <w:spacing w:after="187" w:line="240" w:lineRule="auto"/>
      <w:outlineLvl w:val="0"/>
    </w:pPr>
    <w:rPr>
      <w:rFonts w:ascii="inherit" w:eastAsia="Times New Roman" w:hAnsi="inherit" w:cs="Times New Roman"/>
      <w:b/>
      <w:bCs/>
      <w:caps/>
      <w:color w:val="000000"/>
      <w:kern w:val="36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673"/>
    <w:rPr>
      <w:rFonts w:ascii="inherit" w:eastAsia="Times New Roman" w:hAnsi="inherit" w:cs="Times New Roman"/>
      <w:b/>
      <w:bCs/>
      <w:caps/>
      <w:color w:val="000000"/>
      <w:kern w:val="36"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5673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">
    <w:name w:val="image"/>
    <w:basedOn w:val="Standardnpsmoodstavce"/>
    <w:rsid w:val="006B5673"/>
  </w:style>
  <w:style w:type="paragraph" w:styleId="Textbubliny">
    <w:name w:val="Balloon Text"/>
    <w:basedOn w:val="Normln"/>
    <w:link w:val="TextbublinyChar"/>
    <w:uiPriority w:val="99"/>
    <w:semiHidden/>
    <w:unhideWhenUsed/>
    <w:rsid w:val="006B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279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131">
                  <w:marLeft w:val="-281"/>
                  <w:marRight w:val="-281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985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376">
                  <w:marLeft w:val="-281"/>
                  <w:marRight w:val="-281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3057">
                  <w:marLeft w:val="-281"/>
                  <w:marRight w:val="-281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7248">
                  <w:marLeft w:val="-281"/>
                  <w:marRight w:val="-281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9301">
                  <w:marLeft w:val="-281"/>
                  <w:marRight w:val="-281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enarchitektury.cz/tl_files/denarchitektury/DATA/DA%202015%20ilustracni/Brno/PORCAL_photo%201%20kopie_m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</cp:revision>
  <dcterms:created xsi:type="dcterms:W3CDTF">2015-10-06T18:09:00Z</dcterms:created>
  <dcterms:modified xsi:type="dcterms:W3CDTF">2015-10-06T18:16:00Z</dcterms:modified>
</cp:coreProperties>
</file>