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23" w:rsidRPr="00E53FE2" w:rsidRDefault="00F64C23" w:rsidP="00F64C23">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F64C23" w:rsidRDefault="00F64C23" w:rsidP="00F64C23">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Hofmann</w:t>
      </w:r>
    </w:p>
    <w:p w:rsidR="00F64C23" w:rsidRDefault="00F64C23" w:rsidP="00F64C23">
      <w:pPr>
        <w:jc w:val="center"/>
        <w:rPr>
          <w:rFonts w:cs="Arial"/>
          <w:sz w:val="22"/>
          <w:szCs w:val="22"/>
        </w:rPr>
      </w:pPr>
    </w:p>
    <w:p w:rsidR="00F64C23" w:rsidRDefault="00F64C23" w:rsidP="00F64C23">
      <w:pPr>
        <w:rPr>
          <w:rFonts w:cs="Arial"/>
          <w:sz w:val="22"/>
          <w:szCs w:val="22"/>
        </w:rPr>
      </w:pPr>
      <w:r>
        <w:rPr>
          <w:rFonts w:cs="Arial"/>
          <w:sz w:val="22"/>
          <w:szCs w:val="22"/>
        </w:rPr>
        <w:t xml:space="preserve">  </w:t>
      </w:r>
    </w:p>
    <w:p w:rsidR="00F64C23" w:rsidRPr="00D247AE" w:rsidRDefault="00F64C23" w:rsidP="00F64C23">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F64C23" w:rsidRDefault="00F64C23" w:rsidP="00F64C23">
      <w:pPr>
        <w:rPr>
          <w:rFonts w:cs="Arial"/>
          <w:sz w:val="22"/>
          <w:szCs w:val="22"/>
        </w:rPr>
      </w:pPr>
    </w:p>
    <w:p w:rsidR="00F64C23" w:rsidRDefault="00F64C23" w:rsidP="00F64C23">
      <w:pPr>
        <w:rPr>
          <w:rFonts w:cs="Arial"/>
          <w:sz w:val="22"/>
          <w:szCs w:val="22"/>
        </w:rPr>
      </w:pPr>
      <w:r>
        <w:rPr>
          <w:rFonts w:cs="Arial"/>
          <w:sz w:val="22"/>
          <w:szCs w:val="22"/>
        </w:rPr>
        <w:t xml:space="preserve">Plánování a příprava na výuku je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F64C23" w:rsidRDefault="00F64C23" w:rsidP="00F64C23">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F64C23" w:rsidRDefault="00F64C23" w:rsidP="00F64C23">
      <w:pPr>
        <w:rPr>
          <w:rFonts w:cs="Arial"/>
          <w:sz w:val="22"/>
          <w:szCs w:val="22"/>
        </w:rPr>
      </w:pPr>
    </w:p>
    <w:p w:rsidR="00F64C23" w:rsidRDefault="00F64C23" w:rsidP="00F64C23">
      <w:pPr>
        <w:numPr>
          <w:ilvl w:val="0"/>
          <w:numId w:val="2"/>
        </w:numPr>
        <w:jc w:val="left"/>
        <w:rPr>
          <w:sz w:val="22"/>
        </w:rPr>
      </w:pPr>
      <w:r>
        <w:rPr>
          <w:sz w:val="22"/>
        </w:rPr>
        <w:t>Čeho chceme prostřednictvím výuky dosáhnout?</w:t>
      </w:r>
    </w:p>
    <w:p w:rsidR="00F64C23" w:rsidRDefault="00F64C23" w:rsidP="00F64C23">
      <w:pPr>
        <w:numPr>
          <w:ilvl w:val="0"/>
          <w:numId w:val="7"/>
        </w:numPr>
        <w:jc w:val="left"/>
        <w:rPr>
          <w:sz w:val="22"/>
        </w:rPr>
      </w:pPr>
      <w:r>
        <w:rPr>
          <w:sz w:val="22"/>
        </w:rPr>
        <w:t>Jaké zvolím cíle výuky, od cílů dlouhodobých k cílům konkrétním, které se týkají jen jedné vyučovací jednotky?</w:t>
      </w:r>
    </w:p>
    <w:p w:rsidR="00F64C23" w:rsidRDefault="00F64C23" w:rsidP="00F64C23">
      <w:pPr>
        <w:numPr>
          <w:ilvl w:val="0"/>
          <w:numId w:val="7"/>
        </w:numPr>
        <w:jc w:val="left"/>
        <w:rPr>
          <w:sz w:val="22"/>
        </w:rPr>
      </w:pPr>
      <w:r>
        <w:rPr>
          <w:sz w:val="22"/>
        </w:rPr>
        <w:t>Jak tato výuka přispívá k chápání každodenní reality?</w:t>
      </w:r>
    </w:p>
    <w:p w:rsidR="00F64C23" w:rsidRDefault="00F64C23" w:rsidP="00F64C23">
      <w:pPr>
        <w:numPr>
          <w:ilvl w:val="0"/>
          <w:numId w:val="2"/>
        </w:numPr>
        <w:jc w:val="left"/>
        <w:rPr>
          <w:sz w:val="22"/>
        </w:rPr>
      </w:pPr>
      <w:r>
        <w:rPr>
          <w:sz w:val="22"/>
        </w:rPr>
        <w:t>Jaké k tomu máme vyučovací prostředky?</w:t>
      </w:r>
    </w:p>
    <w:p w:rsidR="00F64C23" w:rsidRDefault="00F64C23" w:rsidP="00F64C23">
      <w:pPr>
        <w:numPr>
          <w:ilvl w:val="0"/>
          <w:numId w:val="8"/>
        </w:numPr>
        <w:jc w:val="left"/>
        <w:rPr>
          <w:sz w:val="22"/>
        </w:rPr>
      </w:pPr>
      <w:r>
        <w:rPr>
          <w:sz w:val="22"/>
        </w:rPr>
        <w:t>Jak je učivo zpracované v učebnicích?</w:t>
      </w:r>
    </w:p>
    <w:p w:rsidR="00F64C23" w:rsidRDefault="00F64C23" w:rsidP="00F64C23">
      <w:pPr>
        <w:numPr>
          <w:ilvl w:val="0"/>
          <w:numId w:val="8"/>
        </w:numPr>
        <w:jc w:val="left"/>
        <w:rPr>
          <w:sz w:val="22"/>
        </w:rPr>
      </w:pPr>
      <w:r>
        <w:rPr>
          <w:sz w:val="22"/>
        </w:rPr>
        <w:t>Jak jej máme zpracované v ŠVP?</w:t>
      </w:r>
    </w:p>
    <w:p w:rsidR="00F64C23" w:rsidRDefault="00F64C23" w:rsidP="00F64C23">
      <w:pPr>
        <w:numPr>
          <w:ilvl w:val="0"/>
          <w:numId w:val="8"/>
        </w:numPr>
        <w:jc w:val="left"/>
        <w:rPr>
          <w:sz w:val="22"/>
        </w:rPr>
      </w:pPr>
      <w:r>
        <w:rPr>
          <w:sz w:val="22"/>
        </w:rPr>
        <w:t>K jakým základním standardům bychom měli dospět?</w:t>
      </w:r>
    </w:p>
    <w:p w:rsidR="00F64C23" w:rsidRDefault="00F64C23" w:rsidP="00F64C23">
      <w:pPr>
        <w:numPr>
          <w:ilvl w:val="0"/>
          <w:numId w:val="2"/>
        </w:numPr>
        <w:jc w:val="left"/>
        <w:rPr>
          <w:sz w:val="22"/>
        </w:rPr>
      </w:pPr>
      <w:r>
        <w:rPr>
          <w:sz w:val="22"/>
        </w:rPr>
        <w:t>Prostřednictvím jakého učiva tyto cíle naplním?</w:t>
      </w:r>
    </w:p>
    <w:p w:rsidR="00F64C23" w:rsidRPr="00BB66D4" w:rsidRDefault="00F64C23" w:rsidP="00F64C23">
      <w:pPr>
        <w:numPr>
          <w:ilvl w:val="0"/>
          <w:numId w:val="7"/>
        </w:numPr>
        <w:jc w:val="left"/>
        <w:rPr>
          <w:sz w:val="22"/>
        </w:rPr>
      </w:pPr>
      <w:r w:rsidRPr="00BB66D4">
        <w:rPr>
          <w:sz w:val="22"/>
        </w:rPr>
        <w:t>Co budeme učit (obsah)?</w:t>
      </w:r>
    </w:p>
    <w:p w:rsidR="00F64C23" w:rsidRPr="00BB66D4" w:rsidRDefault="00F64C23" w:rsidP="00F64C23">
      <w:pPr>
        <w:numPr>
          <w:ilvl w:val="1"/>
          <w:numId w:val="2"/>
        </w:numPr>
        <w:jc w:val="left"/>
        <w:rPr>
          <w:sz w:val="22"/>
        </w:rPr>
      </w:pPr>
      <w:r w:rsidRPr="00BB66D4">
        <w:rPr>
          <w:sz w:val="22"/>
        </w:rPr>
        <w:t>Budou to žáci ve svém životě potřebovat?</w:t>
      </w:r>
    </w:p>
    <w:p w:rsidR="00F64C23" w:rsidRPr="00BB66D4" w:rsidRDefault="00F64C23" w:rsidP="00F64C23">
      <w:pPr>
        <w:numPr>
          <w:ilvl w:val="1"/>
          <w:numId w:val="2"/>
        </w:numPr>
        <w:jc w:val="left"/>
        <w:rPr>
          <w:sz w:val="22"/>
        </w:rPr>
      </w:pPr>
      <w:r w:rsidRPr="00BB66D4">
        <w:rPr>
          <w:sz w:val="22"/>
        </w:rPr>
        <w:t>Mluví se o tom doma, v </w:t>
      </w:r>
      <w:r>
        <w:rPr>
          <w:sz w:val="22"/>
        </w:rPr>
        <w:t>okolí</w:t>
      </w:r>
      <w:r w:rsidRPr="00BB66D4">
        <w:rPr>
          <w:sz w:val="22"/>
        </w:rPr>
        <w:t>, ve státě?</w:t>
      </w:r>
    </w:p>
    <w:p w:rsidR="00F64C23" w:rsidRPr="00BB66D4" w:rsidRDefault="00F64C23" w:rsidP="00F64C23">
      <w:pPr>
        <w:numPr>
          <w:ilvl w:val="1"/>
          <w:numId w:val="2"/>
        </w:numPr>
        <w:jc w:val="left"/>
        <w:rPr>
          <w:sz w:val="22"/>
        </w:rPr>
      </w:pPr>
      <w:r w:rsidRPr="00BB66D4">
        <w:rPr>
          <w:sz w:val="22"/>
        </w:rPr>
        <w:t>Budou to žáci v další výuce v předmětu, ve škole potřebovat?</w:t>
      </w:r>
    </w:p>
    <w:p w:rsidR="00F64C23" w:rsidRPr="00BB66D4" w:rsidRDefault="00F64C23" w:rsidP="00F64C23">
      <w:pPr>
        <w:numPr>
          <w:ilvl w:val="0"/>
          <w:numId w:val="2"/>
        </w:numPr>
        <w:jc w:val="left"/>
        <w:rPr>
          <w:sz w:val="22"/>
        </w:rPr>
      </w:pPr>
      <w:r w:rsidRPr="00BB66D4">
        <w:rPr>
          <w:sz w:val="22"/>
        </w:rPr>
        <w:t>Kolik na to máme času?</w:t>
      </w:r>
    </w:p>
    <w:p w:rsidR="00F64C23" w:rsidRPr="00BB66D4" w:rsidRDefault="00F64C23" w:rsidP="00F64C23">
      <w:pPr>
        <w:numPr>
          <w:ilvl w:val="1"/>
          <w:numId w:val="2"/>
        </w:numPr>
        <w:jc w:val="left"/>
        <w:rPr>
          <w:sz w:val="22"/>
        </w:rPr>
      </w:pPr>
      <w:r w:rsidRPr="00BB66D4">
        <w:rPr>
          <w:sz w:val="22"/>
        </w:rPr>
        <w:t>Co při nedostatku času zredukujeme a proč?</w:t>
      </w:r>
    </w:p>
    <w:p w:rsidR="00F64C23" w:rsidRPr="00BB66D4" w:rsidRDefault="00F64C23" w:rsidP="00F64C23">
      <w:pPr>
        <w:numPr>
          <w:ilvl w:val="1"/>
          <w:numId w:val="2"/>
        </w:numPr>
        <w:jc w:val="left"/>
        <w:rPr>
          <w:sz w:val="22"/>
        </w:rPr>
      </w:pPr>
      <w:r w:rsidRPr="00BB66D4">
        <w:rPr>
          <w:sz w:val="22"/>
        </w:rPr>
        <w:t>Co při eventuálním dostatku času přidáme a proč?</w:t>
      </w:r>
    </w:p>
    <w:p w:rsidR="00F64C23" w:rsidRPr="00BB66D4" w:rsidRDefault="00F64C23" w:rsidP="00F64C23">
      <w:pPr>
        <w:numPr>
          <w:ilvl w:val="0"/>
          <w:numId w:val="2"/>
        </w:numPr>
        <w:jc w:val="left"/>
        <w:rPr>
          <w:sz w:val="22"/>
        </w:rPr>
      </w:pPr>
      <w:r w:rsidRPr="00BB66D4">
        <w:rPr>
          <w:sz w:val="22"/>
        </w:rPr>
        <w:t>Jak to budeme učit?</w:t>
      </w:r>
    </w:p>
    <w:p w:rsidR="00F64C23" w:rsidRPr="00BB66D4" w:rsidRDefault="00F64C23" w:rsidP="00F64C23">
      <w:pPr>
        <w:numPr>
          <w:ilvl w:val="1"/>
          <w:numId w:val="2"/>
        </w:numPr>
        <w:jc w:val="left"/>
        <w:rPr>
          <w:sz w:val="22"/>
        </w:rPr>
      </w:pPr>
      <w:r>
        <w:rPr>
          <w:sz w:val="22"/>
        </w:rPr>
        <w:t>Jaké budeme volit formy výuky</w:t>
      </w:r>
      <w:r w:rsidRPr="00BB66D4">
        <w:rPr>
          <w:sz w:val="22"/>
        </w:rPr>
        <w:t>?</w:t>
      </w:r>
    </w:p>
    <w:p w:rsidR="00F64C23" w:rsidRPr="00BB66D4" w:rsidRDefault="00F64C23" w:rsidP="00F64C23">
      <w:pPr>
        <w:numPr>
          <w:ilvl w:val="1"/>
          <w:numId w:val="2"/>
        </w:numPr>
        <w:jc w:val="left"/>
        <w:rPr>
          <w:sz w:val="22"/>
        </w:rPr>
      </w:pPr>
      <w:r>
        <w:rPr>
          <w:sz w:val="22"/>
        </w:rPr>
        <w:t>Jaké metody zvolíme pro vybrané téma?</w:t>
      </w:r>
    </w:p>
    <w:p w:rsidR="00F64C23" w:rsidRPr="00BB66D4" w:rsidRDefault="00F64C23" w:rsidP="00F64C23">
      <w:pPr>
        <w:numPr>
          <w:ilvl w:val="1"/>
          <w:numId w:val="2"/>
        </w:numPr>
        <w:jc w:val="left"/>
        <w:rPr>
          <w:sz w:val="22"/>
        </w:rPr>
      </w:pPr>
      <w:r w:rsidRPr="00BB66D4">
        <w:rPr>
          <w:sz w:val="22"/>
        </w:rPr>
        <w:t>Jaké otázky budeme žákům klást, aby je vedly probíranou problematikou?</w:t>
      </w:r>
    </w:p>
    <w:p w:rsidR="00F64C23" w:rsidRPr="00BB66D4" w:rsidRDefault="00F64C23" w:rsidP="00F64C23">
      <w:pPr>
        <w:numPr>
          <w:ilvl w:val="0"/>
          <w:numId w:val="2"/>
        </w:numPr>
        <w:jc w:val="left"/>
        <w:rPr>
          <w:sz w:val="22"/>
        </w:rPr>
      </w:pPr>
      <w:r w:rsidRPr="00BB66D4">
        <w:rPr>
          <w:sz w:val="22"/>
        </w:rPr>
        <w:t>Koho to budeme učit?</w:t>
      </w:r>
    </w:p>
    <w:p w:rsidR="00F64C23" w:rsidRPr="00BB66D4" w:rsidRDefault="00F64C23" w:rsidP="00F64C23">
      <w:pPr>
        <w:numPr>
          <w:ilvl w:val="1"/>
          <w:numId w:val="2"/>
        </w:numPr>
        <w:jc w:val="left"/>
        <w:rPr>
          <w:sz w:val="22"/>
        </w:rPr>
      </w:pPr>
      <w:r>
        <w:rPr>
          <w:sz w:val="22"/>
        </w:rPr>
        <w:t>Jakou věkovou skupinu budeme učit?</w:t>
      </w:r>
    </w:p>
    <w:p w:rsidR="00F64C23" w:rsidRDefault="00F64C23" w:rsidP="00F64C23">
      <w:pPr>
        <w:numPr>
          <w:ilvl w:val="1"/>
          <w:numId w:val="2"/>
        </w:numPr>
        <w:jc w:val="left"/>
        <w:rPr>
          <w:sz w:val="22"/>
        </w:rPr>
      </w:pPr>
      <w:r w:rsidRPr="00BB66D4">
        <w:rPr>
          <w:sz w:val="22"/>
        </w:rPr>
        <w:t>Jak se zajímají o zeměpis?</w:t>
      </w:r>
    </w:p>
    <w:p w:rsidR="00F64C23" w:rsidRDefault="00F64C23" w:rsidP="00F64C23">
      <w:pPr>
        <w:numPr>
          <w:ilvl w:val="1"/>
          <w:numId w:val="2"/>
        </w:numPr>
        <w:jc w:val="left"/>
        <w:rPr>
          <w:sz w:val="22"/>
        </w:rPr>
      </w:pPr>
      <w:r>
        <w:rPr>
          <w:sz w:val="22"/>
        </w:rPr>
        <w:t>Mají už nějakou zkušenost s geografickým myšlením – kolik je tam nadaných žáků, kolik je průměrných, kolik žáků předmět nezajímá?</w:t>
      </w:r>
    </w:p>
    <w:p w:rsidR="00F64C23" w:rsidRPr="00BB66D4" w:rsidRDefault="00F64C23" w:rsidP="00F64C23">
      <w:pPr>
        <w:numPr>
          <w:ilvl w:val="0"/>
          <w:numId w:val="2"/>
        </w:numPr>
        <w:jc w:val="left"/>
        <w:rPr>
          <w:sz w:val="22"/>
        </w:rPr>
      </w:pPr>
      <w:r w:rsidRPr="00BB66D4">
        <w:rPr>
          <w:sz w:val="22"/>
        </w:rPr>
        <w:t>Kde to budeme učit?</w:t>
      </w:r>
    </w:p>
    <w:p w:rsidR="00F64C23" w:rsidRDefault="00F64C23" w:rsidP="00F64C23">
      <w:pPr>
        <w:numPr>
          <w:ilvl w:val="1"/>
          <w:numId w:val="2"/>
        </w:numPr>
        <w:jc w:val="left"/>
        <w:rPr>
          <w:sz w:val="22"/>
        </w:rPr>
      </w:pPr>
      <w:r>
        <w:rPr>
          <w:sz w:val="22"/>
        </w:rPr>
        <w:t>Ve třídě?</w:t>
      </w:r>
    </w:p>
    <w:p w:rsidR="00F64C23" w:rsidRPr="00BB66D4" w:rsidRDefault="00F64C23" w:rsidP="00F64C23">
      <w:pPr>
        <w:numPr>
          <w:ilvl w:val="1"/>
          <w:numId w:val="2"/>
        </w:numPr>
        <w:jc w:val="left"/>
        <w:rPr>
          <w:sz w:val="22"/>
        </w:rPr>
      </w:pPr>
      <w:r>
        <w:rPr>
          <w:sz w:val="22"/>
        </w:rPr>
        <w:t>V terénu?</w:t>
      </w:r>
    </w:p>
    <w:p w:rsidR="00F64C23" w:rsidRPr="00BB66D4" w:rsidRDefault="00F64C23" w:rsidP="00F64C23">
      <w:pPr>
        <w:numPr>
          <w:ilvl w:val="0"/>
          <w:numId w:val="2"/>
        </w:numPr>
        <w:jc w:val="left"/>
        <w:rPr>
          <w:sz w:val="22"/>
        </w:rPr>
      </w:pPr>
      <w:r w:rsidRPr="00BB66D4">
        <w:rPr>
          <w:sz w:val="22"/>
        </w:rPr>
        <w:t>Co k tomu budeme potřebovat?</w:t>
      </w:r>
    </w:p>
    <w:p w:rsidR="00F64C23" w:rsidRDefault="00F64C23" w:rsidP="00F64C23">
      <w:pPr>
        <w:numPr>
          <w:ilvl w:val="1"/>
          <w:numId w:val="2"/>
        </w:numPr>
        <w:jc w:val="left"/>
        <w:rPr>
          <w:sz w:val="22"/>
        </w:rPr>
      </w:pPr>
      <w:r w:rsidRPr="00A97896">
        <w:rPr>
          <w:sz w:val="22"/>
        </w:rPr>
        <w:t>Jaké máme vybavení? (specializované učebny, moderní vyučovací prostředky</w:t>
      </w:r>
      <w:r>
        <w:rPr>
          <w:sz w:val="22"/>
        </w:rPr>
        <w:t xml:space="preserve">) </w:t>
      </w:r>
    </w:p>
    <w:p w:rsidR="00F64C23" w:rsidRDefault="00F64C23" w:rsidP="00F64C23">
      <w:pPr>
        <w:numPr>
          <w:ilvl w:val="1"/>
          <w:numId w:val="2"/>
        </w:numPr>
        <w:jc w:val="left"/>
        <w:rPr>
          <w:sz w:val="22"/>
        </w:rPr>
      </w:pPr>
      <w:r>
        <w:rPr>
          <w:sz w:val="22"/>
        </w:rPr>
        <w:t>Jaké pomůcky budeme potřebovat?</w:t>
      </w:r>
    </w:p>
    <w:p w:rsidR="00F64C23" w:rsidRPr="002C0FF3" w:rsidRDefault="00F64C23" w:rsidP="00F64C23">
      <w:pPr>
        <w:numPr>
          <w:ilvl w:val="1"/>
          <w:numId w:val="2"/>
        </w:numPr>
        <w:jc w:val="left"/>
        <w:rPr>
          <w:sz w:val="22"/>
        </w:rPr>
      </w:pPr>
      <w:r w:rsidRPr="002C0FF3">
        <w:rPr>
          <w:sz w:val="22"/>
        </w:rPr>
        <w:t>Jaké pomůcky jsou k dispozici,</w:t>
      </w:r>
      <w:r>
        <w:rPr>
          <w:sz w:val="22"/>
        </w:rPr>
        <w:t xml:space="preserve"> j</w:t>
      </w:r>
      <w:r w:rsidRPr="002C0FF3">
        <w:rPr>
          <w:sz w:val="22"/>
        </w:rPr>
        <w:t>aké pomůcky si musíme připravit?</w:t>
      </w:r>
    </w:p>
    <w:p w:rsidR="00F64C23" w:rsidRPr="00BB66D4" w:rsidRDefault="00F64C23" w:rsidP="00F64C23">
      <w:pPr>
        <w:numPr>
          <w:ilvl w:val="0"/>
          <w:numId w:val="2"/>
        </w:numPr>
        <w:jc w:val="left"/>
        <w:rPr>
          <w:sz w:val="22"/>
        </w:rPr>
      </w:pPr>
      <w:r w:rsidRPr="00BB66D4">
        <w:rPr>
          <w:sz w:val="22"/>
        </w:rPr>
        <w:t>Co už žáci znají?</w:t>
      </w:r>
    </w:p>
    <w:p w:rsidR="00F64C23" w:rsidRDefault="00F64C23" w:rsidP="00F64C23">
      <w:pPr>
        <w:numPr>
          <w:ilvl w:val="1"/>
          <w:numId w:val="2"/>
        </w:numPr>
        <w:jc w:val="left"/>
        <w:rPr>
          <w:sz w:val="22"/>
        </w:rPr>
      </w:pPr>
      <w:r>
        <w:rPr>
          <w:sz w:val="22"/>
        </w:rPr>
        <w:lastRenderedPageBreak/>
        <w:t>Na jaké učivo navazujeme?</w:t>
      </w:r>
    </w:p>
    <w:p w:rsidR="00F64C23" w:rsidRDefault="00F64C23" w:rsidP="00F64C23">
      <w:pPr>
        <w:numPr>
          <w:ilvl w:val="1"/>
          <w:numId w:val="2"/>
        </w:numPr>
        <w:jc w:val="left"/>
        <w:rPr>
          <w:sz w:val="22"/>
        </w:rPr>
      </w:pPr>
      <w:r>
        <w:rPr>
          <w:sz w:val="22"/>
        </w:rPr>
        <w:t>Navazujeme na vlastní výuku nebo na výuku jiných učitelů?</w:t>
      </w:r>
    </w:p>
    <w:p w:rsidR="00F64C23" w:rsidRDefault="00F64C23" w:rsidP="00F64C23">
      <w:pPr>
        <w:numPr>
          <w:ilvl w:val="1"/>
          <w:numId w:val="2"/>
        </w:numPr>
        <w:jc w:val="left"/>
        <w:rPr>
          <w:sz w:val="22"/>
        </w:rPr>
      </w:pPr>
      <w:r>
        <w:rPr>
          <w:sz w:val="22"/>
        </w:rPr>
        <w:t>Jaké učivo bude navazovat?</w:t>
      </w:r>
    </w:p>
    <w:p w:rsidR="00F64C23" w:rsidRPr="00BB66D4" w:rsidRDefault="00F64C23" w:rsidP="00F64C23">
      <w:pPr>
        <w:numPr>
          <w:ilvl w:val="1"/>
          <w:numId w:val="2"/>
        </w:numPr>
        <w:jc w:val="left"/>
        <w:rPr>
          <w:sz w:val="22"/>
        </w:rPr>
      </w:pPr>
      <w:r>
        <w:rPr>
          <w:sz w:val="22"/>
        </w:rPr>
        <w:t>Jaké mezipředmětové vazby souvisejí s plánovanou výukou?</w:t>
      </w:r>
    </w:p>
    <w:p w:rsidR="00F64C23" w:rsidRDefault="00F64C23" w:rsidP="00F64C23">
      <w:pPr>
        <w:numPr>
          <w:ilvl w:val="0"/>
          <w:numId w:val="2"/>
        </w:numPr>
        <w:jc w:val="left"/>
        <w:rPr>
          <w:sz w:val="22"/>
        </w:rPr>
      </w:pPr>
      <w:r>
        <w:rPr>
          <w:sz w:val="22"/>
        </w:rPr>
        <w:t>Jaké znalosti, vědomosti a postoje očekáváme po skočení výuky?</w:t>
      </w:r>
    </w:p>
    <w:p w:rsidR="00F64C23" w:rsidRDefault="00F64C23" w:rsidP="00F64C23">
      <w:pPr>
        <w:numPr>
          <w:ilvl w:val="0"/>
          <w:numId w:val="3"/>
        </w:numPr>
        <w:jc w:val="left"/>
        <w:rPr>
          <w:sz w:val="22"/>
        </w:rPr>
      </w:pPr>
      <w:r w:rsidRPr="00BB66D4">
        <w:rPr>
          <w:sz w:val="22"/>
        </w:rPr>
        <w:t>Co po výuce bude znát většina</w:t>
      </w:r>
      <w:r>
        <w:rPr>
          <w:sz w:val="22"/>
        </w:rPr>
        <w:t xml:space="preserve"> žáků?</w:t>
      </w:r>
    </w:p>
    <w:p w:rsidR="00F64C23" w:rsidRDefault="00F64C23" w:rsidP="00F64C23">
      <w:pPr>
        <w:numPr>
          <w:ilvl w:val="0"/>
          <w:numId w:val="3"/>
        </w:numPr>
        <w:jc w:val="left"/>
        <w:rPr>
          <w:sz w:val="22"/>
        </w:rPr>
      </w:pPr>
      <w:r>
        <w:rPr>
          <w:sz w:val="22"/>
        </w:rPr>
        <w:t>Co výuka přinesla nadaným žákům?</w:t>
      </w:r>
    </w:p>
    <w:p w:rsidR="00F64C23" w:rsidRDefault="00F64C23" w:rsidP="00F64C23">
      <w:pPr>
        <w:numPr>
          <w:ilvl w:val="0"/>
          <w:numId w:val="3"/>
        </w:numPr>
        <w:jc w:val="left"/>
        <w:rPr>
          <w:sz w:val="22"/>
        </w:rPr>
      </w:pPr>
      <w:r>
        <w:rPr>
          <w:sz w:val="22"/>
        </w:rPr>
        <w:t>Změnil se postoj k výuce u žáků, které předmět nezajímá?</w:t>
      </w:r>
    </w:p>
    <w:p w:rsidR="00F64C23" w:rsidRPr="002C0FF3" w:rsidRDefault="00F64C23" w:rsidP="00F64C23">
      <w:pPr>
        <w:numPr>
          <w:ilvl w:val="0"/>
          <w:numId w:val="4"/>
        </w:numPr>
        <w:jc w:val="left"/>
        <w:rPr>
          <w:sz w:val="22"/>
        </w:rPr>
      </w:pPr>
      <w:r>
        <w:rPr>
          <w:sz w:val="22"/>
        </w:rPr>
        <w:t>Po výuce je pak nutné klást otázky:</w:t>
      </w:r>
    </w:p>
    <w:p w:rsidR="00F64C23" w:rsidRPr="00BB66D4" w:rsidRDefault="00F64C23" w:rsidP="00F64C23">
      <w:pPr>
        <w:numPr>
          <w:ilvl w:val="0"/>
          <w:numId w:val="6"/>
        </w:numPr>
        <w:jc w:val="left"/>
        <w:rPr>
          <w:sz w:val="22"/>
        </w:rPr>
      </w:pPr>
      <w:r w:rsidRPr="00BB66D4">
        <w:rPr>
          <w:sz w:val="22"/>
        </w:rPr>
        <w:t>Dosáhli jsme očekávaných/zamýšlených cílů?</w:t>
      </w:r>
    </w:p>
    <w:p w:rsidR="00F64C23" w:rsidRPr="002C0FF3" w:rsidRDefault="00F64C23" w:rsidP="00F64C23">
      <w:pPr>
        <w:numPr>
          <w:ilvl w:val="0"/>
          <w:numId w:val="6"/>
        </w:numPr>
        <w:jc w:val="left"/>
        <w:rPr>
          <w:sz w:val="22"/>
        </w:rPr>
      </w:pPr>
      <w:r w:rsidRPr="00BB66D4">
        <w:rPr>
          <w:sz w:val="22"/>
        </w:rPr>
        <w:t>Co by bylo potřeba změnit a proč?</w:t>
      </w:r>
    </w:p>
    <w:p w:rsidR="00F64C23" w:rsidRDefault="00F64C23" w:rsidP="00F64C23">
      <w:pPr>
        <w:numPr>
          <w:ilvl w:val="0"/>
          <w:numId w:val="5"/>
        </w:numPr>
        <w:jc w:val="left"/>
        <w:rPr>
          <w:sz w:val="22"/>
        </w:rPr>
      </w:pPr>
      <w:r>
        <w:rPr>
          <w:sz w:val="22"/>
        </w:rPr>
        <w:t>Jak odpovídají výsledky výuky zadaným standardům?</w:t>
      </w:r>
    </w:p>
    <w:p w:rsidR="00F64C23" w:rsidRDefault="00F64C23" w:rsidP="00F64C23">
      <w:pPr>
        <w:ind w:left="360"/>
        <w:jc w:val="left"/>
        <w:rPr>
          <w:sz w:val="22"/>
        </w:rPr>
      </w:pPr>
    </w:p>
    <w:p w:rsidR="005910D6" w:rsidRDefault="00F64C23">
      <w:r>
        <w:t>(zpracováno podle Vávra, 2008)</w:t>
      </w:r>
      <w:bookmarkStart w:id="0" w:name="_GoBack"/>
      <w:bookmarkEnd w:id="0"/>
    </w:p>
    <w:sectPr w:rsidR="00591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15:restartNumberingAfterBreak="0">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837373C"/>
    <w:multiLevelType w:val="hybridMultilevel"/>
    <w:tmpl w:val="9DE862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23"/>
    <w:rsid w:val="005910D6"/>
    <w:rsid w:val="00F64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47C5-1DD4-4B00-9A01-810F9A5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C23"/>
    <w:pPr>
      <w:spacing w:after="0" w:line="240" w:lineRule="auto"/>
      <w:jc w:val="both"/>
    </w:pPr>
    <w:rPr>
      <w:rFonts w:ascii="Arial" w:eastAsia="Times New Roman" w:hAnsi="Arial" w:cs="Times New Roman"/>
      <w:sz w:val="24"/>
      <w:szCs w:val="24"/>
      <w:lang w:eastAsia="cs-CZ"/>
    </w:rPr>
  </w:style>
  <w:style w:type="paragraph" w:styleId="Nadpis3">
    <w:name w:val="heading 3"/>
    <w:basedOn w:val="Normln"/>
    <w:next w:val="Normln"/>
    <w:link w:val="Nadpis3Char"/>
    <w:uiPriority w:val="9"/>
    <w:qFormat/>
    <w:rsid w:val="00F64C23"/>
    <w:pPr>
      <w:keepNext/>
      <w:numPr>
        <w:numId w:val="1"/>
      </w:numPr>
      <w:spacing w:before="240" w:after="60"/>
      <w:outlineLvl w:val="2"/>
    </w:pPr>
    <w:rPr>
      <w:rFonts w:ascii="Cambria" w:hAnsi="Cambria"/>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64C23"/>
    <w:rPr>
      <w:rFonts w:ascii="Cambria" w:eastAsia="Times New Roman" w:hAnsi="Cambria" w:cs="Times New Roman"/>
      <w:b/>
      <w:bCs/>
      <w:sz w:val="28"/>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2619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dc:creator>
  <cp:keywords/>
  <dc:description/>
  <cp:lastModifiedBy>Hofmann</cp:lastModifiedBy>
  <cp:revision>1</cp:revision>
  <dcterms:created xsi:type="dcterms:W3CDTF">2015-10-26T13:50:00Z</dcterms:created>
  <dcterms:modified xsi:type="dcterms:W3CDTF">2015-10-26T13:54:00Z</dcterms:modified>
</cp:coreProperties>
</file>