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D5D" w:rsidRDefault="006F4D5D">
      <w:r>
        <w:t xml:space="preserve">Prezentace Štefana </w:t>
      </w:r>
      <w:proofErr w:type="spellStart"/>
      <w:r>
        <w:t>Karolčíka</w:t>
      </w:r>
      <w:bookmarkStart w:id="0" w:name="_GoBack"/>
      <w:bookmarkEnd w:id="0"/>
      <w:proofErr w:type="spellEnd"/>
    </w:p>
    <w:p w:rsidR="005910D6" w:rsidRDefault="006F4D5D">
      <w:r w:rsidRPr="006F4D5D">
        <w:t>https://prezi.com/mnvv_ik4ap1y/svp/</w:t>
      </w:r>
    </w:p>
    <w:sectPr w:rsidR="00591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5D"/>
    <w:rsid w:val="00486CA2"/>
    <w:rsid w:val="005910D6"/>
    <w:rsid w:val="006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BF009-0A94-45C1-8206-4B6FCAC1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Hofmann</dc:creator>
  <cp:keywords/>
  <dc:description/>
  <cp:lastModifiedBy>Hofmann</cp:lastModifiedBy>
  <cp:revision>1</cp:revision>
  <dcterms:created xsi:type="dcterms:W3CDTF">2015-05-11T08:40:00Z</dcterms:created>
  <dcterms:modified xsi:type="dcterms:W3CDTF">2015-05-11T09:20:00Z</dcterms:modified>
</cp:coreProperties>
</file>