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BE" w:rsidRPr="00755F17" w:rsidRDefault="003A56BE" w:rsidP="003A56BE">
      <w:pPr>
        <w:pStyle w:val="Nadpis1"/>
        <w:spacing w:before="0" w:after="0"/>
        <w:jc w:val="left"/>
        <w:rPr>
          <w:szCs w:val="32"/>
        </w:rPr>
      </w:pPr>
      <w:r w:rsidRPr="00755F17">
        <w:rPr>
          <w:szCs w:val="32"/>
        </w:rPr>
        <w:t>4.</w:t>
      </w:r>
      <w:r>
        <w:rPr>
          <w:szCs w:val="32"/>
        </w:rPr>
        <w:t>1.</w:t>
      </w:r>
      <w:r w:rsidRPr="00755F17">
        <w:rPr>
          <w:szCs w:val="32"/>
        </w:rPr>
        <w:t xml:space="preserve">  </w:t>
      </w:r>
      <w:r>
        <w:rPr>
          <w:szCs w:val="32"/>
        </w:rPr>
        <w:t>Chromatografie</w:t>
      </w:r>
    </w:p>
    <w:p w:rsidR="00802C25" w:rsidRPr="00802C25" w:rsidRDefault="00802C25" w:rsidP="00802C25">
      <w:pPr>
        <w:rPr>
          <w:rFonts w:cs="Times New Roman"/>
          <w:color w:val="FF0000"/>
          <w:szCs w:val="24"/>
        </w:rPr>
      </w:pPr>
    </w:p>
    <w:p w:rsidR="007F6C1C" w:rsidRDefault="00802C25" w:rsidP="007F6C1C">
      <w:pPr>
        <w:spacing w:before="120"/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 xml:space="preserve">Klasickou separační metodou je chromatografie. Jedná se o pojmenování metod, </w:t>
      </w:r>
      <w:r w:rsidR="003C75C3">
        <w:rPr>
          <w:rFonts w:cs="Times New Roman"/>
          <w:szCs w:val="24"/>
        </w:rPr>
        <w:br/>
      </w:r>
      <w:r w:rsidRPr="007F6C1C">
        <w:rPr>
          <w:rFonts w:cs="Times New Roman"/>
          <w:szCs w:val="24"/>
        </w:rPr>
        <w:t xml:space="preserve">při nichž </w:t>
      </w:r>
      <w:r w:rsidR="007F6C1C">
        <w:rPr>
          <w:rFonts w:cs="Times New Roman"/>
          <w:szCs w:val="24"/>
        </w:rPr>
        <w:t xml:space="preserve">dochází k oddělení složek v </w:t>
      </w:r>
      <w:r w:rsidRPr="007F6C1C">
        <w:rPr>
          <w:rFonts w:cs="Times New Roman"/>
          <w:szCs w:val="24"/>
        </w:rPr>
        <w:t>prostoru díky různé rychlosti migrace.</w:t>
      </w:r>
    </w:p>
    <w:p w:rsidR="00802C25" w:rsidRDefault="00802C25" w:rsidP="007F6C1C">
      <w:pPr>
        <w:spacing w:before="120"/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 xml:space="preserve"> Chromatografické metody lze rozdělit do několika skupin na základě geometrického </w:t>
      </w:r>
      <w:r w:rsidR="003A56BE" w:rsidRPr="007F6C1C">
        <w:rPr>
          <w:rFonts w:cs="Times New Roman"/>
          <w:szCs w:val="24"/>
        </w:rPr>
        <w:t xml:space="preserve">uspořádání, probíhajícího děje </w:t>
      </w:r>
      <w:r w:rsidRPr="007F6C1C">
        <w:rPr>
          <w:rFonts w:cs="Times New Roman"/>
          <w:szCs w:val="24"/>
        </w:rPr>
        <w:t xml:space="preserve">a skupenského stavu mobilní fáze. Pojem mobilní fáze je spolu s pojmem stacionární fáze základem chromatografických metod. Rozdíl mezi oběma fázemi je v jejich pohyblivosti, zatímco mobilní fáze je pohyblivá, stacionární je pevně ukotvená. </w:t>
      </w:r>
    </w:p>
    <w:p w:rsidR="007F6C1C" w:rsidRPr="007F6C1C" w:rsidRDefault="007F6C1C" w:rsidP="007F6C1C">
      <w:pPr>
        <w:ind w:firstLine="0"/>
        <w:jc w:val="both"/>
        <w:rPr>
          <w:rFonts w:cs="Times New Roman"/>
          <w:szCs w:val="24"/>
        </w:rPr>
      </w:pPr>
    </w:p>
    <w:p w:rsidR="00802C25" w:rsidRPr="007F6C1C" w:rsidRDefault="00802C25" w:rsidP="00802C25">
      <w:pPr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>Rozdělení chromatografických metod:</w:t>
      </w:r>
    </w:p>
    <w:p w:rsidR="00802C25" w:rsidRPr="007F6C1C" w:rsidRDefault="00802C25" w:rsidP="00802C25">
      <w:pPr>
        <w:pStyle w:val="Odstavecseseznamem"/>
        <w:numPr>
          <w:ilvl w:val="0"/>
          <w:numId w:val="25"/>
        </w:numPr>
        <w:spacing w:after="160"/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>podle prostorového uspořádání</w:t>
      </w:r>
    </w:p>
    <w:p w:rsidR="00802C25" w:rsidRPr="007F6C1C" w:rsidRDefault="00802C25" w:rsidP="00802C25">
      <w:pPr>
        <w:pStyle w:val="Odstavecseseznamem"/>
        <w:numPr>
          <w:ilvl w:val="0"/>
          <w:numId w:val="26"/>
        </w:numPr>
        <w:spacing w:after="160"/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>sloupcové uspořádání</w:t>
      </w:r>
    </w:p>
    <w:p w:rsidR="00802C25" w:rsidRPr="007F6C1C" w:rsidRDefault="00802C25" w:rsidP="00802C25">
      <w:pPr>
        <w:pStyle w:val="Odstavecseseznamem"/>
        <w:numPr>
          <w:ilvl w:val="0"/>
          <w:numId w:val="26"/>
        </w:numPr>
        <w:spacing w:after="160"/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>plošné uspořádání</w:t>
      </w:r>
    </w:p>
    <w:p w:rsidR="00802C25" w:rsidRPr="007F6C1C" w:rsidRDefault="00802C25" w:rsidP="00802C25">
      <w:pPr>
        <w:pStyle w:val="Odstavecseseznamem"/>
        <w:numPr>
          <w:ilvl w:val="0"/>
          <w:numId w:val="25"/>
        </w:numPr>
        <w:spacing w:after="160"/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>podle skupenství mobilní fáze</w:t>
      </w:r>
    </w:p>
    <w:p w:rsidR="00802C25" w:rsidRPr="007F6C1C" w:rsidRDefault="00802C25" w:rsidP="00802C25">
      <w:pPr>
        <w:pStyle w:val="Odstavecseseznamem"/>
        <w:numPr>
          <w:ilvl w:val="0"/>
          <w:numId w:val="27"/>
        </w:numPr>
        <w:spacing w:after="160"/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>kapalinová chromatografie (HPLC, LLC, LSC)</w:t>
      </w:r>
    </w:p>
    <w:p w:rsidR="00802C25" w:rsidRPr="007F6C1C" w:rsidRDefault="00802C25" w:rsidP="00802C25">
      <w:pPr>
        <w:pStyle w:val="Odstavecseseznamem"/>
        <w:numPr>
          <w:ilvl w:val="0"/>
          <w:numId w:val="27"/>
        </w:numPr>
        <w:spacing w:after="160"/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>plynová chromatografie (GLC, GSC)</w:t>
      </w:r>
    </w:p>
    <w:p w:rsidR="00802C25" w:rsidRPr="007F6C1C" w:rsidRDefault="00802C25" w:rsidP="00802C25">
      <w:pPr>
        <w:pStyle w:val="Odstavecseseznamem"/>
        <w:numPr>
          <w:ilvl w:val="0"/>
          <w:numId w:val="25"/>
        </w:numPr>
        <w:spacing w:after="160"/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>podle povahy probíhajícího děje</w:t>
      </w:r>
    </w:p>
    <w:p w:rsidR="00802C25" w:rsidRPr="007F6C1C" w:rsidRDefault="00802C25" w:rsidP="00802C25">
      <w:pPr>
        <w:pStyle w:val="Odstavecseseznamem"/>
        <w:numPr>
          <w:ilvl w:val="0"/>
          <w:numId w:val="28"/>
        </w:numPr>
        <w:spacing w:after="160"/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>adsorpční chromatografie</w:t>
      </w:r>
    </w:p>
    <w:p w:rsidR="00802C25" w:rsidRPr="007F6C1C" w:rsidRDefault="00802C25" w:rsidP="00802C25">
      <w:pPr>
        <w:pStyle w:val="Odstavecseseznamem"/>
        <w:numPr>
          <w:ilvl w:val="0"/>
          <w:numId w:val="28"/>
        </w:numPr>
        <w:spacing w:after="160"/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>rozdělovací chromatografie</w:t>
      </w:r>
    </w:p>
    <w:p w:rsidR="00802C25" w:rsidRPr="007F6C1C" w:rsidRDefault="00802C25" w:rsidP="00802C25">
      <w:pPr>
        <w:pStyle w:val="Odstavecseseznamem"/>
        <w:numPr>
          <w:ilvl w:val="0"/>
          <w:numId w:val="28"/>
        </w:numPr>
        <w:spacing w:after="160"/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>iontově výměnná chromatografie</w:t>
      </w:r>
    </w:p>
    <w:p w:rsidR="00802C25" w:rsidRPr="007F6C1C" w:rsidRDefault="00802C25" w:rsidP="00802C25">
      <w:pPr>
        <w:pStyle w:val="Odstavecseseznamem"/>
        <w:numPr>
          <w:ilvl w:val="0"/>
          <w:numId w:val="28"/>
        </w:numPr>
        <w:spacing w:after="160"/>
        <w:jc w:val="both"/>
        <w:rPr>
          <w:rFonts w:cs="Times New Roman"/>
          <w:szCs w:val="24"/>
        </w:rPr>
      </w:pPr>
      <w:r w:rsidRPr="007F6C1C">
        <w:rPr>
          <w:rFonts w:cs="Times New Roman"/>
          <w:szCs w:val="24"/>
        </w:rPr>
        <w:t xml:space="preserve">gelová </w:t>
      </w:r>
      <w:proofErr w:type="spellStart"/>
      <w:r w:rsidRPr="007F6C1C">
        <w:rPr>
          <w:rFonts w:cs="Times New Roman"/>
          <w:szCs w:val="24"/>
        </w:rPr>
        <w:t>permeační</w:t>
      </w:r>
      <w:proofErr w:type="spellEnd"/>
      <w:r w:rsidRPr="007F6C1C">
        <w:rPr>
          <w:rFonts w:cs="Times New Roman"/>
          <w:szCs w:val="24"/>
        </w:rPr>
        <w:t xml:space="preserve"> chromatografie</w:t>
      </w:r>
      <w:r w:rsidR="007F6C1C">
        <w:rPr>
          <w:rFonts w:cs="Times New Roman"/>
          <w:szCs w:val="24"/>
        </w:rPr>
        <w:t>.</w:t>
      </w:r>
    </w:p>
    <w:p w:rsidR="00802C25" w:rsidRPr="007F6C1C" w:rsidRDefault="007F6C1C" w:rsidP="007F6C1C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Chromatografické metody je možn</w:t>
      </w:r>
      <w:r w:rsidR="00A3427E">
        <w:rPr>
          <w:rFonts w:cs="Times New Roman"/>
          <w:szCs w:val="24"/>
        </w:rPr>
        <w:t>é také rozdělit způsobem uvedený</w:t>
      </w:r>
      <w:r>
        <w:rPr>
          <w:rFonts w:cs="Times New Roman"/>
          <w:szCs w:val="24"/>
        </w:rPr>
        <w:t>m v tabulce 2.</w:t>
      </w:r>
    </w:p>
    <w:p w:rsidR="003F3D0B" w:rsidRDefault="003F3D0B" w:rsidP="003A56BE">
      <w:pPr>
        <w:ind w:firstLine="0"/>
        <w:jc w:val="both"/>
        <w:rPr>
          <w:rFonts w:cs="Times New Roman"/>
          <w:color w:val="FF0000"/>
          <w:szCs w:val="24"/>
        </w:rPr>
      </w:pPr>
    </w:p>
    <w:p w:rsidR="00BB7B43" w:rsidRDefault="00BB7B43" w:rsidP="003A56BE">
      <w:pPr>
        <w:ind w:firstLine="0"/>
        <w:jc w:val="both"/>
        <w:rPr>
          <w:rFonts w:cs="Times New Roman"/>
          <w:color w:val="FF0000"/>
          <w:szCs w:val="24"/>
        </w:rPr>
      </w:pPr>
    </w:p>
    <w:tbl>
      <w:tblPr>
        <w:tblStyle w:val="Mkatabulky"/>
        <w:tblW w:w="9061" w:type="dxa"/>
        <w:tblInd w:w="108" w:type="dxa"/>
        <w:tblLook w:val="04A0"/>
      </w:tblPr>
      <w:tblGrid>
        <w:gridCol w:w="3402"/>
        <w:gridCol w:w="2835"/>
        <w:gridCol w:w="2824"/>
      </w:tblGrid>
      <w:tr w:rsidR="00802C25" w:rsidRPr="007F6C1C" w:rsidTr="00FE1A56">
        <w:tc>
          <w:tcPr>
            <w:tcW w:w="3402" w:type="dxa"/>
            <w:vAlign w:val="center"/>
          </w:tcPr>
          <w:p w:rsidR="00BB7B43" w:rsidRPr="00BB7B43" w:rsidRDefault="00BB7B43" w:rsidP="007F6C1C">
            <w:pPr>
              <w:ind w:firstLine="0"/>
              <w:jc w:val="center"/>
              <w:rPr>
                <w:rFonts w:cs="Times New Roman"/>
                <w:sz w:val="8"/>
                <w:szCs w:val="8"/>
              </w:rPr>
            </w:pPr>
          </w:p>
          <w:p w:rsidR="00802C25" w:rsidRPr="00BB7B43" w:rsidRDefault="00802C25" w:rsidP="007F6C1C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B43">
              <w:rPr>
                <w:rFonts w:cs="Times New Roman"/>
                <w:b/>
                <w:sz w:val="24"/>
                <w:szCs w:val="24"/>
              </w:rPr>
              <w:t>Metoda</w:t>
            </w:r>
          </w:p>
        </w:tc>
        <w:tc>
          <w:tcPr>
            <w:tcW w:w="2835" w:type="dxa"/>
            <w:vAlign w:val="center"/>
          </w:tcPr>
          <w:p w:rsidR="00BB7B43" w:rsidRPr="00BB7B43" w:rsidRDefault="00BB7B43" w:rsidP="007F6C1C">
            <w:pPr>
              <w:ind w:firstLine="0"/>
              <w:jc w:val="center"/>
              <w:rPr>
                <w:rFonts w:cs="Times New Roman"/>
                <w:sz w:val="8"/>
                <w:szCs w:val="8"/>
              </w:rPr>
            </w:pPr>
          </w:p>
          <w:p w:rsidR="00802C25" w:rsidRPr="00BB7B43" w:rsidRDefault="00802C25" w:rsidP="007F6C1C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B43">
              <w:rPr>
                <w:rFonts w:cs="Times New Roman"/>
                <w:b/>
                <w:sz w:val="24"/>
                <w:szCs w:val="24"/>
              </w:rPr>
              <w:t>Stacionární fáze</w:t>
            </w:r>
          </w:p>
        </w:tc>
        <w:tc>
          <w:tcPr>
            <w:tcW w:w="2824" w:type="dxa"/>
            <w:vAlign w:val="center"/>
          </w:tcPr>
          <w:p w:rsidR="00BB7B43" w:rsidRPr="00BB7B43" w:rsidRDefault="00BB7B43" w:rsidP="007F6C1C">
            <w:pPr>
              <w:ind w:firstLine="0"/>
              <w:jc w:val="center"/>
              <w:rPr>
                <w:rFonts w:cs="Times New Roman"/>
                <w:sz w:val="8"/>
                <w:szCs w:val="8"/>
              </w:rPr>
            </w:pPr>
          </w:p>
          <w:p w:rsidR="00802C25" w:rsidRPr="00BB7B43" w:rsidRDefault="00802C25" w:rsidP="007F6C1C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B43">
              <w:rPr>
                <w:rFonts w:cs="Times New Roman"/>
                <w:b/>
                <w:sz w:val="24"/>
                <w:szCs w:val="24"/>
              </w:rPr>
              <w:t>Mobilní fáze</w:t>
            </w:r>
          </w:p>
        </w:tc>
      </w:tr>
      <w:tr w:rsidR="00802C25" w:rsidRPr="007F6C1C" w:rsidTr="00FE1A56">
        <w:tc>
          <w:tcPr>
            <w:tcW w:w="3402" w:type="dxa"/>
            <w:vAlign w:val="center"/>
          </w:tcPr>
          <w:p w:rsidR="00802C25" w:rsidRPr="007F6C1C" w:rsidRDefault="00802C25" w:rsidP="007F6C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LLC</w:t>
            </w:r>
            <w:r w:rsidR="00047290">
              <w:rPr>
                <w:rFonts w:cs="Times New Roman"/>
                <w:sz w:val="24"/>
                <w:szCs w:val="24"/>
              </w:rPr>
              <w:t>, HPLC</w:t>
            </w:r>
            <w:r w:rsidRPr="007F6C1C">
              <w:rPr>
                <w:rFonts w:cs="Times New Roman"/>
                <w:sz w:val="24"/>
                <w:szCs w:val="24"/>
              </w:rPr>
              <w:t xml:space="preserve"> </w:t>
            </w:r>
            <w:r w:rsidR="00FE1A56">
              <w:rPr>
                <w:rFonts w:cs="Times New Roman"/>
                <w:sz w:val="24"/>
                <w:szCs w:val="24"/>
              </w:rPr>
              <w:br/>
            </w:r>
            <w:r w:rsidRPr="007F6C1C">
              <w:rPr>
                <w:rFonts w:cs="Times New Roman"/>
                <w:sz w:val="24"/>
                <w:szCs w:val="24"/>
              </w:rPr>
              <w:t>– kapalinová chromatografie</w:t>
            </w:r>
          </w:p>
        </w:tc>
        <w:tc>
          <w:tcPr>
            <w:tcW w:w="2835" w:type="dxa"/>
            <w:vAlign w:val="center"/>
          </w:tcPr>
          <w:p w:rsidR="00802C25" w:rsidRPr="007F6C1C" w:rsidRDefault="00802C25" w:rsidP="007F6C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Silikagel</w:t>
            </w:r>
            <w:r w:rsidR="00171FA0">
              <w:rPr>
                <w:rFonts w:cs="Times New Roman"/>
                <w:sz w:val="24"/>
                <w:szCs w:val="24"/>
              </w:rPr>
              <w:t xml:space="preserve"> se zakotvenou kapalnou fází</w:t>
            </w:r>
          </w:p>
        </w:tc>
        <w:tc>
          <w:tcPr>
            <w:tcW w:w="2824" w:type="dxa"/>
            <w:vAlign w:val="center"/>
          </w:tcPr>
          <w:p w:rsidR="00802C25" w:rsidRPr="007F6C1C" w:rsidRDefault="00802C25" w:rsidP="00FE1A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Vodný tlumivý roztok</w:t>
            </w:r>
          </w:p>
        </w:tc>
      </w:tr>
      <w:tr w:rsidR="00802C25" w:rsidRPr="007F6C1C" w:rsidTr="00FE1A56">
        <w:tc>
          <w:tcPr>
            <w:tcW w:w="3402" w:type="dxa"/>
            <w:vAlign w:val="center"/>
          </w:tcPr>
          <w:p w:rsidR="00802C25" w:rsidRPr="007F6C1C" w:rsidRDefault="00802C25" w:rsidP="007F6C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 xml:space="preserve">LSC </w:t>
            </w:r>
            <w:r w:rsidR="00FE1A56">
              <w:rPr>
                <w:rFonts w:cs="Times New Roman"/>
                <w:sz w:val="24"/>
                <w:szCs w:val="24"/>
              </w:rPr>
              <w:br/>
            </w:r>
            <w:r w:rsidRPr="007F6C1C">
              <w:rPr>
                <w:rFonts w:cs="Times New Roman"/>
                <w:sz w:val="24"/>
                <w:szCs w:val="24"/>
              </w:rPr>
              <w:t>– kapalinová chromatografie</w:t>
            </w:r>
          </w:p>
        </w:tc>
        <w:tc>
          <w:tcPr>
            <w:tcW w:w="2835" w:type="dxa"/>
            <w:vAlign w:val="center"/>
          </w:tcPr>
          <w:p w:rsidR="00802C25" w:rsidRPr="007F6C1C" w:rsidRDefault="00802C25" w:rsidP="007F6C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Silikagel</w:t>
            </w:r>
          </w:p>
        </w:tc>
        <w:tc>
          <w:tcPr>
            <w:tcW w:w="2824" w:type="dxa"/>
            <w:vAlign w:val="center"/>
          </w:tcPr>
          <w:p w:rsidR="00802C25" w:rsidRPr="007F6C1C" w:rsidRDefault="00802C25" w:rsidP="00FE1A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 xml:space="preserve">Cyklohexan, </w:t>
            </w:r>
            <w:proofErr w:type="spellStart"/>
            <w:r w:rsidRPr="007F6C1C">
              <w:rPr>
                <w:rFonts w:cs="Times New Roman"/>
                <w:sz w:val="24"/>
                <w:szCs w:val="24"/>
              </w:rPr>
              <w:t>ethanol</w:t>
            </w:r>
            <w:proofErr w:type="spellEnd"/>
          </w:p>
        </w:tc>
      </w:tr>
      <w:tr w:rsidR="00802C25" w:rsidRPr="007F6C1C" w:rsidTr="00FE1A56">
        <w:tc>
          <w:tcPr>
            <w:tcW w:w="3402" w:type="dxa"/>
            <w:vAlign w:val="center"/>
          </w:tcPr>
          <w:p w:rsidR="00802C25" w:rsidRPr="007F6C1C" w:rsidRDefault="00802C25" w:rsidP="007F6C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 xml:space="preserve">GLC </w:t>
            </w:r>
            <w:r w:rsidR="00FE1A56">
              <w:rPr>
                <w:rFonts w:cs="Times New Roman"/>
                <w:sz w:val="24"/>
                <w:szCs w:val="24"/>
              </w:rPr>
              <w:br/>
            </w:r>
            <w:r w:rsidRPr="007F6C1C">
              <w:rPr>
                <w:rFonts w:cs="Times New Roman"/>
                <w:sz w:val="24"/>
                <w:szCs w:val="24"/>
              </w:rPr>
              <w:t>– plynová chromatografie</w:t>
            </w:r>
          </w:p>
        </w:tc>
        <w:tc>
          <w:tcPr>
            <w:tcW w:w="2835" w:type="dxa"/>
            <w:vAlign w:val="center"/>
          </w:tcPr>
          <w:p w:rsidR="00802C25" w:rsidRPr="007F6C1C" w:rsidRDefault="001528BA" w:rsidP="001528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Silikagel se zakotvenou kapalnou fází</w:t>
            </w:r>
          </w:p>
        </w:tc>
        <w:tc>
          <w:tcPr>
            <w:tcW w:w="2824" w:type="dxa"/>
            <w:vAlign w:val="center"/>
          </w:tcPr>
          <w:p w:rsidR="00802C25" w:rsidRPr="007F6C1C" w:rsidRDefault="00802C25" w:rsidP="00FE1A56">
            <w:pPr>
              <w:ind w:firstLine="23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Dusík, helium</w:t>
            </w:r>
          </w:p>
        </w:tc>
      </w:tr>
      <w:tr w:rsidR="00802C25" w:rsidRPr="007F6C1C" w:rsidTr="00FE1A56">
        <w:tc>
          <w:tcPr>
            <w:tcW w:w="3402" w:type="dxa"/>
            <w:vAlign w:val="center"/>
          </w:tcPr>
          <w:p w:rsidR="00802C25" w:rsidRPr="007F6C1C" w:rsidRDefault="00802C25" w:rsidP="007F6C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lastRenderedPageBreak/>
              <w:t xml:space="preserve">GSC </w:t>
            </w:r>
            <w:r w:rsidR="00FE1A56">
              <w:rPr>
                <w:rFonts w:cs="Times New Roman"/>
                <w:sz w:val="24"/>
                <w:szCs w:val="24"/>
              </w:rPr>
              <w:br/>
            </w:r>
            <w:r w:rsidRPr="007F6C1C">
              <w:rPr>
                <w:rFonts w:cs="Times New Roman"/>
                <w:sz w:val="24"/>
                <w:szCs w:val="24"/>
              </w:rPr>
              <w:t>– plynová chromatografie</w:t>
            </w:r>
          </w:p>
        </w:tc>
        <w:tc>
          <w:tcPr>
            <w:tcW w:w="2835" w:type="dxa"/>
            <w:vAlign w:val="center"/>
          </w:tcPr>
          <w:p w:rsidR="00802C25" w:rsidRPr="007F6C1C" w:rsidRDefault="00802C25" w:rsidP="00FE1A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F6C1C">
              <w:rPr>
                <w:rFonts w:cs="Times New Roman"/>
                <w:sz w:val="24"/>
                <w:szCs w:val="24"/>
              </w:rPr>
              <w:t>Alumina</w:t>
            </w:r>
            <w:proofErr w:type="spellEnd"/>
            <w:r w:rsidRPr="007F6C1C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802C25" w:rsidRPr="007F6C1C" w:rsidRDefault="00802C25" w:rsidP="00FE1A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organické sloučeniny</w:t>
            </w:r>
          </w:p>
        </w:tc>
        <w:tc>
          <w:tcPr>
            <w:tcW w:w="2824" w:type="dxa"/>
            <w:vAlign w:val="center"/>
          </w:tcPr>
          <w:p w:rsidR="00802C25" w:rsidRPr="007F6C1C" w:rsidRDefault="00802C25" w:rsidP="00FE1A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Dusík, helium</w:t>
            </w:r>
          </w:p>
        </w:tc>
      </w:tr>
      <w:tr w:rsidR="00802C25" w:rsidRPr="007F6C1C" w:rsidTr="00FE1A56">
        <w:tc>
          <w:tcPr>
            <w:tcW w:w="3402" w:type="dxa"/>
            <w:vAlign w:val="center"/>
          </w:tcPr>
          <w:p w:rsidR="00802C25" w:rsidRPr="007F6C1C" w:rsidRDefault="00802C25" w:rsidP="007F6C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IEC – iontově výměnná chromatografie</w:t>
            </w:r>
          </w:p>
        </w:tc>
        <w:tc>
          <w:tcPr>
            <w:tcW w:w="2835" w:type="dxa"/>
            <w:vAlign w:val="center"/>
          </w:tcPr>
          <w:p w:rsidR="00802C25" w:rsidRPr="007F6C1C" w:rsidRDefault="00802C25" w:rsidP="00FE1A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Měniče iontů – „</w:t>
            </w:r>
            <w:proofErr w:type="spellStart"/>
            <w:r w:rsidRPr="007F6C1C">
              <w:rPr>
                <w:rFonts w:cs="Times New Roman"/>
                <w:sz w:val="24"/>
                <w:szCs w:val="24"/>
              </w:rPr>
              <w:t>ionexy</w:t>
            </w:r>
            <w:proofErr w:type="spellEnd"/>
            <w:r w:rsidRPr="007F6C1C">
              <w:rPr>
                <w:rFonts w:cs="Times New Roman"/>
                <w:sz w:val="24"/>
                <w:szCs w:val="24"/>
              </w:rPr>
              <w:t>“</w:t>
            </w:r>
          </w:p>
        </w:tc>
        <w:tc>
          <w:tcPr>
            <w:tcW w:w="2824" w:type="dxa"/>
            <w:vAlign w:val="center"/>
          </w:tcPr>
          <w:p w:rsidR="00802C25" w:rsidRPr="007F6C1C" w:rsidRDefault="00802C25" w:rsidP="00FE1A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Tlumivé roztoky</w:t>
            </w:r>
          </w:p>
        </w:tc>
      </w:tr>
      <w:tr w:rsidR="00802C25" w:rsidRPr="007F6C1C" w:rsidTr="00FE1A56">
        <w:tc>
          <w:tcPr>
            <w:tcW w:w="3402" w:type="dxa"/>
            <w:vAlign w:val="center"/>
          </w:tcPr>
          <w:p w:rsidR="00802C25" w:rsidRPr="007F6C1C" w:rsidRDefault="00802C25" w:rsidP="007F6C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 xml:space="preserve">GPC – gelová </w:t>
            </w:r>
            <w:proofErr w:type="spellStart"/>
            <w:r w:rsidRPr="007F6C1C">
              <w:rPr>
                <w:rFonts w:cs="Times New Roman"/>
                <w:sz w:val="24"/>
                <w:szCs w:val="24"/>
              </w:rPr>
              <w:t>permeační</w:t>
            </w:r>
            <w:proofErr w:type="spellEnd"/>
            <w:r w:rsidRPr="007F6C1C">
              <w:rPr>
                <w:rFonts w:cs="Times New Roman"/>
                <w:sz w:val="24"/>
                <w:szCs w:val="24"/>
              </w:rPr>
              <w:t xml:space="preserve"> chromatografie</w:t>
            </w:r>
          </w:p>
        </w:tc>
        <w:tc>
          <w:tcPr>
            <w:tcW w:w="2835" w:type="dxa"/>
            <w:vAlign w:val="center"/>
          </w:tcPr>
          <w:p w:rsidR="00802C25" w:rsidRPr="007F6C1C" w:rsidRDefault="00802C25" w:rsidP="00FE1A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Pórovitý gel</w:t>
            </w:r>
          </w:p>
        </w:tc>
        <w:tc>
          <w:tcPr>
            <w:tcW w:w="2824" w:type="dxa"/>
            <w:vAlign w:val="center"/>
          </w:tcPr>
          <w:p w:rsidR="00802C25" w:rsidRPr="007F6C1C" w:rsidRDefault="00802C25" w:rsidP="00FE1A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Voda, tlumivé roztoky, toluen</w:t>
            </w:r>
          </w:p>
        </w:tc>
      </w:tr>
      <w:tr w:rsidR="00802C25" w:rsidRPr="007F6C1C" w:rsidTr="00FE1A56">
        <w:tc>
          <w:tcPr>
            <w:tcW w:w="3402" w:type="dxa"/>
            <w:vAlign w:val="center"/>
          </w:tcPr>
          <w:p w:rsidR="00802C25" w:rsidRPr="007F6C1C" w:rsidRDefault="00802C25" w:rsidP="007F6C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TLC</w:t>
            </w:r>
            <w:r w:rsidR="00047290" w:rsidRPr="007F6C1C">
              <w:rPr>
                <w:rFonts w:cs="Times New Roman"/>
                <w:sz w:val="24"/>
                <w:szCs w:val="24"/>
              </w:rPr>
              <w:t>,</w:t>
            </w:r>
            <w:r w:rsidRPr="007F6C1C">
              <w:rPr>
                <w:rFonts w:cs="Times New Roman"/>
                <w:sz w:val="24"/>
                <w:szCs w:val="24"/>
              </w:rPr>
              <w:t xml:space="preserve"> </w:t>
            </w:r>
            <w:r w:rsidR="00047290" w:rsidRPr="007F6C1C">
              <w:rPr>
                <w:rFonts w:cs="Times New Roman"/>
                <w:sz w:val="24"/>
                <w:szCs w:val="24"/>
              </w:rPr>
              <w:t>HPTLC</w:t>
            </w:r>
            <w:r w:rsidR="00FE1A56">
              <w:rPr>
                <w:rFonts w:cs="Times New Roman"/>
                <w:sz w:val="24"/>
                <w:szCs w:val="24"/>
              </w:rPr>
              <w:br/>
            </w:r>
            <w:r w:rsidRPr="007F6C1C">
              <w:rPr>
                <w:rFonts w:cs="Times New Roman"/>
                <w:sz w:val="24"/>
                <w:szCs w:val="24"/>
              </w:rPr>
              <w:t>– chromatografie na tenké vrstvě</w:t>
            </w:r>
          </w:p>
        </w:tc>
        <w:tc>
          <w:tcPr>
            <w:tcW w:w="2835" w:type="dxa"/>
            <w:vAlign w:val="center"/>
          </w:tcPr>
          <w:p w:rsidR="00802C25" w:rsidRPr="007F6C1C" w:rsidRDefault="00802C25" w:rsidP="00FE1A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F6C1C">
              <w:rPr>
                <w:rFonts w:cs="Times New Roman"/>
                <w:sz w:val="24"/>
                <w:szCs w:val="24"/>
              </w:rPr>
              <w:t>Silufolová</w:t>
            </w:r>
            <w:proofErr w:type="spellEnd"/>
            <w:r w:rsidRPr="007F6C1C">
              <w:rPr>
                <w:rFonts w:cs="Times New Roman"/>
                <w:sz w:val="24"/>
                <w:szCs w:val="24"/>
              </w:rPr>
              <w:t xml:space="preserve"> deska, </w:t>
            </w:r>
            <w:proofErr w:type="spellStart"/>
            <w:r w:rsidRPr="007F6C1C">
              <w:rPr>
                <w:rFonts w:cs="Times New Roman"/>
                <w:sz w:val="24"/>
                <w:szCs w:val="24"/>
              </w:rPr>
              <w:t>alumina</w:t>
            </w:r>
            <w:proofErr w:type="spellEnd"/>
          </w:p>
        </w:tc>
        <w:tc>
          <w:tcPr>
            <w:tcW w:w="2824" w:type="dxa"/>
            <w:vAlign w:val="center"/>
          </w:tcPr>
          <w:p w:rsidR="00802C25" w:rsidRPr="007F6C1C" w:rsidRDefault="00802C25" w:rsidP="00FE1A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 xml:space="preserve">Voda, </w:t>
            </w:r>
            <w:r w:rsidRPr="007F6C1C">
              <w:rPr>
                <w:rFonts w:cs="Times New Roman"/>
                <w:sz w:val="24"/>
                <w:szCs w:val="24"/>
              </w:rPr>
              <w:br/>
              <w:t>organická rozpouštědla</w:t>
            </w:r>
          </w:p>
        </w:tc>
      </w:tr>
      <w:tr w:rsidR="00802C25" w:rsidRPr="007F6C1C" w:rsidTr="00FE1A56">
        <w:tc>
          <w:tcPr>
            <w:tcW w:w="3402" w:type="dxa"/>
            <w:vAlign w:val="center"/>
          </w:tcPr>
          <w:p w:rsidR="00802C25" w:rsidRPr="007F6C1C" w:rsidRDefault="00802C25" w:rsidP="007F6C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PC – papírová chromatografie</w:t>
            </w:r>
          </w:p>
        </w:tc>
        <w:tc>
          <w:tcPr>
            <w:tcW w:w="2835" w:type="dxa"/>
            <w:vAlign w:val="center"/>
          </w:tcPr>
          <w:p w:rsidR="00802C25" w:rsidRPr="007F6C1C" w:rsidRDefault="00802C25" w:rsidP="00FE1A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Celulóza filtračního papíru</w:t>
            </w:r>
          </w:p>
        </w:tc>
        <w:tc>
          <w:tcPr>
            <w:tcW w:w="2824" w:type="dxa"/>
            <w:vAlign w:val="center"/>
          </w:tcPr>
          <w:p w:rsidR="00802C25" w:rsidRPr="007F6C1C" w:rsidRDefault="00802C25" w:rsidP="00FE1A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6C1C">
              <w:rPr>
                <w:rFonts w:cs="Times New Roman"/>
                <w:sz w:val="24"/>
                <w:szCs w:val="24"/>
              </w:rPr>
              <w:t>Alkoholy</w:t>
            </w:r>
          </w:p>
        </w:tc>
      </w:tr>
    </w:tbl>
    <w:p w:rsidR="00802C25" w:rsidRPr="00802C25" w:rsidRDefault="00802C25" w:rsidP="00FE1A56">
      <w:pPr>
        <w:ind w:firstLine="0"/>
        <w:jc w:val="both"/>
        <w:rPr>
          <w:rFonts w:cs="Times New Roman"/>
          <w:color w:val="FF0000"/>
          <w:szCs w:val="24"/>
          <w:shd w:val="clear" w:color="auto" w:fill="FFFFFF"/>
        </w:rPr>
      </w:pPr>
    </w:p>
    <w:p w:rsidR="003F3D0B" w:rsidRPr="00352C80" w:rsidRDefault="003F3D0B" w:rsidP="00663D15">
      <w:pPr>
        <w:ind w:firstLine="0"/>
        <w:jc w:val="center"/>
        <w:rPr>
          <w:rFonts w:cs="Times New Roman"/>
          <w:szCs w:val="24"/>
        </w:rPr>
      </w:pPr>
      <w:r w:rsidRPr="0089081B">
        <w:rPr>
          <w:rFonts w:cs="Times New Roman"/>
          <w:szCs w:val="24"/>
        </w:rPr>
        <w:t xml:space="preserve">Tabulka </w:t>
      </w:r>
      <w:r>
        <w:rPr>
          <w:rFonts w:cs="Times New Roman"/>
          <w:szCs w:val="24"/>
        </w:rPr>
        <w:t>2</w:t>
      </w:r>
      <w:r w:rsidRPr="0089081B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 </w:t>
      </w:r>
      <w:r w:rsidRPr="0089081B">
        <w:rPr>
          <w:rFonts w:cs="Times New Roman"/>
          <w:szCs w:val="24"/>
        </w:rPr>
        <w:t xml:space="preserve">Rozdělení </w:t>
      </w:r>
      <w:r>
        <w:rPr>
          <w:rFonts w:cs="Times New Roman"/>
          <w:szCs w:val="24"/>
        </w:rPr>
        <w:t xml:space="preserve">chromatografických </w:t>
      </w:r>
      <w:r w:rsidRPr="0089081B">
        <w:rPr>
          <w:rFonts w:cs="Times New Roman"/>
          <w:szCs w:val="24"/>
        </w:rPr>
        <w:t>separačních metod</w:t>
      </w:r>
      <w:r>
        <w:rPr>
          <w:rFonts w:cs="Times New Roman"/>
          <w:szCs w:val="24"/>
        </w:rPr>
        <w:t xml:space="preserve"> </w:t>
      </w:r>
      <w:r w:rsidR="00171FA0">
        <w:rPr>
          <w:rFonts w:cs="Times New Roman"/>
          <w:szCs w:val="24"/>
        </w:rPr>
        <w:t xml:space="preserve">s příklady stacionárních </w:t>
      </w:r>
      <w:r w:rsidR="00171FA0">
        <w:rPr>
          <w:rFonts w:cs="Times New Roman"/>
          <w:szCs w:val="24"/>
        </w:rPr>
        <w:br/>
        <w:t xml:space="preserve">a mobilních fází </w:t>
      </w:r>
      <w:r w:rsidRPr="00352C80">
        <w:rPr>
          <w:rFonts w:cs="Times New Roman"/>
          <w:szCs w:val="24"/>
        </w:rPr>
        <w:t>[</w:t>
      </w:r>
      <w:r w:rsidR="00BB7B43" w:rsidRPr="00352C80">
        <w:rPr>
          <w:rFonts w:cs="Times New Roman"/>
          <w:szCs w:val="24"/>
        </w:rPr>
        <w:t>2</w:t>
      </w:r>
      <w:r w:rsidR="00A44D9F" w:rsidRPr="00352C80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, </w:t>
      </w:r>
      <w:r w:rsidR="00BB7B43">
        <w:rPr>
          <w:rFonts w:cs="Times New Roman"/>
          <w:szCs w:val="24"/>
        </w:rPr>
        <w:t>2</w:t>
      </w:r>
      <w:r w:rsidR="00A44D9F">
        <w:rPr>
          <w:rFonts w:cs="Times New Roman"/>
          <w:szCs w:val="24"/>
        </w:rPr>
        <w:t>1</w:t>
      </w:r>
      <w:r w:rsidRPr="00352C80">
        <w:rPr>
          <w:rFonts w:cs="Times New Roman"/>
          <w:szCs w:val="24"/>
        </w:rPr>
        <w:t>]</w:t>
      </w:r>
    </w:p>
    <w:p w:rsidR="00802C25" w:rsidRPr="00802C25" w:rsidRDefault="00802C25" w:rsidP="007F3135">
      <w:pPr>
        <w:ind w:firstLine="0"/>
        <w:jc w:val="both"/>
        <w:rPr>
          <w:rFonts w:cs="Times New Roman"/>
          <w:color w:val="FF0000"/>
          <w:szCs w:val="24"/>
        </w:rPr>
      </w:pP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12" w:rsidRDefault="00AA7E12" w:rsidP="00445089">
      <w:pPr>
        <w:spacing w:line="240" w:lineRule="auto"/>
      </w:pPr>
      <w:r>
        <w:separator/>
      </w:r>
    </w:p>
  </w:endnote>
  <w:endnote w:type="continuationSeparator" w:id="0">
    <w:p w:rsidR="00AA7E12" w:rsidRDefault="00AA7E12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071F42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191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12" w:rsidRDefault="00AA7E12" w:rsidP="00445089">
      <w:pPr>
        <w:spacing w:line="240" w:lineRule="auto"/>
      </w:pPr>
      <w:r>
        <w:separator/>
      </w:r>
    </w:p>
  </w:footnote>
  <w:footnote w:type="continuationSeparator" w:id="0">
    <w:p w:rsidR="00AA7E12" w:rsidRDefault="00AA7E12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1F42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15D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6E3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054C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A7E12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D6C4D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BFD3538-09F6-4E3D-B977-18EE0DC7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10284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2017-01-05T14:22:00Z</dcterms:modified>
</cp:coreProperties>
</file>