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46" w:rsidRPr="004E3834" w:rsidRDefault="003F7A46" w:rsidP="003F7A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terým příslovečným určením 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tučně vytištěný </w:t>
      </w:r>
      <w:r>
        <w:rPr>
          <w:rFonts w:ascii="Times New Roman" w:hAnsi="Times New Roman" w:cs="Times New Roman"/>
          <w:b/>
          <w:bCs/>
          <w:sz w:val="24"/>
          <w:szCs w:val="24"/>
        </w:rPr>
        <w:t>větný člen?</w:t>
      </w:r>
    </w:p>
    <w:p w:rsidR="009801E4" w:rsidRDefault="009801E4" w:rsidP="009801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01E4" w:rsidRPr="004E3834" w:rsidRDefault="009801E4" w:rsidP="00980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1E4">
        <w:rPr>
          <w:rFonts w:ascii="Times New Roman" w:hAnsi="Times New Roman" w:cs="Times New Roman"/>
          <w:b/>
          <w:sz w:val="24"/>
          <w:szCs w:val="24"/>
        </w:rPr>
        <w:t>Odkud</w:t>
      </w:r>
      <w:r w:rsidRPr="004E3834">
        <w:rPr>
          <w:rFonts w:ascii="Times New Roman" w:hAnsi="Times New Roman" w:cs="Times New Roman"/>
          <w:sz w:val="24"/>
          <w:szCs w:val="24"/>
        </w:rPr>
        <w:t xml:space="preserve"> asi přichází taková záře? Až </w:t>
      </w:r>
      <w:r w:rsidRPr="009801E4">
        <w:rPr>
          <w:rFonts w:ascii="Times New Roman" w:hAnsi="Times New Roman" w:cs="Times New Roman"/>
          <w:b/>
          <w:sz w:val="24"/>
          <w:szCs w:val="24"/>
        </w:rPr>
        <w:t>k horám</w:t>
      </w:r>
      <w:r w:rsidRPr="004E3834">
        <w:rPr>
          <w:rFonts w:ascii="Times New Roman" w:hAnsi="Times New Roman" w:cs="Times New Roman"/>
          <w:sz w:val="24"/>
          <w:szCs w:val="24"/>
        </w:rPr>
        <w:t xml:space="preserve"> rozprostírala se tato pohádková země. V žádné knížce tuto pověst nenajdete. Jednoho </w:t>
      </w:r>
      <w:r w:rsidRPr="009801E4">
        <w:rPr>
          <w:rFonts w:ascii="Times New Roman" w:hAnsi="Times New Roman" w:cs="Times New Roman"/>
          <w:b/>
          <w:sz w:val="24"/>
          <w:szCs w:val="24"/>
        </w:rPr>
        <w:t>rána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spatřil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E3834">
        <w:rPr>
          <w:rFonts w:ascii="Times New Roman" w:hAnsi="Times New Roman" w:cs="Times New Roman"/>
          <w:sz w:val="24"/>
          <w:szCs w:val="24"/>
        </w:rPr>
        <w:t xml:space="preserve"> chodské stráže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1E4">
        <w:rPr>
          <w:rFonts w:ascii="Times New Roman" w:hAnsi="Times New Roman" w:cs="Times New Roman"/>
          <w:b/>
          <w:sz w:val="24"/>
          <w:szCs w:val="24"/>
        </w:rPr>
        <w:t>z vrcholků</w:t>
      </w:r>
      <w:r>
        <w:rPr>
          <w:rFonts w:ascii="Times New Roman" w:hAnsi="Times New Roman" w:cs="Times New Roman"/>
          <w:sz w:val="24"/>
          <w:szCs w:val="24"/>
        </w:rPr>
        <w:t xml:space="preserve"> hor táhnout vojska </w:t>
      </w:r>
      <w:r w:rsidRPr="004E3834">
        <w:rPr>
          <w:rFonts w:ascii="Times New Roman" w:hAnsi="Times New Roman" w:cs="Times New Roman"/>
          <w:sz w:val="24"/>
          <w:szCs w:val="24"/>
        </w:rPr>
        <w:t xml:space="preserve">krále Vladislava do Němec. </w:t>
      </w:r>
    </w:p>
    <w:p w:rsidR="003F7A46" w:rsidRPr="004E3834" w:rsidRDefault="003F7A46" w:rsidP="003F7A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Motorka se náhle </w:t>
      </w:r>
      <w:r w:rsidRPr="003F7A46">
        <w:rPr>
          <w:rFonts w:ascii="Times New Roman" w:hAnsi="Times New Roman" w:cs="Times New Roman"/>
          <w:b/>
          <w:sz w:val="24"/>
          <w:szCs w:val="24"/>
        </w:rPr>
        <w:t>smykem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stočila. Lucie </w:t>
      </w:r>
      <w:r w:rsidRPr="003F7A46">
        <w:rPr>
          <w:rFonts w:ascii="Times New Roman" w:hAnsi="Times New Roman" w:cs="Times New Roman"/>
          <w:b/>
          <w:sz w:val="24"/>
          <w:szCs w:val="24"/>
        </w:rPr>
        <w:t>bez zájmu</w:t>
      </w:r>
      <w:r w:rsidRPr="004E3834">
        <w:rPr>
          <w:rFonts w:ascii="Times New Roman" w:hAnsi="Times New Roman" w:cs="Times New Roman"/>
          <w:sz w:val="24"/>
          <w:szCs w:val="24"/>
        </w:rPr>
        <w:t xml:space="preserve"> sledovala šeď míjející krajiny. Byt Líza opatrovala a vylepšovala </w:t>
      </w:r>
      <w:r w:rsidRPr="003F7A46">
        <w:rPr>
          <w:rFonts w:ascii="Times New Roman" w:hAnsi="Times New Roman" w:cs="Times New Roman"/>
          <w:b/>
          <w:sz w:val="24"/>
          <w:szCs w:val="24"/>
        </w:rPr>
        <w:t>pro muže a dceru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Všichni se </w:t>
      </w:r>
      <w:r w:rsidRPr="003F7A46">
        <w:rPr>
          <w:rFonts w:ascii="Times New Roman" w:hAnsi="Times New Roman" w:cs="Times New Roman"/>
          <w:b/>
          <w:sz w:val="24"/>
          <w:szCs w:val="24"/>
        </w:rPr>
        <w:t>v</w:t>
      </w:r>
      <w:r w:rsidRPr="004E3834">
        <w:rPr>
          <w:rFonts w:ascii="Times New Roman" w:hAnsi="Times New Roman" w:cs="Times New Roman"/>
          <w:sz w:val="24"/>
          <w:szCs w:val="24"/>
        </w:rPr>
        <w:t xml:space="preserve"> nevytopené </w:t>
      </w:r>
      <w:r w:rsidRPr="003F7A46">
        <w:rPr>
          <w:rFonts w:ascii="Times New Roman" w:hAnsi="Times New Roman" w:cs="Times New Roman"/>
          <w:b/>
          <w:sz w:val="24"/>
          <w:szCs w:val="24"/>
        </w:rPr>
        <w:t>místnosti</w:t>
      </w:r>
      <w:r w:rsidRPr="004E3834">
        <w:rPr>
          <w:rFonts w:ascii="Times New Roman" w:hAnsi="Times New Roman" w:cs="Times New Roman"/>
          <w:sz w:val="24"/>
          <w:szCs w:val="24"/>
        </w:rPr>
        <w:t xml:space="preserve"> již chvěli zimou. Věra přecházela </w:t>
      </w:r>
      <w:r w:rsidRPr="00CE0E7C">
        <w:rPr>
          <w:rFonts w:ascii="Times New Roman" w:hAnsi="Times New Roman" w:cs="Times New Roman"/>
          <w:b/>
          <w:sz w:val="24"/>
          <w:szCs w:val="24"/>
        </w:rPr>
        <w:t>ulici</w:t>
      </w:r>
      <w:r w:rsidRPr="004E3834">
        <w:rPr>
          <w:rFonts w:ascii="Times New Roman" w:hAnsi="Times New Roman" w:cs="Times New Roman"/>
          <w:sz w:val="24"/>
          <w:szCs w:val="24"/>
        </w:rPr>
        <w:t xml:space="preserve"> s taškami plnými čisticích prostředků. Jarmila pozvala kamarádku </w:t>
      </w:r>
      <w:r w:rsidRPr="00CE0E7C">
        <w:rPr>
          <w:rFonts w:ascii="Times New Roman" w:hAnsi="Times New Roman" w:cs="Times New Roman"/>
          <w:b/>
          <w:sz w:val="24"/>
          <w:szCs w:val="24"/>
        </w:rPr>
        <w:t>na večeři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CE0E7C">
        <w:rPr>
          <w:rFonts w:ascii="Times New Roman" w:hAnsi="Times New Roman" w:cs="Times New Roman"/>
          <w:b/>
          <w:sz w:val="24"/>
          <w:szCs w:val="24"/>
        </w:rPr>
        <w:t>Pro</w:t>
      </w:r>
      <w:r w:rsidRPr="004E3834">
        <w:rPr>
          <w:rFonts w:ascii="Times New Roman" w:hAnsi="Times New Roman" w:cs="Times New Roman"/>
          <w:sz w:val="24"/>
          <w:szCs w:val="24"/>
        </w:rPr>
        <w:t xml:space="preserve"> tyto </w:t>
      </w:r>
      <w:r w:rsidRPr="00CE0E7C">
        <w:rPr>
          <w:rFonts w:ascii="Times New Roman" w:hAnsi="Times New Roman" w:cs="Times New Roman"/>
          <w:b/>
          <w:sz w:val="24"/>
          <w:szCs w:val="24"/>
        </w:rPr>
        <w:t>neřesti</w:t>
      </w:r>
      <w:r w:rsidRPr="004E3834">
        <w:rPr>
          <w:rFonts w:ascii="Times New Roman" w:hAnsi="Times New Roman" w:cs="Times New Roman"/>
          <w:sz w:val="24"/>
          <w:szCs w:val="24"/>
        </w:rPr>
        <w:t xml:space="preserve"> octl se soused několikrát </w:t>
      </w:r>
      <w:r w:rsidRPr="00CE0E7C">
        <w:rPr>
          <w:rFonts w:ascii="Times New Roman" w:hAnsi="Times New Roman" w:cs="Times New Roman"/>
          <w:b/>
          <w:sz w:val="24"/>
          <w:szCs w:val="24"/>
        </w:rPr>
        <w:t>před soudem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Milánští si vesele hráli </w:t>
      </w:r>
      <w:r w:rsidRPr="00CE0E7C">
        <w:rPr>
          <w:rFonts w:ascii="Times New Roman" w:hAnsi="Times New Roman" w:cs="Times New Roman"/>
          <w:b/>
          <w:sz w:val="24"/>
          <w:szCs w:val="24"/>
        </w:rPr>
        <w:t>na mandolíny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CE0E7C">
        <w:rPr>
          <w:rFonts w:ascii="Times New Roman" w:hAnsi="Times New Roman" w:cs="Times New Roman"/>
          <w:b/>
          <w:sz w:val="24"/>
          <w:szCs w:val="24"/>
        </w:rPr>
        <w:t>Beze slova</w:t>
      </w:r>
      <w:r w:rsidRPr="004E3834">
        <w:rPr>
          <w:rFonts w:ascii="Times New Roman" w:hAnsi="Times New Roman" w:cs="Times New Roman"/>
          <w:sz w:val="24"/>
          <w:szCs w:val="24"/>
        </w:rPr>
        <w:t xml:space="preserve"> ji vzal za ruku. </w:t>
      </w:r>
      <w:r w:rsidR="009801E4" w:rsidRPr="009801E4">
        <w:rPr>
          <w:rFonts w:ascii="Times New Roman" w:hAnsi="Times New Roman" w:cs="Times New Roman"/>
          <w:b/>
          <w:sz w:val="24"/>
          <w:szCs w:val="24"/>
        </w:rPr>
        <w:t>Ze střechy</w:t>
      </w:r>
      <w:r w:rsidR="009801E4" w:rsidRPr="004E3834">
        <w:rPr>
          <w:rFonts w:ascii="Times New Roman" w:hAnsi="Times New Roman" w:cs="Times New Roman"/>
          <w:sz w:val="24"/>
          <w:szCs w:val="24"/>
        </w:rPr>
        <w:t xml:space="preserve"> bylo</w:t>
      </w:r>
      <w:r w:rsidR="009801E4">
        <w:rPr>
          <w:rFonts w:ascii="Times New Roman" w:hAnsi="Times New Roman" w:cs="Times New Roman"/>
          <w:sz w:val="24"/>
          <w:szCs w:val="24"/>
        </w:rPr>
        <w:t xml:space="preserve"> slyšet drápavé krůčky holubů.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Balvínovic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dům byl přeříznut </w:t>
      </w:r>
      <w:r w:rsidRPr="00CE0E7C">
        <w:rPr>
          <w:rFonts w:ascii="Times New Roman" w:hAnsi="Times New Roman" w:cs="Times New Roman"/>
          <w:sz w:val="24"/>
          <w:szCs w:val="24"/>
        </w:rPr>
        <w:t>předsíní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CE0E7C">
        <w:rPr>
          <w:rFonts w:ascii="Times New Roman" w:hAnsi="Times New Roman" w:cs="Times New Roman"/>
          <w:b/>
          <w:sz w:val="24"/>
          <w:szCs w:val="24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dvě nestejné </w:t>
      </w:r>
      <w:r w:rsidRPr="00CE0E7C">
        <w:rPr>
          <w:rFonts w:ascii="Times New Roman" w:hAnsi="Times New Roman" w:cs="Times New Roman"/>
          <w:b/>
          <w:sz w:val="24"/>
          <w:szCs w:val="24"/>
        </w:rPr>
        <w:t>poloviny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Paní trávila čas v létě </w:t>
      </w:r>
      <w:r w:rsidRPr="00CE0E7C">
        <w:rPr>
          <w:rFonts w:ascii="Times New Roman" w:hAnsi="Times New Roman" w:cs="Times New Roman"/>
          <w:b/>
          <w:sz w:val="24"/>
          <w:szCs w:val="24"/>
        </w:rPr>
        <w:t>ve společnosti</w:t>
      </w:r>
      <w:r w:rsidRPr="004E3834">
        <w:rPr>
          <w:rFonts w:ascii="Times New Roman" w:hAnsi="Times New Roman" w:cs="Times New Roman"/>
          <w:sz w:val="24"/>
          <w:szCs w:val="24"/>
        </w:rPr>
        <w:t xml:space="preserve"> svých dvou starších sester. Martin vyšel s bratrem zadními zahradními </w:t>
      </w:r>
      <w:r w:rsidRPr="00CE0E7C">
        <w:rPr>
          <w:rFonts w:ascii="Times New Roman" w:hAnsi="Times New Roman" w:cs="Times New Roman"/>
          <w:b/>
          <w:sz w:val="24"/>
          <w:szCs w:val="24"/>
        </w:rPr>
        <w:t>vrátky</w:t>
      </w:r>
      <w:r w:rsidRPr="004E3834">
        <w:rPr>
          <w:rFonts w:ascii="Times New Roman" w:hAnsi="Times New Roman" w:cs="Times New Roman"/>
          <w:sz w:val="24"/>
          <w:szCs w:val="24"/>
        </w:rPr>
        <w:t xml:space="preserve"> rovnou do luk. </w:t>
      </w:r>
      <w:r w:rsidRPr="00CE0E7C">
        <w:rPr>
          <w:rFonts w:ascii="Times New Roman" w:hAnsi="Times New Roman" w:cs="Times New Roman"/>
          <w:b/>
          <w:sz w:val="24"/>
          <w:szCs w:val="24"/>
        </w:rPr>
        <w:t>Vichřicí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bylo poničeno několik lesů v okolí. Pytle byly již prohryzané </w:t>
      </w:r>
      <w:r w:rsidRPr="00CE0E7C">
        <w:rPr>
          <w:rFonts w:ascii="Times New Roman" w:hAnsi="Times New Roman" w:cs="Times New Roman"/>
          <w:b/>
          <w:sz w:val="24"/>
          <w:szCs w:val="24"/>
        </w:rPr>
        <w:t>od myší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A tyto šaty zdědila </w:t>
      </w:r>
      <w:r w:rsidRPr="00CE0E7C">
        <w:rPr>
          <w:rFonts w:ascii="Times New Roman" w:hAnsi="Times New Roman" w:cs="Times New Roman"/>
          <w:b/>
          <w:sz w:val="24"/>
          <w:szCs w:val="24"/>
        </w:rPr>
        <w:t>po mamince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CE0E7C">
        <w:rPr>
          <w:rFonts w:ascii="Times New Roman" w:hAnsi="Times New Roman" w:cs="Times New Roman"/>
          <w:b/>
          <w:sz w:val="24"/>
          <w:szCs w:val="24"/>
        </w:rPr>
        <w:t>Za</w:t>
      </w:r>
      <w:r w:rsidRPr="004E3834">
        <w:rPr>
          <w:rFonts w:ascii="Times New Roman" w:hAnsi="Times New Roman" w:cs="Times New Roman"/>
          <w:sz w:val="24"/>
          <w:szCs w:val="24"/>
        </w:rPr>
        <w:t xml:space="preserve"> temným </w:t>
      </w:r>
      <w:r w:rsidRPr="00CE0E7C">
        <w:rPr>
          <w:rFonts w:ascii="Times New Roman" w:hAnsi="Times New Roman" w:cs="Times New Roman"/>
          <w:b/>
          <w:sz w:val="24"/>
          <w:szCs w:val="24"/>
        </w:rPr>
        <w:t>sklem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mihla se mu Tamařina tvář. Pstruh duhový původně pochází </w:t>
      </w:r>
      <w:r w:rsidRPr="00CE0E7C">
        <w:rPr>
          <w:rFonts w:ascii="Times New Roman" w:hAnsi="Times New Roman" w:cs="Times New Roman"/>
          <w:b/>
          <w:sz w:val="24"/>
          <w:szCs w:val="24"/>
        </w:rPr>
        <w:t>ze</w:t>
      </w:r>
      <w:r w:rsidRPr="004E3834">
        <w:rPr>
          <w:rFonts w:ascii="Times New Roman" w:hAnsi="Times New Roman" w:cs="Times New Roman"/>
          <w:sz w:val="24"/>
          <w:szCs w:val="24"/>
        </w:rPr>
        <w:t xml:space="preserve"> Spojených </w:t>
      </w:r>
      <w:r w:rsidRPr="00CE0E7C">
        <w:rPr>
          <w:rFonts w:ascii="Times New Roman" w:hAnsi="Times New Roman" w:cs="Times New Roman"/>
          <w:b/>
          <w:sz w:val="24"/>
          <w:szCs w:val="24"/>
        </w:rPr>
        <w:t>států</w:t>
      </w:r>
      <w:r w:rsidRPr="004E3834">
        <w:rPr>
          <w:rFonts w:ascii="Times New Roman" w:hAnsi="Times New Roman" w:cs="Times New Roman"/>
          <w:sz w:val="24"/>
          <w:szCs w:val="24"/>
        </w:rPr>
        <w:t xml:space="preserve"> Amerických. Vzduch byl prosycen </w:t>
      </w:r>
      <w:r w:rsidRPr="009801E4">
        <w:rPr>
          <w:rFonts w:ascii="Times New Roman" w:hAnsi="Times New Roman" w:cs="Times New Roman"/>
          <w:b/>
          <w:sz w:val="24"/>
          <w:szCs w:val="24"/>
        </w:rPr>
        <w:t>vůní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skořice, anýzu,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koryandru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a rumu. </w:t>
      </w:r>
      <w:r w:rsidR="009801E4" w:rsidRPr="004E3834">
        <w:rPr>
          <w:rFonts w:ascii="Times New Roman" w:hAnsi="Times New Roman" w:cs="Times New Roman"/>
          <w:sz w:val="24"/>
          <w:szCs w:val="24"/>
        </w:rPr>
        <w:t xml:space="preserve">Kamarádi snášeli své raněné spolubojovníky </w:t>
      </w:r>
      <w:r w:rsidR="009801E4" w:rsidRPr="009801E4">
        <w:rPr>
          <w:rFonts w:ascii="Times New Roman" w:hAnsi="Times New Roman" w:cs="Times New Roman"/>
          <w:b/>
          <w:sz w:val="24"/>
          <w:szCs w:val="24"/>
        </w:rPr>
        <w:t>na nosítkách</w:t>
      </w:r>
      <w:r w:rsidR="009801E4" w:rsidRPr="004E3834">
        <w:rPr>
          <w:rFonts w:ascii="Times New Roman" w:hAnsi="Times New Roman" w:cs="Times New Roman"/>
          <w:sz w:val="24"/>
          <w:szCs w:val="24"/>
        </w:rPr>
        <w:t xml:space="preserve"> do údolí.</w:t>
      </w:r>
      <w:r w:rsidR="009801E4"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sz w:val="24"/>
          <w:szCs w:val="24"/>
        </w:rPr>
        <w:t xml:space="preserve">Vztáhl ruku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nad hlavu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Brala se pomalu ta žena celým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domem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panský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obřad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všichni z rodiny vybavili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voskovicemi</w:t>
      </w:r>
      <w:r w:rsidRPr="004E3834">
        <w:rPr>
          <w:rFonts w:ascii="Times New Roman" w:hAnsi="Times New Roman" w:cs="Times New Roman"/>
          <w:sz w:val="24"/>
          <w:szCs w:val="24"/>
        </w:rPr>
        <w:t xml:space="preserve"> zdobenými erbem. Ale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kde</w:t>
      </w:r>
      <w:r w:rsidRPr="004E3834">
        <w:rPr>
          <w:rFonts w:ascii="Times New Roman" w:hAnsi="Times New Roman" w:cs="Times New Roman"/>
          <w:sz w:val="24"/>
          <w:szCs w:val="24"/>
        </w:rPr>
        <w:t xml:space="preserve"> byl teď Matěj? Už teď bylo děvče vysoké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ažaž</w:t>
      </w:r>
      <w:r w:rsidRPr="004E3834">
        <w:rPr>
          <w:rFonts w:ascii="Times New Roman" w:hAnsi="Times New Roman" w:cs="Times New Roman"/>
          <w:sz w:val="24"/>
          <w:szCs w:val="24"/>
        </w:rPr>
        <w:t xml:space="preserve">. Její kamarádství většinou končívala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rozčarováním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Nic se neměnilo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k horšímu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Jiřina přišla až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4E3834">
        <w:rPr>
          <w:rFonts w:ascii="Times New Roman" w:hAnsi="Times New Roman" w:cs="Times New Roman"/>
          <w:sz w:val="24"/>
          <w:szCs w:val="24"/>
        </w:rPr>
        <w:t xml:space="preserve"> několikerém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zavolání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Teta se rozesmála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celé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kole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Děti si malé figurky vyráběly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 moduritu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Ve tmě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 dvůr rozhodně nechoďte.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 vůně</w:t>
      </w:r>
      <w:r w:rsidRPr="004E3834">
        <w:rPr>
          <w:rFonts w:ascii="Times New Roman" w:hAnsi="Times New Roman" w:cs="Times New Roman"/>
          <w:sz w:val="24"/>
          <w:szCs w:val="24"/>
        </w:rPr>
        <w:t xml:space="preserve"> koření se všem zatočila hlava.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7A46" w:rsidRPr="004E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6F"/>
    <w:rsid w:val="0012266F"/>
    <w:rsid w:val="00317CF4"/>
    <w:rsid w:val="003F7A46"/>
    <w:rsid w:val="00555268"/>
    <w:rsid w:val="009801E4"/>
    <w:rsid w:val="00C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544C0-FC23-4EEA-AA2B-C5051779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A4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2016-10-31T11:22:00Z</dcterms:created>
  <dcterms:modified xsi:type="dcterms:W3CDTF">2016-10-31T12:17:00Z</dcterms:modified>
</cp:coreProperties>
</file>