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A9" w:rsidRPr="004275A9" w:rsidRDefault="004275A9" w:rsidP="004275A9">
      <w:pPr>
        <w:pStyle w:val="Nadpis3"/>
        <w:shd w:val="clear" w:color="auto" w:fill="FFFFFF"/>
        <w:rPr>
          <w:color w:val="FF0000"/>
          <w:sz w:val="32"/>
          <w:szCs w:val="32"/>
        </w:rPr>
      </w:pPr>
      <w:r w:rsidRPr="004275A9">
        <w:rPr>
          <w:color w:val="FF0000"/>
          <w:sz w:val="32"/>
          <w:szCs w:val="32"/>
        </w:rPr>
        <w:t xml:space="preserve">Prézentní kmen + 1. </w:t>
      </w:r>
      <w:r>
        <w:rPr>
          <w:color w:val="FF0000"/>
          <w:sz w:val="32"/>
          <w:szCs w:val="32"/>
        </w:rPr>
        <w:t>k</w:t>
      </w:r>
      <w:r w:rsidRPr="004275A9">
        <w:rPr>
          <w:color w:val="FF0000"/>
          <w:sz w:val="32"/>
          <w:szCs w:val="32"/>
        </w:rPr>
        <w:t>onjugace</w:t>
      </w:r>
      <w:r>
        <w:rPr>
          <w:color w:val="FF0000"/>
          <w:sz w:val="32"/>
          <w:szCs w:val="32"/>
        </w:rPr>
        <w:t xml:space="preserve"> </w:t>
      </w:r>
    </w:p>
    <w:p w:rsidR="004275A9" w:rsidRPr="0042723F" w:rsidRDefault="004275A9" w:rsidP="004275A9">
      <w:pPr>
        <w:pStyle w:val="Nadpis3"/>
        <w:shd w:val="clear" w:color="auto" w:fill="FFFFFF"/>
        <w:rPr>
          <w:color w:val="000000"/>
          <w:sz w:val="32"/>
          <w:szCs w:val="32"/>
        </w:rPr>
      </w:pPr>
      <w:r w:rsidRPr="0042723F">
        <w:rPr>
          <w:color w:val="000000"/>
          <w:sz w:val="32"/>
          <w:szCs w:val="32"/>
        </w:rPr>
        <w:t xml:space="preserve">1) </w:t>
      </w:r>
      <w:r w:rsidRPr="006E3F26">
        <w:rPr>
          <w:rFonts w:ascii="Times New Roman" w:hAnsi="Times New Roman" w:cs="Times New Roman"/>
          <w:color w:val="000000"/>
          <w:sz w:val="32"/>
          <w:szCs w:val="32"/>
        </w:rPr>
        <w:t xml:space="preserve">Časy </w:t>
      </w:r>
      <w:r w:rsidRPr="004275A9">
        <w:rPr>
          <w:rFonts w:ascii="Times New Roman" w:hAnsi="Times New Roman" w:cs="Times New Roman"/>
          <w:sz w:val="32"/>
          <w:szCs w:val="32"/>
        </w:rPr>
        <w:t>prézentního</w:t>
      </w:r>
      <w:r w:rsidRPr="006E3F26">
        <w:rPr>
          <w:rFonts w:ascii="Times New Roman" w:hAnsi="Times New Roman" w:cs="Times New Roman"/>
          <w:color w:val="000000"/>
          <w:sz w:val="32"/>
          <w:szCs w:val="32"/>
        </w:rPr>
        <w:t xml:space="preserve"> kmene </w:t>
      </w:r>
      <w:r>
        <w:rPr>
          <w:rFonts w:ascii="Times New Roman" w:hAnsi="Times New Roman" w:cs="Times New Roman"/>
          <w:color w:val="000000"/>
          <w:sz w:val="32"/>
          <w:szCs w:val="32"/>
        </w:rPr>
        <w:t>=</w:t>
      </w:r>
      <w:r w:rsidRPr="006E3F26">
        <w:rPr>
          <w:rFonts w:ascii="Times New Roman" w:hAnsi="Times New Roman" w:cs="Times New Roman"/>
          <w:color w:val="000000"/>
          <w:sz w:val="32"/>
          <w:szCs w:val="32"/>
        </w:rPr>
        <w:t xml:space="preserve"> časy </w:t>
      </w:r>
      <w:r w:rsidRPr="006E3F26">
        <w:rPr>
          <w:rFonts w:ascii="Times New Roman" w:hAnsi="Times New Roman" w:cs="Times New Roman"/>
          <w:color w:val="000000"/>
          <w:sz w:val="32"/>
          <w:szCs w:val="32"/>
          <w:u w:val="single"/>
        </w:rPr>
        <w:t>nedokonavé</w:t>
      </w:r>
    </w:p>
    <w:p w:rsidR="004275A9" w:rsidRDefault="004275A9" w:rsidP="00501791">
      <w:pPr>
        <w:pStyle w:val="Normlnweb"/>
        <w:shd w:val="clear" w:color="auto" w:fill="FFFFFF"/>
        <w:jc w:val="both"/>
        <w:rPr>
          <w:b/>
          <w:color w:val="000000"/>
        </w:rPr>
      </w:pPr>
      <w:r w:rsidRPr="0042723F">
        <w:rPr>
          <w:color w:val="000000"/>
        </w:rPr>
        <w:t xml:space="preserve">Mezi tyto časy patří </w:t>
      </w:r>
      <w:r w:rsidRPr="0042723F">
        <w:rPr>
          <w:rStyle w:val="Siln"/>
          <w:color w:val="000000"/>
        </w:rPr>
        <w:t>čas přítomný (</w:t>
      </w:r>
      <w:proofErr w:type="spellStart"/>
      <w:r w:rsidRPr="0042723F">
        <w:rPr>
          <w:rStyle w:val="Siln"/>
          <w:color w:val="000000"/>
        </w:rPr>
        <w:t>praesens</w:t>
      </w:r>
      <w:proofErr w:type="spellEnd"/>
      <w:r w:rsidRPr="0042723F">
        <w:rPr>
          <w:rStyle w:val="Siln"/>
          <w:color w:val="000000"/>
        </w:rPr>
        <w:t>), minulý nedokovaný (</w:t>
      </w:r>
      <w:proofErr w:type="spellStart"/>
      <w:r w:rsidRPr="0042723F">
        <w:rPr>
          <w:rStyle w:val="Siln"/>
          <w:color w:val="000000"/>
        </w:rPr>
        <w:t>imperfectum</w:t>
      </w:r>
      <w:proofErr w:type="spellEnd"/>
      <w:r w:rsidRPr="0042723F">
        <w:rPr>
          <w:rStyle w:val="Siln"/>
          <w:color w:val="000000"/>
        </w:rPr>
        <w:t>) a budoucí (futurum)</w:t>
      </w:r>
      <w:r w:rsidRPr="0042723F">
        <w:rPr>
          <w:color w:val="000000"/>
        </w:rPr>
        <w:t xml:space="preserve">. Na obrázku jsou vyznačeny modře. Označují takový děj, který nebyl ukončen, který právě probíhá nebo který bude probíhat po neznámou dobu. </w:t>
      </w:r>
      <w:r w:rsidRPr="006E3F26">
        <w:rPr>
          <w:b/>
          <w:color w:val="000000"/>
        </w:rPr>
        <w:t>Jejich tvary se tvoří od tzv. prézentního kmene, což je standardní tvar slovesa, který najdeme ve slovníku hned na prvním místě a získáme ho odpojením koncovky -ó:</w:t>
      </w:r>
    </w:p>
    <w:p w:rsidR="004275A9" w:rsidRPr="004275A9" w:rsidRDefault="004275A9" w:rsidP="004275A9">
      <w:pPr>
        <w:ind w:left="180"/>
        <w:rPr>
          <w:b/>
          <w:caps/>
          <w:color w:val="FF0000"/>
          <w:sz w:val="28"/>
          <w:szCs w:val="28"/>
        </w:rPr>
      </w:pPr>
      <w:r w:rsidRPr="004275A9">
        <w:rPr>
          <w:b/>
          <w:caps/>
          <w:color w:val="FF0000"/>
          <w:sz w:val="28"/>
          <w:szCs w:val="28"/>
        </w:rPr>
        <w:t>např.</w:t>
      </w:r>
      <w:r w:rsidR="00501791">
        <w:rPr>
          <w:b/>
          <w:caps/>
          <w:color w:val="FF0000"/>
          <w:sz w:val="28"/>
          <w:szCs w:val="28"/>
        </w:rPr>
        <w:t xml:space="preserve"> </w:t>
      </w:r>
      <w:r w:rsidRPr="004275A9">
        <w:rPr>
          <w:b/>
          <w:caps/>
          <w:color w:val="FF0000"/>
          <w:sz w:val="28"/>
          <w:szCs w:val="28"/>
        </w:rPr>
        <w:t xml:space="preserve">PRVNÍ </w:t>
      </w:r>
      <w:bookmarkStart w:id="0" w:name="_GoBack"/>
      <w:bookmarkEnd w:id="0"/>
      <w:r w:rsidRPr="004275A9">
        <w:rPr>
          <w:b/>
          <w:caps/>
          <w:color w:val="FF0000"/>
          <w:sz w:val="28"/>
          <w:szCs w:val="28"/>
        </w:rPr>
        <w:t xml:space="preserve">konjugace:   </w:t>
      </w:r>
    </w:p>
    <w:p w:rsidR="004275A9" w:rsidRPr="0042723F" w:rsidRDefault="004275A9" w:rsidP="004275A9">
      <w:pPr>
        <w:pStyle w:val="Normlnweb"/>
        <w:shd w:val="clear" w:color="auto" w:fill="FFFFFF"/>
        <w:rPr>
          <w:rStyle w:val="dobre1"/>
        </w:rPr>
      </w:pPr>
      <w:proofErr w:type="spellStart"/>
      <w:r w:rsidRPr="0042723F">
        <w:rPr>
          <w:rStyle w:val="dobre1"/>
          <w:b/>
          <w:bCs/>
        </w:rPr>
        <w:t>laud</w:t>
      </w:r>
      <w:r w:rsidRPr="0042723F">
        <w:rPr>
          <w:rStyle w:val="Siln"/>
          <w:color w:val="000000"/>
        </w:rPr>
        <w:t>ó</w:t>
      </w:r>
      <w:proofErr w:type="spellEnd"/>
      <w:r w:rsidRPr="0042723F">
        <w:rPr>
          <w:color w:val="0000FF"/>
        </w:rPr>
        <w:t xml:space="preserve">, </w:t>
      </w:r>
      <w:proofErr w:type="spellStart"/>
      <w:r w:rsidRPr="0042723F">
        <w:rPr>
          <w:rStyle w:val="Zvraznn"/>
        </w:rPr>
        <w:t>á</w:t>
      </w:r>
      <w:r w:rsidRPr="0042723F">
        <w:rPr>
          <w:rStyle w:val="Zvraznn"/>
          <w:color w:val="000000"/>
        </w:rPr>
        <w:t>re</w:t>
      </w:r>
      <w:proofErr w:type="spellEnd"/>
      <w:r w:rsidRPr="0042723F">
        <w:rPr>
          <w:rStyle w:val="Zvraznn"/>
          <w:color w:val="000000"/>
        </w:rPr>
        <w:t xml:space="preserve">, </w:t>
      </w:r>
      <w:proofErr w:type="spellStart"/>
      <w:r w:rsidRPr="0042723F">
        <w:rPr>
          <w:rStyle w:val="Zvraznn"/>
        </w:rPr>
        <w:t>á</w:t>
      </w:r>
      <w:r w:rsidRPr="0042723F">
        <w:rPr>
          <w:rStyle w:val="Zvraznn"/>
          <w:color w:val="000000"/>
        </w:rPr>
        <w:t>ví</w:t>
      </w:r>
      <w:proofErr w:type="spellEnd"/>
      <w:r w:rsidRPr="0042723F">
        <w:rPr>
          <w:rStyle w:val="Zvraznn"/>
          <w:color w:val="000000"/>
        </w:rPr>
        <w:t xml:space="preserve">, </w:t>
      </w:r>
      <w:proofErr w:type="spellStart"/>
      <w:r w:rsidRPr="0042723F">
        <w:rPr>
          <w:rStyle w:val="Zvraznn"/>
        </w:rPr>
        <w:t>á</w:t>
      </w:r>
      <w:r w:rsidRPr="0042723F">
        <w:rPr>
          <w:rStyle w:val="Zvraznn"/>
          <w:color w:val="000000"/>
        </w:rPr>
        <w:t>tum</w:t>
      </w:r>
      <w:proofErr w:type="spellEnd"/>
      <w:r w:rsidRPr="0042723F">
        <w:rPr>
          <w:color w:val="000000"/>
        </w:rPr>
        <w:t xml:space="preserve"> - chválit - prézentní kmen tohoto slovesa je </w:t>
      </w:r>
      <w:proofErr w:type="spellStart"/>
      <w:r w:rsidRPr="0042723F">
        <w:rPr>
          <w:rStyle w:val="dobre1"/>
        </w:rPr>
        <w:t>laud</w:t>
      </w:r>
      <w:proofErr w:type="spellEnd"/>
      <w:r w:rsidRPr="0042723F">
        <w:rPr>
          <w:rStyle w:val="dobre1"/>
        </w:rPr>
        <w:t>-</w:t>
      </w:r>
    </w:p>
    <w:p w:rsidR="004275A9" w:rsidRPr="0042723F" w:rsidRDefault="004275A9" w:rsidP="004275A9">
      <w:pPr>
        <w:pStyle w:val="Normlnweb"/>
        <w:shd w:val="clear" w:color="auto" w:fill="FFFFFF"/>
        <w:rPr>
          <w:color w:val="000000"/>
        </w:rPr>
      </w:pPr>
      <w:r w:rsidRPr="0042723F">
        <w:rPr>
          <w:color w:val="000000"/>
        </w:rPr>
        <w:t>Do češtiny překládáme</w:t>
      </w:r>
      <w:r>
        <w:rPr>
          <w:color w:val="000000"/>
        </w:rPr>
        <w:t xml:space="preserve"> některé časy a způsoby prézentního kmene </w:t>
      </w:r>
      <w:r w:rsidRPr="0042723F">
        <w:rPr>
          <w:color w:val="000000"/>
          <w:u w:val="single"/>
        </w:rPr>
        <w:t>nedokonavými</w:t>
      </w:r>
      <w:r w:rsidRPr="0042723F">
        <w:rPr>
          <w:color w:val="000000"/>
        </w:rPr>
        <w:t xml:space="preserve"> slovesy. Pro lepší pochopení příklad:</w:t>
      </w:r>
    </w:p>
    <w:p w:rsidR="004275A9" w:rsidRPr="0042723F" w:rsidRDefault="004275A9" w:rsidP="004275A9">
      <w:pPr>
        <w:pStyle w:val="Normlnweb"/>
        <w:shd w:val="clear" w:color="auto" w:fill="FFFFFF"/>
        <w:rPr>
          <w:color w:val="000000"/>
        </w:rPr>
      </w:pPr>
      <w:proofErr w:type="spellStart"/>
      <w:r w:rsidRPr="0042723F">
        <w:rPr>
          <w:rStyle w:val="dobre1"/>
        </w:rPr>
        <w:t>laud</w:t>
      </w:r>
      <w:proofErr w:type="spellEnd"/>
      <w:r w:rsidRPr="0042723F">
        <w:rPr>
          <w:color w:val="000000"/>
        </w:rPr>
        <w:t>-ó - chválím (přítomný čas)</w:t>
      </w:r>
      <w:r w:rsidRPr="0042723F">
        <w:rPr>
          <w:color w:val="000000"/>
        </w:rPr>
        <w:br/>
      </w:r>
      <w:proofErr w:type="spellStart"/>
      <w:r w:rsidRPr="0042723F">
        <w:rPr>
          <w:rStyle w:val="dobre1"/>
        </w:rPr>
        <w:t>laud</w:t>
      </w:r>
      <w:proofErr w:type="spellEnd"/>
      <w:r w:rsidRPr="0042723F">
        <w:rPr>
          <w:color w:val="000000"/>
        </w:rPr>
        <w:t>-á-</w:t>
      </w:r>
      <w:proofErr w:type="spellStart"/>
      <w:r w:rsidRPr="0042723F">
        <w:rPr>
          <w:color w:val="000000"/>
        </w:rPr>
        <w:t>bam</w:t>
      </w:r>
      <w:proofErr w:type="spellEnd"/>
      <w:r w:rsidRPr="0042723F">
        <w:rPr>
          <w:color w:val="000000"/>
        </w:rPr>
        <w:t xml:space="preserve"> - chválil jsem (minulý čas nedokonavý)</w:t>
      </w:r>
      <w:r w:rsidRPr="0042723F">
        <w:rPr>
          <w:color w:val="000000"/>
        </w:rPr>
        <w:br/>
      </w:r>
      <w:proofErr w:type="spellStart"/>
      <w:r w:rsidRPr="0042723F">
        <w:rPr>
          <w:rStyle w:val="dobre1"/>
        </w:rPr>
        <w:t>laud</w:t>
      </w:r>
      <w:proofErr w:type="spellEnd"/>
      <w:r w:rsidRPr="0042723F">
        <w:rPr>
          <w:color w:val="000000"/>
        </w:rPr>
        <w:t>-á-</w:t>
      </w:r>
      <w:proofErr w:type="spellStart"/>
      <w:r w:rsidRPr="0042723F">
        <w:rPr>
          <w:color w:val="000000"/>
        </w:rPr>
        <w:t>bó</w:t>
      </w:r>
      <w:proofErr w:type="spellEnd"/>
      <w:r w:rsidRPr="0042723F">
        <w:rPr>
          <w:color w:val="000000"/>
        </w:rPr>
        <w:t xml:space="preserve"> - budu chválit (budoucí čas)</w:t>
      </w:r>
    </w:p>
    <w:p w:rsidR="004275A9" w:rsidRDefault="004275A9" w:rsidP="004275A9">
      <w:pPr>
        <w:pStyle w:val="Normlnweb"/>
        <w:shd w:val="clear" w:color="auto" w:fill="FFFFFF"/>
        <w:rPr>
          <w:b/>
          <w:color w:val="000000"/>
        </w:rPr>
      </w:pPr>
    </w:p>
    <w:p w:rsidR="004275A9" w:rsidRPr="006E3F26" w:rsidRDefault="004275A9" w:rsidP="004275A9">
      <w:pPr>
        <w:pStyle w:val="Normlnweb"/>
        <w:shd w:val="clear" w:color="auto" w:fill="FFFFFF"/>
        <w:rPr>
          <w:b/>
          <w:color w:val="000000"/>
        </w:rPr>
      </w:pPr>
    </w:p>
    <w:p w:rsidR="004275A9" w:rsidRPr="0042723F" w:rsidRDefault="004275A9" w:rsidP="004275A9">
      <w:pPr>
        <w:rPr>
          <w:b/>
          <w:caps/>
          <w:color w:val="FF0000"/>
          <w:sz w:val="32"/>
          <w:szCs w:val="32"/>
        </w:rPr>
      </w:pPr>
      <w:r>
        <w:rPr>
          <w:b/>
          <w:caps/>
          <w:color w:val="FF0000"/>
          <w:sz w:val="40"/>
          <w:szCs w:val="40"/>
        </w:rPr>
        <w:t xml:space="preserve">Slovesa </w:t>
      </w:r>
      <w:r>
        <w:rPr>
          <w:b/>
          <w:caps/>
          <w:color w:val="FF0000"/>
          <w:sz w:val="32"/>
          <w:szCs w:val="32"/>
        </w:rPr>
        <w:t xml:space="preserve">PRVNÍ </w:t>
      </w:r>
      <w:r w:rsidRPr="0042723F">
        <w:rPr>
          <w:b/>
          <w:caps/>
          <w:color w:val="FF0000"/>
          <w:sz w:val="32"/>
          <w:szCs w:val="32"/>
        </w:rPr>
        <w:t>konjugace</w:t>
      </w:r>
    </w:p>
    <w:p w:rsidR="004275A9" w:rsidRPr="0042723F" w:rsidRDefault="004275A9" w:rsidP="004275A9">
      <w:pPr>
        <w:pStyle w:val="Normlnweb"/>
        <w:shd w:val="clear" w:color="auto" w:fill="FFFFFF"/>
        <w:rPr>
          <w:rStyle w:val="dobre1"/>
        </w:rPr>
      </w:pPr>
      <w:proofErr w:type="spellStart"/>
      <w:r w:rsidRPr="0042723F">
        <w:rPr>
          <w:rStyle w:val="dobre1"/>
          <w:b/>
          <w:bCs/>
        </w:rPr>
        <w:t>laud</w:t>
      </w:r>
      <w:r w:rsidRPr="0042723F">
        <w:rPr>
          <w:rStyle w:val="Siln"/>
          <w:color w:val="000000"/>
        </w:rPr>
        <w:t>ó</w:t>
      </w:r>
      <w:proofErr w:type="spellEnd"/>
      <w:r w:rsidRPr="0042723F">
        <w:rPr>
          <w:color w:val="0000FF"/>
        </w:rPr>
        <w:t xml:space="preserve">, </w:t>
      </w:r>
      <w:proofErr w:type="spellStart"/>
      <w:r w:rsidRPr="0042723F">
        <w:rPr>
          <w:rStyle w:val="Zvraznn"/>
        </w:rPr>
        <w:t>á</w:t>
      </w:r>
      <w:r w:rsidRPr="0042723F">
        <w:rPr>
          <w:rStyle w:val="Zvraznn"/>
          <w:color w:val="000000"/>
        </w:rPr>
        <w:t>re</w:t>
      </w:r>
      <w:proofErr w:type="spellEnd"/>
      <w:r w:rsidRPr="0042723F">
        <w:rPr>
          <w:rStyle w:val="Zvraznn"/>
          <w:color w:val="000000"/>
        </w:rPr>
        <w:t xml:space="preserve">, </w:t>
      </w:r>
      <w:proofErr w:type="spellStart"/>
      <w:r w:rsidRPr="0042723F">
        <w:rPr>
          <w:rStyle w:val="Zvraznn"/>
        </w:rPr>
        <w:t>á</w:t>
      </w:r>
      <w:r w:rsidRPr="0042723F">
        <w:rPr>
          <w:rStyle w:val="Zvraznn"/>
          <w:color w:val="000000"/>
        </w:rPr>
        <w:t>ví</w:t>
      </w:r>
      <w:proofErr w:type="spellEnd"/>
      <w:r w:rsidRPr="0042723F">
        <w:rPr>
          <w:rStyle w:val="Zvraznn"/>
          <w:color w:val="000000"/>
        </w:rPr>
        <w:t xml:space="preserve">, </w:t>
      </w:r>
      <w:proofErr w:type="spellStart"/>
      <w:r w:rsidRPr="0042723F">
        <w:rPr>
          <w:rStyle w:val="Zvraznn"/>
        </w:rPr>
        <w:t>á</w:t>
      </w:r>
      <w:r w:rsidRPr="0042723F">
        <w:rPr>
          <w:rStyle w:val="Zvraznn"/>
          <w:color w:val="000000"/>
        </w:rPr>
        <w:t>tum</w:t>
      </w:r>
      <w:proofErr w:type="spellEnd"/>
      <w:r w:rsidRPr="0042723F">
        <w:rPr>
          <w:color w:val="000000"/>
        </w:rPr>
        <w:t xml:space="preserve"> - chválit - prézentní kmen tohoto slovesa je </w:t>
      </w:r>
      <w:proofErr w:type="spellStart"/>
      <w:r w:rsidRPr="0042723F">
        <w:rPr>
          <w:rStyle w:val="dobre1"/>
        </w:rPr>
        <w:t>laud</w:t>
      </w:r>
      <w:proofErr w:type="spellEnd"/>
      <w:r w:rsidRPr="0042723F">
        <w:rPr>
          <w:rStyle w:val="dobre1"/>
        </w:rPr>
        <w:t>-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05"/>
        <w:gridCol w:w="2340"/>
        <w:gridCol w:w="3420"/>
      </w:tblGrid>
      <w:tr w:rsidR="004275A9" w:rsidRPr="00763A16" w:rsidTr="00946787">
        <w:trPr>
          <w:tblCellSpacing w:w="15" w:type="dxa"/>
        </w:trPr>
        <w:tc>
          <w:tcPr>
            <w:tcW w:w="7905" w:type="dxa"/>
            <w:gridSpan w:val="3"/>
            <w:vAlign w:val="center"/>
          </w:tcPr>
          <w:p w:rsidR="004275A9" w:rsidRPr="00763A16" w:rsidRDefault="004275A9" w:rsidP="00946787">
            <w:pPr>
              <w:rPr>
                <w:b/>
              </w:rPr>
            </w:pPr>
            <w:r w:rsidRPr="00763A16">
              <w:rPr>
                <w:b/>
              </w:rPr>
              <w:t xml:space="preserve">Indikativ </w:t>
            </w:r>
            <w:r w:rsidRPr="004275A9">
              <w:rPr>
                <w:b/>
                <w:color w:val="FF0000"/>
              </w:rPr>
              <w:t>prézentu</w:t>
            </w:r>
            <w:r w:rsidRPr="00763A16">
              <w:rPr>
                <w:b/>
              </w:rPr>
              <w:t xml:space="preserve"> aktiva / oznamovací způsob přítomn</w:t>
            </w:r>
            <w:r>
              <w:rPr>
                <w:b/>
              </w:rPr>
              <w:t>ého času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1.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sg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-ō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chválím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2.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sg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-ā-s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chválíš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3.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sg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-a-t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chválí (on, ona, ono)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1.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pl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</w:t>
            </w:r>
            <w:proofErr w:type="spellStart"/>
            <w:r w:rsidRPr="0042723F">
              <w:rPr>
                <w:b/>
                <w:bCs/>
              </w:rPr>
              <w:t>mus</w:t>
            </w:r>
            <w:proofErr w:type="spellEnd"/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chválíme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2.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pl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-ā-tis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chválíte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3.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pl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-a-</w:t>
            </w:r>
            <w:proofErr w:type="spellStart"/>
            <w:r w:rsidRPr="0042723F">
              <w:rPr>
                <w:b/>
                <w:bCs/>
              </w:rPr>
              <w:t>nt</w:t>
            </w:r>
            <w:proofErr w:type="spellEnd"/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>chválí (oni, ony, ona)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7905" w:type="dxa"/>
            <w:gridSpan w:val="3"/>
            <w:vAlign w:val="center"/>
          </w:tcPr>
          <w:p w:rsidR="00501791" w:rsidRDefault="00501791" w:rsidP="00946787">
            <w:pPr>
              <w:rPr>
                <w:b/>
                <w:bCs/>
              </w:rPr>
            </w:pPr>
          </w:p>
          <w:p w:rsidR="00501791" w:rsidRDefault="00501791" w:rsidP="00946787">
            <w:pPr>
              <w:rPr>
                <w:b/>
                <w:bCs/>
              </w:rPr>
            </w:pPr>
          </w:p>
          <w:p w:rsidR="004275A9" w:rsidRPr="0042723F" w:rsidRDefault="004275A9" w:rsidP="00946787">
            <w:r w:rsidRPr="0042723F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ndikativ </w:t>
            </w:r>
            <w:r w:rsidRPr="004275A9">
              <w:rPr>
                <w:b/>
                <w:bCs/>
                <w:color w:val="FF0000"/>
              </w:rPr>
              <w:t>imperfekta</w:t>
            </w:r>
            <w:r w:rsidR="00501791">
              <w:rPr>
                <w:b/>
                <w:bCs/>
                <w:color w:val="FF0000"/>
              </w:rPr>
              <w:t xml:space="preserve"> </w:t>
            </w:r>
            <w:r w:rsidRPr="0042723F">
              <w:rPr>
                <w:b/>
                <w:bCs/>
              </w:rPr>
              <w:t>aktiva /</w:t>
            </w:r>
            <w:r>
              <w:rPr>
                <w:b/>
                <w:bCs/>
              </w:rPr>
              <w:t xml:space="preserve">oznamovací způsob </w:t>
            </w:r>
            <w:r w:rsidRPr="0042723F">
              <w:rPr>
                <w:b/>
                <w:bCs/>
              </w:rPr>
              <w:t>minul</w:t>
            </w:r>
            <w:r>
              <w:rPr>
                <w:b/>
                <w:bCs/>
              </w:rPr>
              <w:t>ého</w:t>
            </w:r>
            <w:r w:rsidRPr="0042723F">
              <w:rPr>
                <w:b/>
                <w:bCs/>
              </w:rPr>
              <w:t xml:space="preserve"> čas</w:t>
            </w:r>
            <w:r>
              <w:rPr>
                <w:b/>
                <w:bCs/>
              </w:rPr>
              <w:t>u ned</w:t>
            </w:r>
            <w:r w:rsidRPr="0042723F">
              <w:rPr>
                <w:b/>
                <w:bCs/>
              </w:rPr>
              <w:t>okonav</w:t>
            </w:r>
            <w:r>
              <w:rPr>
                <w:b/>
                <w:bCs/>
              </w:rPr>
              <w:t>.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1.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sg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-ā-ba-m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chválil jsem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2.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sg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</w:t>
            </w:r>
            <w:proofErr w:type="spellStart"/>
            <w:r w:rsidRPr="0042723F">
              <w:rPr>
                <w:b/>
                <w:bCs/>
              </w:rPr>
              <w:t>bā</w:t>
            </w:r>
            <w:proofErr w:type="spellEnd"/>
            <w:r w:rsidRPr="0042723F">
              <w:rPr>
                <w:b/>
                <w:bCs/>
              </w:rPr>
              <w:t>-s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chválil jsi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3.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sg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-ā-ba-t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Chválil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1.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pl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</w:t>
            </w:r>
            <w:proofErr w:type="spellStart"/>
            <w:r w:rsidRPr="0042723F">
              <w:rPr>
                <w:b/>
                <w:bCs/>
              </w:rPr>
              <w:t>bā</w:t>
            </w:r>
            <w:proofErr w:type="spellEnd"/>
            <w:r w:rsidRPr="0042723F">
              <w:rPr>
                <w:b/>
                <w:bCs/>
              </w:rPr>
              <w:t>-</w:t>
            </w:r>
            <w:proofErr w:type="spellStart"/>
            <w:r w:rsidRPr="0042723F">
              <w:rPr>
                <w:b/>
                <w:bCs/>
              </w:rPr>
              <w:t>mus</w:t>
            </w:r>
            <w:proofErr w:type="spellEnd"/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chválili (-</w:t>
            </w:r>
            <w:proofErr w:type="spellStart"/>
            <w:r w:rsidRPr="0042723F">
              <w:t>ly</w:t>
            </w:r>
            <w:proofErr w:type="spellEnd"/>
            <w:r w:rsidRPr="0042723F">
              <w:t>, -la) jsme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2.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pl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</w:t>
            </w:r>
            <w:proofErr w:type="spellStart"/>
            <w:r w:rsidRPr="0042723F">
              <w:rPr>
                <w:b/>
                <w:bCs/>
              </w:rPr>
              <w:t>bā</w:t>
            </w:r>
            <w:proofErr w:type="spellEnd"/>
            <w:r w:rsidRPr="0042723F">
              <w:rPr>
                <w:b/>
                <w:bCs/>
              </w:rPr>
              <w:t>-tis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chválili (-</w:t>
            </w:r>
            <w:proofErr w:type="spellStart"/>
            <w:r w:rsidRPr="0042723F">
              <w:t>ly</w:t>
            </w:r>
            <w:proofErr w:type="spellEnd"/>
            <w:r w:rsidRPr="0042723F">
              <w:t>, -la) jste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4275A9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>3. os</w:t>
            </w:r>
            <w:r>
              <w:rPr>
                <w:b/>
                <w:bCs/>
              </w:rPr>
              <w:t xml:space="preserve">. </w:t>
            </w:r>
            <w:proofErr w:type="spellStart"/>
            <w:proofErr w:type="gramStart"/>
            <w:r w:rsidRPr="0042723F">
              <w:rPr>
                <w:b/>
                <w:bCs/>
              </w:rPr>
              <w:t>pl</w:t>
            </w:r>
            <w:proofErr w:type="spellEnd"/>
            <w:proofErr w:type="gram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-ā-ba-</w:t>
            </w:r>
            <w:proofErr w:type="spellStart"/>
            <w:r w:rsidRPr="0042723F">
              <w:rPr>
                <w:b/>
                <w:bCs/>
              </w:rPr>
              <w:t>nt</w:t>
            </w:r>
            <w:proofErr w:type="spellEnd"/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chválili (-</w:t>
            </w:r>
            <w:proofErr w:type="spellStart"/>
            <w:r w:rsidRPr="0042723F">
              <w:t>ly</w:t>
            </w:r>
            <w:proofErr w:type="spellEnd"/>
            <w:r w:rsidRPr="0042723F">
              <w:t>, -la)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7905" w:type="dxa"/>
            <w:gridSpan w:val="3"/>
            <w:vAlign w:val="center"/>
          </w:tcPr>
          <w:p w:rsidR="004275A9" w:rsidRPr="0042723F" w:rsidRDefault="004275A9" w:rsidP="0094678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Indikativ </w:t>
            </w:r>
            <w:r w:rsidRPr="004275A9">
              <w:rPr>
                <w:b/>
                <w:color w:val="FF0000"/>
              </w:rPr>
              <w:t xml:space="preserve">futura I. </w:t>
            </w:r>
            <w:r>
              <w:rPr>
                <w:b/>
              </w:rPr>
              <w:t xml:space="preserve">aktiva </w:t>
            </w:r>
            <w:r w:rsidRPr="0042723F">
              <w:rPr>
                <w:b/>
              </w:rPr>
              <w:t xml:space="preserve">/ </w:t>
            </w:r>
            <w:r>
              <w:rPr>
                <w:b/>
              </w:rPr>
              <w:t xml:space="preserve">oznamovací způsob </w:t>
            </w:r>
            <w:r w:rsidRPr="0042723F">
              <w:rPr>
                <w:b/>
              </w:rPr>
              <w:t>budoucí</w:t>
            </w:r>
            <w:r>
              <w:rPr>
                <w:b/>
              </w:rPr>
              <w:t>ho</w:t>
            </w:r>
            <w:r w:rsidRPr="0042723F">
              <w:rPr>
                <w:b/>
              </w:rPr>
              <w:t xml:space="preserve"> čas</w:t>
            </w:r>
            <w:r>
              <w:rPr>
                <w:b/>
              </w:rPr>
              <w:t>u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1. osoba </w:t>
            </w:r>
            <w:proofErr w:type="spellStart"/>
            <w:r w:rsidRPr="0042723F">
              <w:rPr>
                <w:b/>
                <w:bCs/>
              </w:rPr>
              <w:t>sg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-ā-b-ō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budu chválit/pochválím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2. osoba </w:t>
            </w:r>
            <w:proofErr w:type="spellStart"/>
            <w:r w:rsidRPr="0042723F">
              <w:rPr>
                <w:b/>
                <w:bCs/>
              </w:rPr>
              <w:t>sg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</w:t>
            </w:r>
            <w:proofErr w:type="spellStart"/>
            <w:r w:rsidRPr="0042723F">
              <w:rPr>
                <w:b/>
                <w:bCs/>
              </w:rPr>
              <w:t>bi</w:t>
            </w:r>
            <w:proofErr w:type="spellEnd"/>
            <w:r w:rsidRPr="0042723F">
              <w:rPr>
                <w:b/>
                <w:bCs/>
              </w:rPr>
              <w:t>-s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budeš chválit / pochválíš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3. osoba </w:t>
            </w:r>
            <w:proofErr w:type="spellStart"/>
            <w:r w:rsidRPr="0042723F">
              <w:rPr>
                <w:b/>
                <w:bCs/>
              </w:rPr>
              <w:t>sg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</w:t>
            </w:r>
            <w:proofErr w:type="spellStart"/>
            <w:r w:rsidRPr="0042723F">
              <w:rPr>
                <w:b/>
                <w:bCs/>
              </w:rPr>
              <w:t>bi</w:t>
            </w:r>
            <w:proofErr w:type="spellEnd"/>
            <w:r w:rsidRPr="0042723F">
              <w:rPr>
                <w:b/>
                <w:bCs/>
              </w:rPr>
              <w:t>-t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bude chválit /pochválí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1. osoba </w:t>
            </w:r>
            <w:proofErr w:type="spellStart"/>
            <w:r w:rsidRPr="0042723F">
              <w:rPr>
                <w:b/>
                <w:bCs/>
              </w:rPr>
              <w:t>pl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</w:t>
            </w:r>
            <w:proofErr w:type="spellStart"/>
            <w:r w:rsidRPr="0042723F">
              <w:rPr>
                <w:b/>
                <w:bCs/>
              </w:rPr>
              <w:t>bi</w:t>
            </w:r>
            <w:proofErr w:type="spellEnd"/>
            <w:r w:rsidRPr="0042723F">
              <w:rPr>
                <w:b/>
                <w:bCs/>
              </w:rPr>
              <w:t>-</w:t>
            </w:r>
            <w:proofErr w:type="spellStart"/>
            <w:r w:rsidRPr="0042723F">
              <w:rPr>
                <w:b/>
                <w:bCs/>
              </w:rPr>
              <w:t>mus</w:t>
            </w:r>
            <w:proofErr w:type="spellEnd"/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budeme chválit/pochválíme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2. osoba </w:t>
            </w:r>
            <w:proofErr w:type="spellStart"/>
            <w:r w:rsidRPr="0042723F">
              <w:rPr>
                <w:b/>
                <w:bCs/>
              </w:rPr>
              <w:t>pl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</w:t>
            </w:r>
            <w:proofErr w:type="spellStart"/>
            <w:r w:rsidRPr="0042723F">
              <w:rPr>
                <w:b/>
                <w:bCs/>
              </w:rPr>
              <w:t>bi</w:t>
            </w:r>
            <w:proofErr w:type="spellEnd"/>
            <w:r w:rsidRPr="0042723F">
              <w:rPr>
                <w:b/>
                <w:bCs/>
              </w:rPr>
              <w:t>-tis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budete chválit/pochválíte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3. osoba </w:t>
            </w:r>
            <w:proofErr w:type="spellStart"/>
            <w:r w:rsidRPr="0042723F">
              <w:rPr>
                <w:b/>
                <w:bCs/>
              </w:rPr>
              <w:t>pl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</w:t>
            </w:r>
            <w:proofErr w:type="spellStart"/>
            <w:r w:rsidRPr="0042723F">
              <w:rPr>
                <w:b/>
                <w:bCs/>
              </w:rPr>
              <w:t>bu</w:t>
            </w:r>
            <w:proofErr w:type="spellEnd"/>
            <w:r w:rsidRPr="0042723F">
              <w:rPr>
                <w:b/>
                <w:bCs/>
              </w:rPr>
              <w:t>-</w:t>
            </w:r>
            <w:proofErr w:type="spellStart"/>
            <w:r w:rsidRPr="0042723F">
              <w:rPr>
                <w:b/>
                <w:bCs/>
              </w:rPr>
              <w:t>nt</w:t>
            </w:r>
            <w:proofErr w:type="spellEnd"/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budou chválit/pochválí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7905" w:type="dxa"/>
            <w:gridSpan w:val="3"/>
            <w:vAlign w:val="center"/>
          </w:tcPr>
          <w:p w:rsidR="00501791" w:rsidRDefault="00501791" w:rsidP="00946787">
            <w:pPr>
              <w:rPr>
                <w:b/>
                <w:color w:val="FF0000"/>
              </w:rPr>
            </w:pPr>
          </w:p>
          <w:p w:rsidR="004275A9" w:rsidRPr="0042723F" w:rsidRDefault="004275A9" w:rsidP="00946787">
            <w:pPr>
              <w:rPr>
                <w:b/>
              </w:rPr>
            </w:pPr>
            <w:r w:rsidRPr="004275A9">
              <w:rPr>
                <w:b/>
                <w:color w:val="FF0000"/>
              </w:rPr>
              <w:t>Imperativ</w:t>
            </w:r>
            <w:r>
              <w:rPr>
                <w:b/>
              </w:rPr>
              <w:t xml:space="preserve"> aktiva</w:t>
            </w:r>
            <w:r w:rsidRPr="0042723F">
              <w:rPr>
                <w:b/>
              </w:rPr>
              <w:t xml:space="preserve"> / rozkazovací způsob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946787">
            <w:pPr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2. osoba </w:t>
            </w:r>
            <w:proofErr w:type="spellStart"/>
            <w:r w:rsidRPr="0042723F">
              <w:rPr>
                <w:b/>
                <w:bCs/>
              </w:rPr>
              <w:t>sg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 !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chval /pochval!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160" w:type="dxa"/>
            <w:vAlign w:val="center"/>
          </w:tcPr>
          <w:p w:rsidR="004275A9" w:rsidRPr="0042723F" w:rsidRDefault="004275A9" w:rsidP="00946787">
            <w:pPr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2. osoba </w:t>
            </w:r>
            <w:proofErr w:type="spellStart"/>
            <w:r w:rsidRPr="0042723F">
              <w:rPr>
                <w:b/>
                <w:bCs/>
              </w:rPr>
              <w:t>pl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31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</w:t>
            </w:r>
            <w:proofErr w:type="spellStart"/>
            <w:r w:rsidRPr="0042723F">
              <w:rPr>
                <w:b/>
                <w:bCs/>
              </w:rPr>
              <w:t>te</w:t>
            </w:r>
            <w:proofErr w:type="spellEnd"/>
            <w:r w:rsidRPr="0042723F">
              <w:rPr>
                <w:b/>
                <w:bCs/>
              </w:rPr>
              <w:t xml:space="preserve"> !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>chvalte/pochvalte!</w:t>
            </w:r>
          </w:p>
        </w:tc>
      </w:tr>
    </w:tbl>
    <w:p w:rsidR="004275A9" w:rsidRDefault="004275A9" w:rsidP="004275A9">
      <w:pPr>
        <w:pStyle w:val="Normlnweb"/>
        <w:shd w:val="clear" w:color="auto" w:fill="FFFFFF"/>
        <w:rPr>
          <w:b/>
          <w:color w:val="000000"/>
          <w:sz w:val="32"/>
          <w:szCs w:val="32"/>
        </w:rPr>
      </w:pPr>
    </w:p>
    <w:p w:rsidR="004275A9" w:rsidRPr="006E3F26" w:rsidRDefault="004275A9" w:rsidP="004275A9">
      <w:pPr>
        <w:pStyle w:val="Normlnweb"/>
        <w:shd w:val="clear" w:color="auto" w:fill="FFFFFF"/>
        <w:rPr>
          <w:b/>
          <w:color w:val="000000"/>
          <w:sz w:val="32"/>
          <w:szCs w:val="32"/>
        </w:rPr>
      </w:pPr>
      <w:r w:rsidRPr="006E3F26">
        <w:rPr>
          <w:b/>
          <w:color w:val="000000"/>
          <w:sz w:val="32"/>
          <w:szCs w:val="32"/>
        </w:rPr>
        <w:t>2) Způsoby prézentního kmene</w:t>
      </w:r>
      <w:r>
        <w:rPr>
          <w:b/>
          <w:color w:val="000000"/>
          <w:sz w:val="32"/>
          <w:szCs w:val="32"/>
        </w:rPr>
        <w:t xml:space="preserve"> = překládány </w:t>
      </w:r>
      <w:r w:rsidRPr="006E3F26">
        <w:rPr>
          <w:b/>
          <w:color w:val="000000"/>
          <w:sz w:val="32"/>
          <w:szCs w:val="32"/>
          <w:u w:val="single"/>
        </w:rPr>
        <w:t>nedokonavě</w:t>
      </w:r>
    </w:p>
    <w:p w:rsidR="004275A9" w:rsidRDefault="004275A9" w:rsidP="004275A9">
      <w:pPr>
        <w:pStyle w:val="Normlnweb"/>
        <w:shd w:val="clear" w:color="auto" w:fill="FFFFFF"/>
        <w:rPr>
          <w:b/>
          <w:color w:val="000000"/>
        </w:rPr>
      </w:pPr>
      <w:r w:rsidRPr="0042723F">
        <w:rPr>
          <w:color w:val="000000"/>
        </w:rPr>
        <w:t xml:space="preserve">Patří mezi ně </w:t>
      </w:r>
      <w:r w:rsidRPr="0042723F">
        <w:rPr>
          <w:b/>
          <w:color w:val="000000"/>
        </w:rPr>
        <w:t>podmiňovací způsob minulý (konjunktiv imperfekta)</w:t>
      </w:r>
      <w:r w:rsidRPr="0042723F">
        <w:rPr>
          <w:color w:val="000000"/>
        </w:rPr>
        <w:t xml:space="preserve"> a </w:t>
      </w:r>
      <w:r w:rsidRPr="0042723F">
        <w:rPr>
          <w:b/>
          <w:color w:val="000000"/>
        </w:rPr>
        <w:t>neurčitek (infinitiv)</w:t>
      </w:r>
    </w:p>
    <w:p w:rsidR="004275A9" w:rsidRPr="0042723F" w:rsidRDefault="004275A9" w:rsidP="004275A9">
      <w:pPr>
        <w:rPr>
          <w:color w:val="000000"/>
        </w:rPr>
      </w:pPr>
      <w:proofErr w:type="spellStart"/>
      <w:r w:rsidRPr="0042723F">
        <w:rPr>
          <w:rStyle w:val="dobre1"/>
        </w:rPr>
        <w:t>laud</w:t>
      </w:r>
      <w:proofErr w:type="spellEnd"/>
      <w:r w:rsidRPr="0042723F">
        <w:rPr>
          <w:color w:val="000000"/>
        </w:rPr>
        <w:t>-are-m – chválil bych (podmiňovací minulý)</w:t>
      </w:r>
    </w:p>
    <w:p w:rsidR="004275A9" w:rsidRDefault="004275A9" w:rsidP="004275A9">
      <w:pPr>
        <w:rPr>
          <w:rStyle w:val="dobre1"/>
        </w:rPr>
      </w:pPr>
      <w:proofErr w:type="spellStart"/>
      <w:r w:rsidRPr="0042723F">
        <w:rPr>
          <w:rStyle w:val="dobre1"/>
        </w:rPr>
        <w:t>laud</w:t>
      </w:r>
      <w:proofErr w:type="spellEnd"/>
      <w:r w:rsidRPr="0042723F">
        <w:rPr>
          <w:rStyle w:val="dobre1"/>
        </w:rPr>
        <w:t>-are – chválit (neurčitek)</w:t>
      </w:r>
    </w:p>
    <w:p w:rsidR="004275A9" w:rsidRPr="0042723F" w:rsidRDefault="004275A9" w:rsidP="004275A9">
      <w:pPr>
        <w:rPr>
          <w:b/>
          <w:cap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85"/>
        <w:gridCol w:w="2160"/>
        <w:gridCol w:w="3420"/>
      </w:tblGrid>
      <w:tr w:rsidR="004275A9" w:rsidRPr="0042723F" w:rsidTr="00946787">
        <w:trPr>
          <w:tblCellSpacing w:w="15" w:type="dxa"/>
        </w:trPr>
        <w:tc>
          <w:tcPr>
            <w:tcW w:w="7905" w:type="dxa"/>
            <w:gridSpan w:val="3"/>
            <w:vAlign w:val="center"/>
          </w:tcPr>
          <w:p w:rsidR="004275A9" w:rsidRPr="0042723F" w:rsidRDefault="004275A9" w:rsidP="00946787">
            <w:r w:rsidRPr="004275A9">
              <w:rPr>
                <w:b/>
                <w:color w:val="FF0000"/>
              </w:rPr>
              <w:t xml:space="preserve">Konjunktiv imperfekta </w:t>
            </w:r>
            <w:r>
              <w:rPr>
                <w:b/>
              </w:rPr>
              <w:t>aktiva</w:t>
            </w:r>
            <w:r w:rsidRPr="0042723F">
              <w:rPr>
                <w:b/>
              </w:rPr>
              <w:t>/ podmiňovací způsob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34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1. osoba </w:t>
            </w:r>
            <w:proofErr w:type="spellStart"/>
            <w:r w:rsidRPr="0042723F">
              <w:rPr>
                <w:b/>
                <w:bCs/>
              </w:rPr>
              <w:t>sg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13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-ā-re-m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(po)chválil bych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34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2. osoba </w:t>
            </w:r>
            <w:proofErr w:type="spellStart"/>
            <w:r w:rsidRPr="0042723F">
              <w:rPr>
                <w:b/>
                <w:bCs/>
              </w:rPr>
              <w:t>sg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13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-ā-re-s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(po)chválil bys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34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3. osoba </w:t>
            </w:r>
            <w:proofErr w:type="spellStart"/>
            <w:r w:rsidRPr="0042723F">
              <w:rPr>
                <w:b/>
                <w:bCs/>
              </w:rPr>
              <w:t>sg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13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-ā-re-t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(po)chválil/la/</w:t>
            </w:r>
            <w:proofErr w:type="spellStart"/>
            <w:r w:rsidRPr="0042723F">
              <w:t>lo</w:t>
            </w:r>
            <w:proofErr w:type="spellEnd"/>
            <w:r w:rsidRPr="0042723F">
              <w:t xml:space="preserve"> by 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34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1. osoba </w:t>
            </w:r>
            <w:proofErr w:type="spellStart"/>
            <w:r w:rsidRPr="0042723F">
              <w:rPr>
                <w:b/>
                <w:bCs/>
              </w:rPr>
              <w:t>pl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13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-ā-re-</w:t>
            </w:r>
            <w:proofErr w:type="spellStart"/>
            <w:r w:rsidRPr="0042723F">
              <w:rPr>
                <w:b/>
                <w:bCs/>
              </w:rPr>
              <w:t>mus</w:t>
            </w:r>
            <w:proofErr w:type="spellEnd"/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(po)chválili (-</w:t>
            </w:r>
            <w:proofErr w:type="spellStart"/>
            <w:r w:rsidRPr="0042723F">
              <w:t>ly</w:t>
            </w:r>
            <w:proofErr w:type="spellEnd"/>
            <w:r w:rsidRPr="0042723F">
              <w:t>, -la) bychom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34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2. osoba </w:t>
            </w:r>
            <w:proofErr w:type="spellStart"/>
            <w:r w:rsidRPr="0042723F">
              <w:rPr>
                <w:b/>
                <w:bCs/>
              </w:rPr>
              <w:t>pl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13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-ā-re-tis</w:t>
            </w:r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(po)chválili (-</w:t>
            </w:r>
            <w:proofErr w:type="spellStart"/>
            <w:r w:rsidRPr="0042723F">
              <w:t>ly</w:t>
            </w:r>
            <w:proofErr w:type="spellEnd"/>
            <w:r w:rsidRPr="0042723F">
              <w:t>, -la) byste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340" w:type="dxa"/>
            <w:vAlign w:val="center"/>
          </w:tcPr>
          <w:p w:rsidR="004275A9" w:rsidRPr="0042723F" w:rsidRDefault="004275A9" w:rsidP="00946787">
            <w:pPr>
              <w:jc w:val="center"/>
              <w:rPr>
                <w:b/>
                <w:bCs/>
              </w:rPr>
            </w:pPr>
            <w:r w:rsidRPr="0042723F">
              <w:rPr>
                <w:b/>
                <w:bCs/>
              </w:rPr>
              <w:t xml:space="preserve">3. osoba </w:t>
            </w:r>
            <w:proofErr w:type="spellStart"/>
            <w:r w:rsidRPr="0042723F">
              <w:rPr>
                <w:b/>
                <w:bCs/>
              </w:rPr>
              <w:t>pl</w:t>
            </w:r>
            <w:proofErr w:type="spellEnd"/>
            <w:r w:rsidRPr="0042723F">
              <w:rPr>
                <w:b/>
                <w:bCs/>
              </w:rPr>
              <w:t>.</w:t>
            </w:r>
          </w:p>
        </w:tc>
        <w:tc>
          <w:tcPr>
            <w:tcW w:w="2130" w:type="dxa"/>
            <w:vAlign w:val="center"/>
          </w:tcPr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-ā-re-</w:t>
            </w:r>
            <w:proofErr w:type="spellStart"/>
            <w:r w:rsidRPr="0042723F">
              <w:rPr>
                <w:b/>
                <w:bCs/>
              </w:rPr>
              <w:t>nt</w:t>
            </w:r>
            <w:proofErr w:type="spellEnd"/>
          </w:p>
        </w:tc>
        <w:tc>
          <w:tcPr>
            <w:tcW w:w="3375" w:type="dxa"/>
          </w:tcPr>
          <w:p w:rsidR="004275A9" w:rsidRPr="0042723F" w:rsidRDefault="004275A9" w:rsidP="00946787">
            <w:r w:rsidRPr="0042723F">
              <w:t xml:space="preserve"> (po)chválili (-</w:t>
            </w:r>
            <w:proofErr w:type="spellStart"/>
            <w:r w:rsidRPr="0042723F">
              <w:t>ly</w:t>
            </w:r>
            <w:proofErr w:type="spellEnd"/>
            <w:r w:rsidRPr="0042723F">
              <w:t>, -la) by</w:t>
            </w:r>
          </w:p>
        </w:tc>
      </w:tr>
      <w:tr w:rsidR="004275A9" w:rsidRPr="0042723F" w:rsidTr="00946787">
        <w:trPr>
          <w:tblCellSpacing w:w="15" w:type="dxa"/>
        </w:trPr>
        <w:tc>
          <w:tcPr>
            <w:tcW w:w="2340" w:type="dxa"/>
            <w:vAlign w:val="center"/>
          </w:tcPr>
          <w:p w:rsidR="00501791" w:rsidRDefault="00501791" w:rsidP="00946787">
            <w:pPr>
              <w:rPr>
                <w:b/>
                <w:bCs/>
                <w:color w:val="FF0000"/>
              </w:rPr>
            </w:pPr>
          </w:p>
          <w:p w:rsidR="004275A9" w:rsidRPr="0042723F" w:rsidRDefault="004275A9" w:rsidP="00946787">
            <w:pPr>
              <w:rPr>
                <w:b/>
                <w:bCs/>
              </w:rPr>
            </w:pPr>
            <w:r w:rsidRPr="004275A9">
              <w:rPr>
                <w:b/>
                <w:bCs/>
                <w:color w:val="FF0000"/>
              </w:rPr>
              <w:t>Infinitiv</w:t>
            </w:r>
            <w:r>
              <w:rPr>
                <w:b/>
                <w:bCs/>
              </w:rPr>
              <w:t xml:space="preserve"> a./neurčitek </w:t>
            </w:r>
          </w:p>
        </w:tc>
        <w:tc>
          <w:tcPr>
            <w:tcW w:w="2130" w:type="dxa"/>
            <w:vAlign w:val="center"/>
          </w:tcPr>
          <w:p w:rsidR="00501791" w:rsidRDefault="00501791" w:rsidP="00946787"/>
          <w:p w:rsidR="004275A9" w:rsidRPr="0042723F" w:rsidRDefault="004275A9" w:rsidP="00946787">
            <w:proofErr w:type="spellStart"/>
            <w:r w:rsidRPr="0042723F">
              <w:t>laud</w:t>
            </w:r>
            <w:proofErr w:type="spellEnd"/>
            <w:r w:rsidRPr="0042723F">
              <w:rPr>
                <w:b/>
                <w:bCs/>
              </w:rPr>
              <w:t>-</w:t>
            </w:r>
            <w:r w:rsidRPr="0042723F">
              <w:rPr>
                <w:b/>
                <w:bCs/>
                <w:color w:val="FF0000"/>
              </w:rPr>
              <w:t>ā-re</w:t>
            </w:r>
          </w:p>
        </w:tc>
        <w:tc>
          <w:tcPr>
            <w:tcW w:w="3375" w:type="dxa"/>
          </w:tcPr>
          <w:p w:rsidR="00501791" w:rsidRDefault="004275A9" w:rsidP="00946787">
            <w:r w:rsidRPr="0042723F">
              <w:t xml:space="preserve"> </w:t>
            </w:r>
          </w:p>
          <w:p w:rsidR="004275A9" w:rsidRPr="0042723F" w:rsidRDefault="004275A9" w:rsidP="00946787">
            <w:r w:rsidRPr="0042723F">
              <w:t>(po)chválit</w:t>
            </w:r>
          </w:p>
        </w:tc>
      </w:tr>
    </w:tbl>
    <w:p w:rsidR="004275A9" w:rsidRDefault="004275A9" w:rsidP="004275A9"/>
    <w:p w:rsidR="004275A9" w:rsidRPr="0042723F" w:rsidRDefault="004275A9" w:rsidP="004275A9"/>
    <w:p w:rsidR="004275A9" w:rsidRDefault="004275A9" w:rsidP="004275A9"/>
    <w:p w:rsidR="00D76BD9" w:rsidRDefault="00D76BD9"/>
    <w:sectPr w:rsidR="00D76BD9" w:rsidSect="001E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72466"/>
    <w:multiLevelType w:val="hybridMultilevel"/>
    <w:tmpl w:val="DD827BC2"/>
    <w:lvl w:ilvl="0" w:tplc="E6FAC6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E8511CD"/>
    <w:multiLevelType w:val="hybridMultilevel"/>
    <w:tmpl w:val="74265F9C"/>
    <w:lvl w:ilvl="0" w:tplc="FDAC4BCE">
      <w:start w:val="2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5A9"/>
    <w:rsid w:val="00046C90"/>
    <w:rsid w:val="001E79FF"/>
    <w:rsid w:val="002906AB"/>
    <w:rsid w:val="004275A9"/>
    <w:rsid w:val="00501791"/>
    <w:rsid w:val="00C17424"/>
    <w:rsid w:val="00D76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27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275A9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ormlnweb">
    <w:name w:val="Normal (Web)"/>
    <w:basedOn w:val="Normln"/>
    <w:rsid w:val="004275A9"/>
    <w:pPr>
      <w:spacing w:before="100" w:beforeAutospacing="1" w:after="100" w:afterAutospacing="1"/>
    </w:pPr>
  </w:style>
  <w:style w:type="character" w:styleId="Siln">
    <w:name w:val="Strong"/>
    <w:qFormat/>
    <w:rsid w:val="004275A9"/>
    <w:rPr>
      <w:b/>
      <w:bCs/>
    </w:rPr>
  </w:style>
  <w:style w:type="character" w:customStyle="1" w:styleId="dobre1">
    <w:name w:val="dobre1"/>
    <w:rsid w:val="004275A9"/>
    <w:rPr>
      <w:color w:val="0000FF"/>
    </w:rPr>
  </w:style>
  <w:style w:type="character" w:styleId="Zvraznn">
    <w:name w:val="Emphasis"/>
    <w:qFormat/>
    <w:rsid w:val="004275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27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275A9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ormlnweb">
    <w:name w:val="Normal (Web)"/>
    <w:basedOn w:val="Normln"/>
    <w:rsid w:val="004275A9"/>
    <w:pPr>
      <w:spacing w:before="100" w:beforeAutospacing="1" w:after="100" w:afterAutospacing="1"/>
    </w:pPr>
  </w:style>
  <w:style w:type="character" w:styleId="Siln">
    <w:name w:val="Strong"/>
    <w:qFormat/>
    <w:rsid w:val="004275A9"/>
    <w:rPr>
      <w:b/>
      <w:bCs/>
    </w:rPr>
  </w:style>
  <w:style w:type="character" w:customStyle="1" w:styleId="dobre1">
    <w:name w:val="dobre1"/>
    <w:rsid w:val="004275A9"/>
    <w:rPr>
      <w:color w:val="0000FF"/>
    </w:rPr>
  </w:style>
  <w:style w:type="character" w:styleId="Zvraznn">
    <w:name w:val="Emphasis"/>
    <w:qFormat/>
    <w:rsid w:val="004275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Pavlína Pavík</cp:lastModifiedBy>
  <cp:revision>2</cp:revision>
  <dcterms:created xsi:type="dcterms:W3CDTF">2016-10-31T09:11:00Z</dcterms:created>
  <dcterms:modified xsi:type="dcterms:W3CDTF">2016-10-31T09:11:00Z</dcterms:modified>
</cp:coreProperties>
</file>