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FD" w:rsidRDefault="000D64DF" w:rsidP="0083681C">
      <w:pPr>
        <w:outlineLvl w:val="0"/>
      </w:pPr>
      <w:r>
        <w:t>Předměty</w:t>
      </w:r>
    </w:p>
    <w:p w:rsidR="000C63FD" w:rsidRDefault="000C63FD"/>
    <w:p w:rsidR="00350354" w:rsidRDefault="00350354">
      <w:r>
        <w:t xml:space="preserve">aktéři: učitelka (U), chlapec  </w:t>
      </w:r>
      <w:proofErr w:type="spellStart"/>
      <w:r>
        <w:t>Honzík</w:t>
      </w:r>
      <w:proofErr w:type="spellEnd"/>
      <w:r>
        <w:t xml:space="preserve"> (H)</w:t>
      </w:r>
    </w:p>
    <w:p w:rsidR="00350354" w:rsidRDefault="00350354"/>
    <w:p w:rsidR="000C63FD" w:rsidRDefault="000C63FD" w:rsidP="0083681C">
      <w:pPr>
        <w:outlineLvl w:val="0"/>
      </w:pPr>
      <w:r>
        <w:t>U</w:t>
      </w:r>
      <w:r>
        <w:rPr>
          <w:vertAlign w:val="subscript"/>
        </w:rPr>
        <w:t>1</w:t>
      </w:r>
      <w:r>
        <w:t xml:space="preserve">: Tak, </w:t>
      </w:r>
      <w:proofErr w:type="spellStart"/>
      <w:r>
        <w:t>Honzí</w:t>
      </w:r>
      <w:proofErr w:type="spellEnd"/>
      <w:r>
        <w:t>, máme na stole spoustu různých věcí. Znáš je? Poznáváš je?</w:t>
      </w:r>
    </w:p>
    <w:p w:rsidR="000C63FD" w:rsidRDefault="000C63FD">
      <w:r>
        <w:t>H</w:t>
      </w:r>
      <w:r>
        <w:rPr>
          <w:vertAlign w:val="subscript"/>
        </w:rPr>
        <w:t>1</w:t>
      </w:r>
      <w:r>
        <w:t>: kývnutí hlavou – ano</w:t>
      </w:r>
    </w:p>
    <w:p w:rsidR="000C63FD" w:rsidRDefault="000C63FD">
      <w:r>
        <w:t>U</w:t>
      </w:r>
      <w:r>
        <w:rPr>
          <w:vertAlign w:val="subscript"/>
        </w:rPr>
        <w:t>2</w:t>
      </w:r>
      <w:r>
        <w:t xml:space="preserve">: Tak super. Má spoustu věcí něco </w:t>
      </w:r>
      <w:proofErr w:type="spellStart"/>
      <w:r>
        <w:t>společnýho</w:t>
      </w:r>
      <w:proofErr w:type="spellEnd"/>
      <w:r>
        <w:t>.</w:t>
      </w:r>
    </w:p>
    <w:p w:rsidR="000C63FD" w:rsidRDefault="000C63FD">
      <w:r>
        <w:t>H</w:t>
      </w:r>
      <w:r>
        <w:rPr>
          <w:vertAlign w:val="subscript"/>
        </w:rPr>
        <w:t>2</w:t>
      </w:r>
      <w:r>
        <w:t>: Ehm.</w:t>
      </w:r>
    </w:p>
    <w:p w:rsidR="000C63FD" w:rsidRDefault="000C63FD">
      <w:r>
        <w:t>U</w:t>
      </w:r>
      <w:r>
        <w:rPr>
          <w:vertAlign w:val="subscript"/>
        </w:rPr>
        <w:t>3</w:t>
      </w:r>
      <w:r>
        <w:t>: A co třeba.</w:t>
      </w:r>
    </w:p>
    <w:p w:rsidR="000C63FD" w:rsidRDefault="000C63FD">
      <w:r>
        <w:t>H</w:t>
      </w:r>
      <w:r>
        <w:rPr>
          <w:vertAlign w:val="subscript"/>
        </w:rPr>
        <w:t>3</w:t>
      </w:r>
      <w:r>
        <w:t>: Mají jinou barvu.</w:t>
      </w:r>
    </w:p>
    <w:p w:rsidR="000C63FD" w:rsidRDefault="000C63FD">
      <w:r>
        <w:t>U</w:t>
      </w:r>
      <w:r>
        <w:rPr>
          <w:vertAlign w:val="subscript"/>
        </w:rPr>
        <w:t>4</w:t>
      </w:r>
      <w:r>
        <w:t xml:space="preserve">: Mají jinou barvu. Aha, výborně. Dokázal bys je podle toho nějak rozřadit? Udělat skupinky, kde budou stejný barvy? To znamená, každá skupinka bude mít jinou barvu. </w:t>
      </w:r>
    </w:p>
    <w:p w:rsidR="000C63FD" w:rsidRDefault="000C63FD">
      <w:r>
        <w:t>H</w:t>
      </w:r>
      <w:r>
        <w:rPr>
          <w:vertAlign w:val="subscript"/>
        </w:rPr>
        <w:t>4</w:t>
      </w:r>
      <w:r>
        <w:t>: Nejprve seskupuje zelené věci, poté začal červené.</w:t>
      </w:r>
    </w:p>
    <w:p w:rsidR="000C63FD" w:rsidRDefault="000C63FD">
      <w:r>
        <w:t>U</w:t>
      </w:r>
      <w:r>
        <w:rPr>
          <w:vertAlign w:val="subscript"/>
        </w:rPr>
        <w:t>5</w:t>
      </w:r>
      <w:r>
        <w:t>: Víš, co. Počkej. Červenou teďka nech. Nebo to ještě dodělej. Zbytek mi zkus říct, co bude patřit do další skupiny. Sedni si a zkus mi říct, co bude v další skupině.</w:t>
      </w:r>
    </w:p>
    <w:p w:rsidR="000C63FD" w:rsidRDefault="000C63FD">
      <w:r>
        <w:t>H</w:t>
      </w:r>
      <w:r>
        <w:rPr>
          <w:vertAlign w:val="subscript"/>
        </w:rPr>
        <w:t>5</w:t>
      </w:r>
      <w:r>
        <w:t>: Modrá bude….</w:t>
      </w:r>
    </w:p>
    <w:p w:rsidR="000C63FD" w:rsidRDefault="000C63FD">
      <w:r>
        <w:t>U</w:t>
      </w:r>
      <w:r>
        <w:rPr>
          <w:vertAlign w:val="subscript"/>
        </w:rPr>
        <w:t>6</w:t>
      </w:r>
      <w:r>
        <w:t xml:space="preserve">: Co konkrétně.  </w:t>
      </w:r>
    </w:p>
    <w:p w:rsidR="000C63FD" w:rsidRDefault="000C63FD">
      <w:r>
        <w:t>H</w:t>
      </w:r>
      <w:r>
        <w:rPr>
          <w:vertAlign w:val="subscript"/>
        </w:rPr>
        <w:t>6</w:t>
      </w:r>
      <w:r>
        <w:t>: Tužka</w:t>
      </w:r>
    </w:p>
    <w:p w:rsidR="000C63FD" w:rsidRDefault="000C63FD">
      <w:r>
        <w:t>U</w:t>
      </w:r>
      <w:r>
        <w:rPr>
          <w:vertAlign w:val="subscript"/>
        </w:rPr>
        <w:t>7</w:t>
      </w:r>
      <w:r>
        <w:t>: Ehm. Co ještě?</w:t>
      </w:r>
    </w:p>
    <w:p w:rsidR="000C63FD" w:rsidRDefault="000C63FD">
      <w:r>
        <w:t>H</w:t>
      </w:r>
      <w:r>
        <w:rPr>
          <w:vertAlign w:val="subscript"/>
        </w:rPr>
        <w:t>7</w:t>
      </w:r>
      <w:r>
        <w:t>: Kus od pyramida.</w:t>
      </w:r>
    </w:p>
    <w:p w:rsidR="000C63FD" w:rsidRDefault="000C63FD">
      <w:r>
        <w:t>U</w:t>
      </w:r>
      <w:r>
        <w:rPr>
          <w:vertAlign w:val="subscript"/>
        </w:rPr>
        <w:t>8</w:t>
      </w:r>
      <w:r>
        <w:t>: Nedávej to tam, jenom mi to řekni. Co potřebuješ? Kousek od pyramidy, co dalšího?</w:t>
      </w:r>
    </w:p>
    <w:p w:rsidR="000C63FD" w:rsidRDefault="000C63FD">
      <w:r>
        <w:t>H</w:t>
      </w:r>
      <w:r>
        <w:rPr>
          <w:vertAlign w:val="subscript"/>
        </w:rPr>
        <w:t>8</w:t>
      </w:r>
      <w:r>
        <w:t>: Stavebnice.</w:t>
      </w:r>
    </w:p>
    <w:p w:rsidR="000C63FD" w:rsidRDefault="000C63FD">
      <w:r>
        <w:t>U</w:t>
      </w:r>
      <w:r>
        <w:rPr>
          <w:vertAlign w:val="subscript"/>
        </w:rPr>
        <w:t>9</w:t>
      </w:r>
      <w:r>
        <w:t xml:space="preserve">: Ehm. </w:t>
      </w:r>
      <w:proofErr w:type="spellStart"/>
      <w:r>
        <w:t>Honzi</w:t>
      </w:r>
      <w:proofErr w:type="spellEnd"/>
      <w:r>
        <w:t>, nedávej to na sebe. Jenom řekni, co do ní bude patřit.</w:t>
      </w:r>
    </w:p>
    <w:p w:rsidR="000C63FD" w:rsidRDefault="000C63FD">
      <w:r>
        <w:t>H</w:t>
      </w:r>
      <w:r>
        <w:rPr>
          <w:vertAlign w:val="subscript"/>
        </w:rPr>
        <w:t>9</w:t>
      </w:r>
      <w:r>
        <w:t>: Tužek.</w:t>
      </w:r>
    </w:p>
    <w:p w:rsidR="000C63FD" w:rsidRDefault="000C63FD">
      <w:r>
        <w:t>U</w:t>
      </w:r>
      <w:r>
        <w:rPr>
          <w:vertAlign w:val="subscript"/>
        </w:rPr>
        <w:t>10</w:t>
      </w:r>
      <w:r>
        <w:t>: Tužka. Co ještě?</w:t>
      </w:r>
    </w:p>
    <w:p w:rsidR="000C63FD" w:rsidRDefault="000C63FD">
      <w:r>
        <w:t>H</w:t>
      </w:r>
      <w:r>
        <w:rPr>
          <w:vertAlign w:val="subscript"/>
        </w:rPr>
        <w:t>10</w:t>
      </w:r>
      <w:r>
        <w:t xml:space="preserve">: Nůžky. Kousky dva od kadeřnictví. Kousek od další stavebnice a kousek od </w:t>
      </w:r>
      <w:proofErr w:type="spellStart"/>
      <w:r>
        <w:t>tý</w:t>
      </w:r>
      <w:proofErr w:type="spellEnd"/>
      <w:r>
        <w:t xml:space="preserve"> stejný.</w:t>
      </w:r>
    </w:p>
    <w:p w:rsidR="000C63FD" w:rsidRDefault="000C63FD">
      <w:r>
        <w:t>U</w:t>
      </w:r>
      <w:r>
        <w:rPr>
          <w:vertAlign w:val="subscript"/>
        </w:rPr>
        <w:t>11</w:t>
      </w:r>
      <w:r>
        <w:t>: Dobře. A tak poslední skupinka.</w:t>
      </w:r>
    </w:p>
    <w:p w:rsidR="000C63FD" w:rsidRDefault="000C63FD">
      <w:r w:rsidRPr="00907069">
        <w:t>H</w:t>
      </w:r>
      <w:r>
        <w:rPr>
          <w:vertAlign w:val="subscript"/>
        </w:rPr>
        <w:t>11</w:t>
      </w:r>
      <w:r>
        <w:t xml:space="preserve">: Dotřiďuje červenou-přemisťuje. Aby se mi nemotaly ty věci. </w:t>
      </w:r>
    </w:p>
    <w:p w:rsidR="000C63FD" w:rsidRDefault="000C63FD">
      <w:r>
        <w:lastRenderedPageBreak/>
        <w:t>U</w:t>
      </w:r>
      <w:r>
        <w:rPr>
          <w:vertAlign w:val="subscript"/>
        </w:rPr>
        <w:t>12</w:t>
      </w:r>
      <w:r>
        <w:t>: Ehm.</w:t>
      </w:r>
    </w:p>
    <w:p w:rsidR="000C63FD" w:rsidRDefault="000C63FD">
      <w:r>
        <w:t>H</w:t>
      </w:r>
      <w:r>
        <w:rPr>
          <w:vertAlign w:val="subscript"/>
        </w:rPr>
        <w:t>12</w:t>
      </w:r>
      <w:r>
        <w:t xml:space="preserve">: Delfín od plastelíny. Kousek od pyramidy. Kousek od stavebnice. Víčko od kadeřnictví. Tužka. Tužka. Dotřiďuje zelenou do zelené. Žlutý kus od stavebnice. Magnetka. Ovál. </w:t>
      </w:r>
    </w:p>
    <w:p w:rsidR="000C63FD" w:rsidRDefault="000C63FD">
      <w:r>
        <w:t>U</w:t>
      </w:r>
      <w:r>
        <w:rPr>
          <w:vertAlign w:val="subscript"/>
        </w:rPr>
        <w:t>13</w:t>
      </w:r>
      <w:r>
        <w:t>: Výborně.</w:t>
      </w:r>
    </w:p>
    <w:p w:rsidR="000C63FD" w:rsidRDefault="000C63FD">
      <w:r>
        <w:t>H</w:t>
      </w:r>
      <w:r>
        <w:rPr>
          <w:vertAlign w:val="subscript"/>
        </w:rPr>
        <w:t>13</w:t>
      </w:r>
      <w:r>
        <w:t>: Talíř.</w:t>
      </w:r>
    </w:p>
    <w:p w:rsidR="000C63FD" w:rsidRDefault="000C63FD">
      <w:r>
        <w:t>U</w:t>
      </w:r>
      <w:r>
        <w:rPr>
          <w:vertAlign w:val="subscript"/>
        </w:rPr>
        <w:t>14</w:t>
      </w:r>
      <w:r>
        <w:t xml:space="preserve">: Kolik skupinek jsme dostali? </w:t>
      </w:r>
    </w:p>
    <w:p w:rsidR="000C63FD" w:rsidRDefault="000C63FD">
      <w:r>
        <w:t>H</w:t>
      </w:r>
      <w:r>
        <w:rPr>
          <w:vertAlign w:val="subscript"/>
        </w:rPr>
        <w:t>14</w:t>
      </w:r>
      <w:r>
        <w:t>: Čtyři.</w:t>
      </w:r>
    </w:p>
    <w:p w:rsidR="000C63FD" w:rsidRDefault="000C63FD">
      <w:r>
        <w:t>U</w:t>
      </w:r>
      <w:r>
        <w:rPr>
          <w:vertAlign w:val="subscript"/>
        </w:rPr>
        <w:t>15</w:t>
      </w:r>
      <w:r>
        <w:t xml:space="preserve">: Výborně. Co když teďka ty ostatní skupiny </w:t>
      </w:r>
      <w:proofErr w:type="spellStart"/>
      <w:r>
        <w:t>odendám</w:t>
      </w:r>
      <w:proofErr w:type="spellEnd"/>
      <w:r>
        <w:t xml:space="preserve">. A </w:t>
      </w:r>
      <w:proofErr w:type="spellStart"/>
      <w:r>
        <w:t>zbyde</w:t>
      </w:r>
      <w:proofErr w:type="spellEnd"/>
      <w:r>
        <w:t xml:space="preserve"> mi jedna.</w:t>
      </w:r>
    </w:p>
    <w:p w:rsidR="000C63FD" w:rsidRDefault="000C63FD">
      <w:r>
        <w:t>H</w:t>
      </w:r>
      <w:r>
        <w:rPr>
          <w:vertAlign w:val="subscript"/>
        </w:rPr>
        <w:t>15</w:t>
      </w:r>
      <w:r>
        <w:t>: Bude jedna.</w:t>
      </w:r>
    </w:p>
    <w:p w:rsidR="000C63FD" w:rsidRDefault="000C63FD">
      <w:r>
        <w:t>U</w:t>
      </w:r>
      <w:r>
        <w:rPr>
          <w:vertAlign w:val="subscript"/>
        </w:rPr>
        <w:t>16</w:t>
      </w:r>
      <w:r>
        <w:t>: Bude jedna. Ale když na ty barvy koukneš, jsou úplně všechny stejný?</w:t>
      </w:r>
    </w:p>
    <w:p w:rsidR="000C63FD" w:rsidRDefault="000C63FD">
      <w:r>
        <w:t>H</w:t>
      </w:r>
      <w:r>
        <w:rPr>
          <w:vertAlign w:val="subscript"/>
        </w:rPr>
        <w:t>16</w:t>
      </w:r>
      <w:r>
        <w:t>: Nejsou.</w:t>
      </w:r>
    </w:p>
    <w:p w:rsidR="000C63FD" w:rsidRDefault="000C63FD">
      <w:r>
        <w:t>U</w:t>
      </w:r>
      <w:r>
        <w:rPr>
          <w:vertAlign w:val="subscript"/>
        </w:rPr>
        <w:t>17</w:t>
      </w:r>
      <w:r>
        <w:t xml:space="preserve">: Nejsou. Tak šlo by to dělit ještě nějak dál? Udělat další skupinky? </w:t>
      </w:r>
    </w:p>
    <w:p w:rsidR="000C63FD" w:rsidRDefault="000C63FD">
      <w:r>
        <w:t>H</w:t>
      </w:r>
      <w:r>
        <w:rPr>
          <w:vertAlign w:val="subscript"/>
        </w:rPr>
        <w:t>17</w:t>
      </w:r>
      <w:r>
        <w:t xml:space="preserve">: </w:t>
      </w:r>
      <w:proofErr w:type="spellStart"/>
      <w:r>
        <w:t>Ehn</w:t>
      </w:r>
      <w:proofErr w:type="spellEnd"/>
      <w:r>
        <w:t>.</w:t>
      </w:r>
    </w:p>
    <w:p w:rsidR="000C63FD" w:rsidRDefault="000C63FD">
      <w:r>
        <w:t>U</w:t>
      </w:r>
      <w:r>
        <w:rPr>
          <w:vertAlign w:val="subscript"/>
        </w:rPr>
        <w:t>18</w:t>
      </w:r>
      <w:r>
        <w:t>: Jo, tak to zkus.</w:t>
      </w:r>
    </w:p>
    <w:p w:rsidR="000C63FD" w:rsidRDefault="000C63FD">
      <w:r>
        <w:t>H</w:t>
      </w:r>
      <w:r>
        <w:rPr>
          <w:vertAlign w:val="subscript"/>
        </w:rPr>
        <w:t>18</w:t>
      </w:r>
      <w:r>
        <w:t xml:space="preserve">: Dává k sobě tmavší odstín. Tady má jinou špičku. </w:t>
      </w:r>
    </w:p>
    <w:p w:rsidR="000C63FD" w:rsidRDefault="000C63FD">
      <w:r>
        <w:t>U</w:t>
      </w:r>
      <w:r>
        <w:rPr>
          <w:vertAlign w:val="subscript"/>
        </w:rPr>
        <w:t>19</w:t>
      </w:r>
      <w:r>
        <w:t>: Aha. Jinou špičku než co?</w:t>
      </w:r>
    </w:p>
    <w:p w:rsidR="000C63FD" w:rsidRDefault="000C63FD">
      <w:r>
        <w:t>H</w:t>
      </w:r>
      <w:r>
        <w:rPr>
          <w:vertAlign w:val="subscript"/>
        </w:rPr>
        <w:t>19</w:t>
      </w:r>
      <w:r>
        <w:t>: Než má být.</w:t>
      </w:r>
    </w:p>
    <w:p w:rsidR="000C63FD" w:rsidRDefault="000C63FD">
      <w:r>
        <w:t>U</w:t>
      </w:r>
      <w:r>
        <w:rPr>
          <w:vertAlign w:val="subscript"/>
        </w:rPr>
        <w:t>20</w:t>
      </w:r>
      <w:r>
        <w:t xml:space="preserve">: Tyhle dvě barvy jsou stejný, </w:t>
      </w:r>
      <w:proofErr w:type="spellStart"/>
      <w:r>
        <w:t>Honzi</w:t>
      </w:r>
      <w:proofErr w:type="spellEnd"/>
      <w:r>
        <w:t>? (vzala dvě pastelky a dala je k sobě), Jsou stejné?</w:t>
      </w:r>
    </w:p>
    <w:p w:rsidR="000C63FD" w:rsidRDefault="000C63FD">
      <w:r>
        <w:t>H</w:t>
      </w:r>
      <w:r>
        <w:rPr>
          <w:vertAlign w:val="subscript"/>
        </w:rPr>
        <w:t>20</w:t>
      </w:r>
      <w:r>
        <w:t>: Ne.</w:t>
      </w:r>
    </w:p>
    <w:p w:rsidR="000C63FD" w:rsidRDefault="000C63FD">
      <w:r>
        <w:t>U</w:t>
      </w:r>
      <w:r>
        <w:rPr>
          <w:vertAlign w:val="subscript"/>
        </w:rPr>
        <w:t>21</w:t>
      </w:r>
      <w:r>
        <w:t>: Nejsou. Budou patřit teda do stejné skupiny, když nejsou stejné?</w:t>
      </w:r>
    </w:p>
    <w:p w:rsidR="000C63FD" w:rsidRDefault="000C63FD">
      <w:r>
        <w:t>H</w:t>
      </w:r>
      <w:r>
        <w:rPr>
          <w:vertAlign w:val="subscript"/>
        </w:rPr>
        <w:t>21</w:t>
      </w:r>
      <w:r>
        <w:t>: Ne.</w:t>
      </w:r>
    </w:p>
    <w:p w:rsidR="000C63FD" w:rsidRDefault="000C63FD">
      <w:r>
        <w:t>U</w:t>
      </w:r>
      <w:r>
        <w:rPr>
          <w:vertAlign w:val="subscript"/>
        </w:rPr>
        <w:t>22</w:t>
      </w:r>
      <w:r>
        <w:t>: Nebudou. Co zbytek těch barev?</w:t>
      </w:r>
    </w:p>
    <w:p w:rsidR="000C63FD" w:rsidRDefault="000C63FD">
      <w:r>
        <w:t>H</w:t>
      </w:r>
      <w:r>
        <w:rPr>
          <w:vertAlign w:val="subscript"/>
        </w:rPr>
        <w:t>22</w:t>
      </w:r>
      <w:r>
        <w:t>: (Bere delfína.) Ta je do zlata.</w:t>
      </w:r>
    </w:p>
    <w:p w:rsidR="000C63FD" w:rsidRDefault="000C63FD">
      <w:r>
        <w:t>U</w:t>
      </w:r>
      <w:r>
        <w:rPr>
          <w:vertAlign w:val="subscript"/>
        </w:rPr>
        <w:t>23</w:t>
      </w:r>
      <w:r>
        <w:t xml:space="preserve">: Ještě něco jiného? </w:t>
      </w:r>
    </w:p>
    <w:p w:rsidR="000C63FD" w:rsidRDefault="000C63FD">
      <w:r>
        <w:t>H</w:t>
      </w:r>
      <w:r>
        <w:rPr>
          <w:vertAlign w:val="subscript"/>
        </w:rPr>
        <w:t>23</w:t>
      </w:r>
      <w:r>
        <w:t>: (Bere do ruky víčko.)Tahle je taky trochu do zlata.</w:t>
      </w:r>
    </w:p>
    <w:p w:rsidR="000C63FD" w:rsidRDefault="000C63FD">
      <w:r>
        <w:t>U</w:t>
      </w:r>
      <w:r>
        <w:rPr>
          <w:vertAlign w:val="subscript"/>
        </w:rPr>
        <w:t>24</w:t>
      </w:r>
      <w:r>
        <w:t xml:space="preserve">: Záleží to na Tobě. Jestli se Ti zdá, tak může být. </w:t>
      </w:r>
    </w:p>
    <w:p w:rsidR="000C63FD" w:rsidRDefault="000C63FD">
      <w:r>
        <w:t>H</w:t>
      </w:r>
      <w:r>
        <w:rPr>
          <w:vertAlign w:val="subscript"/>
        </w:rPr>
        <w:t>24</w:t>
      </w:r>
      <w:r>
        <w:t xml:space="preserve">: To se mi nezdá. Ale mě se zdá, že tahle je trochu do zlata (lego). Tohle je taky trošku do zlata (nůžky). To už je všecko, co se mi zdá. </w:t>
      </w:r>
    </w:p>
    <w:p w:rsidR="000C63FD" w:rsidRDefault="000C63FD">
      <w:r>
        <w:lastRenderedPageBreak/>
        <w:t>U</w:t>
      </w:r>
      <w:r>
        <w:rPr>
          <w:vertAlign w:val="subscript"/>
        </w:rPr>
        <w:t>25</w:t>
      </w:r>
      <w:r>
        <w:t>: To už je všecko. (Posunula talíř.)  Takže to máme takhle a takhle? (Posunula předměty tak, aby jasně oddělila dvě skupiny.) Ze žluté jsme udělali dvě skupinky?</w:t>
      </w:r>
    </w:p>
    <w:p w:rsidR="000C63FD" w:rsidRDefault="000C63FD">
      <w:r>
        <w:t>H</w:t>
      </w:r>
      <w:r>
        <w:rPr>
          <w:vertAlign w:val="subscript"/>
        </w:rPr>
        <w:t>25</w:t>
      </w:r>
      <w:r>
        <w:t>: Ehm. Ještě víc….</w:t>
      </w:r>
    </w:p>
    <w:p w:rsidR="000C63FD" w:rsidRDefault="000C63FD">
      <w:r>
        <w:t>U</w:t>
      </w:r>
      <w:r>
        <w:rPr>
          <w:vertAlign w:val="subscript"/>
        </w:rPr>
        <w:t>26</w:t>
      </w:r>
      <w:r>
        <w:t>: Co kdybychom to nedělali podle barvy? Šlo by to rozdělit na něco jiného ještě?</w:t>
      </w:r>
    </w:p>
    <w:p w:rsidR="000C63FD" w:rsidRDefault="000C63FD">
      <w:r>
        <w:t>H</w:t>
      </w:r>
      <w:r>
        <w:rPr>
          <w:vertAlign w:val="subscript"/>
        </w:rPr>
        <w:t>26</w:t>
      </w:r>
      <w:r>
        <w:t>: Ne.</w:t>
      </w:r>
    </w:p>
    <w:p w:rsidR="000C63FD" w:rsidRDefault="000C63FD">
      <w:r>
        <w:t>U</w:t>
      </w:r>
      <w:r>
        <w:rPr>
          <w:vertAlign w:val="subscript"/>
        </w:rPr>
        <w:t>27</w:t>
      </w:r>
      <w:r>
        <w:t>: Ne? Co třeba podle tvaru? Nebo podle věcí, ke kterým to slouží?</w:t>
      </w:r>
    </w:p>
    <w:p w:rsidR="000C63FD" w:rsidRDefault="000C63FD">
      <w:r>
        <w:t>H</w:t>
      </w:r>
      <w:r>
        <w:rPr>
          <w:vertAlign w:val="subscript"/>
        </w:rPr>
        <w:t>27</w:t>
      </w:r>
      <w:r>
        <w:t>: Ano.</w:t>
      </w:r>
    </w:p>
    <w:p w:rsidR="000C63FD" w:rsidRDefault="000C63FD">
      <w:r>
        <w:t>U</w:t>
      </w:r>
      <w:r>
        <w:rPr>
          <w:vertAlign w:val="subscript"/>
        </w:rPr>
        <w:t>28</w:t>
      </w:r>
      <w:r>
        <w:t>: Tak bys to rozřadil jak, potom?</w:t>
      </w:r>
    </w:p>
    <w:p w:rsidR="000C63FD" w:rsidRDefault="000C63FD">
      <w:r>
        <w:t>H</w:t>
      </w:r>
      <w:r>
        <w:rPr>
          <w:vertAlign w:val="subscript"/>
        </w:rPr>
        <w:t>28</w:t>
      </w:r>
      <w:r>
        <w:t>: Všech skupinek.</w:t>
      </w:r>
    </w:p>
    <w:p w:rsidR="000C63FD" w:rsidRDefault="000C63FD">
      <w:r>
        <w:t>U</w:t>
      </w:r>
      <w:r>
        <w:rPr>
          <w:vertAlign w:val="subscript"/>
        </w:rPr>
        <w:t>29</w:t>
      </w:r>
      <w:r>
        <w:t>: Ne, jen od té žluté. Kdybychom to měli rozřadit podle toho, k čemu ty věci slouží.</w:t>
      </w:r>
    </w:p>
    <w:p w:rsidR="000C63FD" w:rsidRDefault="000C63FD">
      <w:r>
        <w:t>H</w:t>
      </w:r>
      <w:r>
        <w:rPr>
          <w:vertAlign w:val="subscript"/>
        </w:rPr>
        <w:t>29</w:t>
      </w:r>
      <w:r>
        <w:t>: Třídí.</w:t>
      </w:r>
    </w:p>
    <w:p w:rsidR="000C63FD" w:rsidRDefault="000C63FD">
      <w:r>
        <w:t>U</w:t>
      </w:r>
      <w:r>
        <w:rPr>
          <w:vertAlign w:val="subscript"/>
        </w:rPr>
        <w:t>30</w:t>
      </w:r>
      <w:r>
        <w:t>: Budou patřit spolu ty věci?</w:t>
      </w:r>
    </w:p>
    <w:p w:rsidR="000C63FD" w:rsidRDefault="000C63FD">
      <w:r>
        <w:t>H</w:t>
      </w:r>
      <w:r>
        <w:rPr>
          <w:vertAlign w:val="subscript"/>
        </w:rPr>
        <w:t>30</w:t>
      </w:r>
      <w:r>
        <w:t xml:space="preserve">: Protože jsou na hraní. </w:t>
      </w:r>
    </w:p>
    <w:p w:rsidR="000C63FD" w:rsidRDefault="000C63FD">
      <w:r>
        <w:t>U</w:t>
      </w:r>
      <w:r>
        <w:rPr>
          <w:vertAlign w:val="subscript"/>
        </w:rPr>
        <w:t>31</w:t>
      </w:r>
      <w:r>
        <w:t>: Jsou na hraní, ehm. Dobře. Takže nám vzniklo kolik skupinek?</w:t>
      </w:r>
    </w:p>
    <w:p w:rsidR="000C63FD" w:rsidRDefault="000C63FD">
      <w:r>
        <w:t>H</w:t>
      </w:r>
      <w:r>
        <w:rPr>
          <w:vertAlign w:val="subscript"/>
        </w:rPr>
        <w:t>31</w:t>
      </w:r>
      <w:r>
        <w:t>: Čtyři.</w:t>
      </w:r>
    </w:p>
    <w:p w:rsidR="000C63FD" w:rsidRPr="00B43369" w:rsidRDefault="000C63FD">
      <w:r>
        <w:t>U</w:t>
      </w:r>
      <w:r>
        <w:rPr>
          <w:vertAlign w:val="subscript"/>
        </w:rPr>
        <w:t>32</w:t>
      </w:r>
      <w:r>
        <w:t xml:space="preserve">: Výborně. </w:t>
      </w:r>
    </w:p>
    <w:p w:rsidR="000C63FD" w:rsidRDefault="000C63FD"/>
    <w:p w:rsidR="000C63FD" w:rsidRDefault="000C63FD" w:rsidP="0083681C">
      <w:pPr>
        <w:outlineLvl w:val="0"/>
      </w:pPr>
      <w:r>
        <w:t>Komentář</w:t>
      </w:r>
    </w:p>
    <w:p w:rsidR="000C63FD" w:rsidRDefault="000C63FD">
      <w:r>
        <w:t>U</w:t>
      </w:r>
      <w:r>
        <w:rPr>
          <w:vertAlign w:val="subscript"/>
        </w:rPr>
        <w:t>1</w:t>
      </w:r>
      <w:r>
        <w:t xml:space="preserve">: Soubor předmětů je vhodně umístěn na stole, čímž je jasně dáno, které předměty bude chlapec třídit. </w:t>
      </w:r>
      <w:proofErr w:type="spellStart"/>
      <w:r>
        <w:t>Honzík</w:t>
      </w:r>
      <w:proofErr w:type="spellEnd"/>
      <w:r>
        <w:t xml:space="preserve"> pracuje se souborem předmětů, které zná z her a jiných činností. Učitelka se ujišťuje, zda předměty zná.</w:t>
      </w:r>
    </w:p>
    <w:p w:rsidR="000C63FD" w:rsidRPr="003C7D4F" w:rsidRDefault="000C63FD">
      <w:pPr>
        <w:rPr>
          <w:vertAlign w:val="subscript"/>
        </w:rPr>
      </w:pPr>
      <w:r>
        <w:t>U</w:t>
      </w:r>
      <w:r>
        <w:rPr>
          <w:vertAlign w:val="subscript"/>
        </w:rPr>
        <w:t>2</w:t>
      </w:r>
      <w:r>
        <w:t xml:space="preserve">: Učitelka navozuje kritérium třídění. </w:t>
      </w:r>
    </w:p>
    <w:p w:rsidR="000C63FD" w:rsidRDefault="000C63FD">
      <w:r>
        <w:t>H</w:t>
      </w:r>
      <w:r>
        <w:rPr>
          <w:vertAlign w:val="subscript"/>
        </w:rPr>
        <w:t>3</w:t>
      </w:r>
      <w:r>
        <w:t xml:space="preserve">: </w:t>
      </w:r>
      <w:proofErr w:type="spellStart"/>
      <w:r>
        <w:t>Honzík</w:t>
      </w:r>
      <w:proofErr w:type="spellEnd"/>
      <w:r>
        <w:t xml:space="preserve"> si vybírá kritérium barvy.</w:t>
      </w:r>
    </w:p>
    <w:p w:rsidR="000C63FD" w:rsidRDefault="000C63FD">
      <w:r>
        <w:t>U</w:t>
      </w:r>
      <w:r>
        <w:rPr>
          <w:vertAlign w:val="subscript"/>
        </w:rPr>
        <w:t>2</w:t>
      </w:r>
      <w:r>
        <w:t>, U</w:t>
      </w:r>
      <w:r>
        <w:rPr>
          <w:vertAlign w:val="subscript"/>
        </w:rPr>
        <w:t>3</w:t>
      </w:r>
      <w:r>
        <w:t>,U</w:t>
      </w:r>
      <w:r>
        <w:rPr>
          <w:vertAlign w:val="subscript"/>
        </w:rPr>
        <w:t>4</w:t>
      </w:r>
      <w:r>
        <w:t>, H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3</w:t>
      </w:r>
      <w:r>
        <w:t>:</w:t>
      </w:r>
      <w:r>
        <w:rPr>
          <w:vertAlign w:val="subscript"/>
        </w:rPr>
        <w:t xml:space="preserve">  </w:t>
      </w:r>
      <w:r>
        <w:t xml:space="preserve">V komunikaci mezi učitelkou a </w:t>
      </w:r>
      <w:proofErr w:type="spellStart"/>
      <w:r>
        <w:t>Hozíkem</w:t>
      </w:r>
      <w:proofErr w:type="spellEnd"/>
      <w:r>
        <w:t xml:space="preserve"> dochází k vyjasňování pohledu na soubor předmětů. Žák vidí celý soubor a vidí v něm různé barvy. Učitelka již vidí v souboru již třídy rozkladu, které budou mít stejnou barvu.  </w:t>
      </w:r>
    </w:p>
    <w:p w:rsidR="000C63FD" w:rsidRDefault="000C63FD">
      <w:r>
        <w:t>U</w:t>
      </w:r>
      <w:r>
        <w:rPr>
          <w:vertAlign w:val="subscript"/>
        </w:rPr>
        <w:t>5</w:t>
      </w:r>
      <w:r>
        <w:t>: Chlapec měl tendenci roztřídit celý soubor předmětů do skupin podle barev a to v podobě manipulace, vytvoření skupin. Učitelka chlapcovu činnost přerušila a dávala mu pokyny vedoucí pouze k verbálnímu určení předmětů dané třída rozkladu (tj. modrých předmětů). Nakonec pro přehlednost volil kombinaci svého přístupu a požadavku učitelky (H</w:t>
      </w:r>
      <w:r>
        <w:rPr>
          <w:vertAlign w:val="subscript"/>
        </w:rPr>
        <w:t>11</w:t>
      </w:r>
      <w:r>
        <w:t>).</w:t>
      </w:r>
    </w:p>
    <w:p w:rsidR="000C63FD" w:rsidRDefault="000C63FD">
      <w:r>
        <w:t>H</w:t>
      </w:r>
      <w:r>
        <w:rPr>
          <w:vertAlign w:val="subscript"/>
        </w:rPr>
        <w:t>14</w:t>
      </w:r>
      <w:r>
        <w:t xml:space="preserve"> Dokončil třídění  určil počet tříd rozkladu. </w:t>
      </w:r>
    </w:p>
    <w:p w:rsidR="000C63FD" w:rsidRDefault="000C63FD">
      <w:r>
        <w:lastRenderedPageBreak/>
        <w:t>U</w:t>
      </w:r>
      <w:r>
        <w:rPr>
          <w:vertAlign w:val="subscript"/>
        </w:rPr>
        <w:t>15</w:t>
      </w:r>
      <w:r>
        <w:t xml:space="preserve"> Následuje práce pouze s jednou třídou rozkladu (žluté předměty). </w:t>
      </w:r>
    </w:p>
    <w:p w:rsidR="000C63FD" w:rsidRDefault="000C63FD">
      <w:r>
        <w:t>U</w:t>
      </w:r>
      <w:r>
        <w:rPr>
          <w:vertAlign w:val="subscript"/>
        </w:rPr>
        <w:t xml:space="preserve">16 </w:t>
      </w:r>
      <w:r>
        <w:t xml:space="preserve">Určuje další kritérium pro třídění, tj. odstín žluté barvy. </w:t>
      </w:r>
    </w:p>
    <w:p w:rsidR="000C63FD" w:rsidRDefault="000C63FD">
      <w:r>
        <w:t>H</w:t>
      </w:r>
      <w:r>
        <w:rPr>
          <w:vertAlign w:val="subscript"/>
        </w:rPr>
        <w:t>18</w:t>
      </w:r>
      <w:r>
        <w:t>, U</w:t>
      </w:r>
      <w:r>
        <w:rPr>
          <w:vertAlign w:val="subscript"/>
        </w:rPr>
        <w:t>19</w:t>
      </w:r>
      <w:r>
        <w:t>,H</w:t>
      </w:r>
      <w:r>
        <w:rPr>
          <w:vertAlign w:val="subscript"/>
        </w:rPr>
        <w:t>19</w:t>
      </w:r>
      <w:r>
        <w:t xml:space="preserve"> Přiřazuje k sobě předměty, které se mu zdají být tmavší a světlejší. Vznik problém, kdy dítě vnímalo jako odlišnou barvu obal pastelky, tj. barvu dřeva a odlišnou barvu tuhy, kterou nazval špičkou. </w:t>
      </w:r>
    </w:p>
    <w:p w:rsidR="000C63FD" w:rsidRDefault="000C63FD">
      <w:r>
        <w:t>U</w:t>
      </w:r>
      <w:r>
        <w:rPr>
          <w:vertAlign w:val="subscript"/>
        </w:rPr>
        <w:t>20</w:t>
      </w:r>
      <w:r>
        <w:t xml:space="preserve"> Učitelka vede chlapce k porovnávání dvou předmětů a vyhodnocení jejich vlastností na základě zvoleného kritéria, tj. mít stejný odstín žluté barvy.</w:t>
      </w:r>
    </w:p>
    <w:p w:rsidR="000C63FD" w:rsidRDefault="000C63FD">
      <w:r>
        <w:t>H</w:t>
      </w:r>
      <w:r>
        <w:rPr>
          <w:vertAlign w:val="subscript"/>
        </w:rPr>
        <w:t>20</w:t>
      </w:r>
      <w:r>
        <w:t xml:space="preserve"> </w:t>
      </w:r>
      <w:proofErr w:type="spellStart"/>
      <w:r>
        <w:t>Honzík</w:t>
      </w:r>
      <w:proofErr w:type="spellEnd"/>
      <w:r>
        <w:t xml:space="preserve"> rozhodl, že nejsou stejné. </w:t>
      </w:r>
    </w:p>
    <w:p w:rsidR="000C63FD" w:rsidRDefault="000C63FD">
      <w:r>
        <w:t>H</w:t>
      </w:r>
      <w:r>
        <w:rPr>
          <w:vertAlign w:val="subscript"/>
        </w:rPr>
        <w:t>21</w:t>
      </w:r>
      <w:r>
        <w:t xml:space="preserve"> Pastelky tudíž patří do různých tříd rozkladu. A stávají se pro chlapce reprezentanty nových tříd rozkladů.</w:t>
      </w:r>
    </w:p>
    <w:p w:rsidR="000C63FD" w:rsidRDefault="000C63FD">
      <w:r>
        <w:t>H</w:t>
      </w:r>
      <w:r>
        <w:rPr>
          <w:vertAlign w:val="subscript"/>
        </w:rPr>
        <w:t>22</w:t>
      </w:r>
      <w:r>
        <w:t xml:space="preserve"> Pojmenování jedné třídy rozkladu „ do zlata“. </w:t>
      </w:r>
    </w:p>
    <w:p w:rsidR="000C63FD" w:rsidRDefault="000C63FD">
      <w:r>
        <w:t>U</w:t>
      </w:r>
      <w:r>
        <w:rPr>
          <w:vertAlign w:val="subscript"/>
        </w:rPr>
        <w:t>24</w:t>
      </w:r>
      <w:r>
        <w:t xml:space="preserve"> Učitelka ponechává na rozhodnutí chlapce jak předměty zařadí. Třídění na základě subjektivních dojmů bývá obtížné a ne zcela korektní (např. třídění na základě pocitů). V našem případě se tento jev neodkrývá, protože chlapec třídí předměty sám a učitelka souhlasí s jeho rozhodnutím. Není zde žádné další dítě, které by mělo jiný názor týkající se odstínu žluté barvy či „do zla“.</w:t>
      </w:r>
    </w:p>
    <w:p w:rsidR="000C63FD" w:rsidRDefault="000C63FD">
      <w:r>
        <w:t>U</w:t>
      </w:r>
      <w:r>
        <w:rPr>
          <w:vertAlign w:val="subscript"/>
        </w:rPr>
        <w:t>26</w:t>
      </w:r>
      <w:r>
        <w:t xml:space="preserve"> Učitelka vybízí k hledání dalších kritérií pro třídění. </w:t>
      </w:r>
    </w:p>
    <w:p w:rsidR="000C63FD" w:rsidRDefault="000C63FD">
      <w:r>
        <w:t>U</w:t>
      </w:r>
      <w:r>
        <w:rPr>
          <w:vertAlign w:val="subscript"/>
        </w:rPr>
        <w:t>27</w:t>
      </w:r>
      <w:r>
        <w:t xml:space="preserve"> Učitelka nabízí třídění podle tvaru a podle věcí, ke kterým slouží.</w:t>
      </w:r>
    </w:p>
    <w:p w:rsidR="000C63FD" w:rsidRDefault="000C63FD">
      <w:r>
        <w:t>H</w:t>
      </w:r>
      <w:r>
        <w:rPr>
          <w:vertAlign w:val="subscript"/>
        </w:rPr>
        <w:t>28</w:t>
      </w:r>
      <w:r>
        <w:t xml:space="preserve"> Chlapec si ujasňuje základní soubor pro další třídění. </w:t>
      </w:r>
    </w:p>
    <w:p w:rsidR="000C63FD" w:rsidRDefault="000C63FD">
      <w:r>
        <w:t>H</w:t>
      </w:r>
      <w:r>
        <w:rPr>
          <w:vertAlign w:val="subscript"/>
        </w:rPr>
        <w:t>30</w:t>
      </w:r>
      <w:r>
        <w:t xml:space="preserve"> Jasně vymezil jednu skupinu třídy rozkladu, kterou považoval za věci, které jsou na hraní.  Další skupiny již neoznačil slovně. V </w:t>
      </w:r>
      <w:bookmarkStart w:id="0" w:name="_GoBack"/>
      <w:bookmarkEnd w:id="0"/>
      <w:r>
        <w:t xml:space="preserve">jedné byly 2 tužky a nůžky, v další delfín a v poslední magnet.  Považoval to za rozklad na čtyři třídy. Avšak bylo obtížné rozhodnout k čemu co slouží. Podle někoho by mohl být delfín zařazen do předmětů na hraní, nůžky by nepatřily mezi pastelky aj.  </w:t>
      </w:r>
    </w:p>
    <w:p w:rsidR="000C63FD" w:rsidRDefault="000C63FD">
      <w:r>
        <w:t>U</w:t>
      </w:r>
      <w:r>
        <w:rPr>
          <w:vertAlign w:val="subscript"/>
        </w:rPr>
        <w:t>32</w:t>
      </w:r>
      <w:r>
        <w:t xml:space="preserve"> Učitelka hodnotila třídění slovem výborně.  </w:t>
      </w:r>
    </w:p>
    <w:p w:rsidR="000C63FD" w:rsidRDefault="000C63FD"/>
    <w:p w:rsidR="000C63FD" w:rsidRPr="00802DE2" w:rsidRDefault="000C63FD">
      <w:r>
        <w:t xml:space="preserve">Z videa je patrné, jak je důležité přesně definovat pravidla rozkladu, což bylo v počátku v třídění podle barvy. Třídění podle dalších kritérií, například k čemu předměty slouží, musí být jasně vymezeno, protože je různě interpretovatelný.   </w:t>
      </w:r>
    </w:p>
    <w:p w:rsidR="000C63FD" w:rsidRPr="00802DE2" w:rsidRDefault="000C63FD"/>
    <w:p w:rsidR="000C63FD" w:rsidRPr="003C3D38" w:rsidRDefault="000C63FD">
      <w:pPr>
        <w:rPr>
          <w:vertAlign w:val="subscript"/>
        </w:rPr>
      </w:pPr>
    </w:p>
    <w:p w:rsidR="000C63FD" w:rsidRPr="00990C57" w:rsidRDefault="000C63FD"/>
    <w:sectPr w:rsidR="000C63FD" w:rsidRPr="00990C57" w:rsidSect="0070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33D"/>
    <w:rsid w:val="00055678"/>
    <w:rsid w:val="000619CA"/>
    <w:rsid w:val="000C63FD"/>
    <w:rsid w:val="000D64DF"/>
    <w:rsid w:val="00181DB0"/>
    <w:rsid w:val="00350354"/>
    <w:rsid w:val="003B1CD8"/>
    <w:rsid w:val="003C3D38"/>
    <w:rsid w:val="003C7D4F"/>
    <w:rsid w:val="0044333D"/>
    <w:rsid w:val="006C1818"/>
    <w:rsid w:val="006E0AC9"/>
    <w:rsid w:val="00703D79"/>
    <w:rsid w:val="007242D1"/>
    <w:rsid w:val="00762FC6"/>
    <w:rsid w:val="007A54DE"/>
    <w:rsid w:val="00802DE2"/>
    <w:rsid w:val="008346BA"/>
    <w:rsid w:val="0083681C"/>
    <w:rsid w:val="00907069"/>
    <w:rsid w:val="0094552A"/>
    <w:rsid w:val="00990C57"/>
    <w:rsid w:val="009A6A4C"/>
    <w:rsid w:val="00A873E7"/>
    <w:rsid w:val="00AF04F2"/>
    <w:rsid w:val="00B43369"/>
    <w:rsid w:val="00BA4071"/>
    <w:rsid w:val="00C240E3"/>
    <w:rsid w:val="00C625DB"/>
    <w:rsid w:val="00D778B9"/>
    <w:rsid w:val="00EC5255"/>
    <w:rsid w:val="00F1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D7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rsid w:val="008368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4552A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8368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36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4552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6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455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36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552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5029</Characters>
  <Application>Microsoft Office Word</Application>
  <DocSecurity>0</DocSecurity>
  <Lines>41</Lines>
  <Paragraphs>11</Paragraphs>
  <ScaleCrop>false</ScaleCrop>
  <Company>ATC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Třídění předmětů podle barvy</dc:title>
  <dc:creator>doktorand</dc:creator>
  <cp:lastModifiedBy>Michal Novák</cp:lastModifiedBy>
  <cp:revision>5</cp:revision>
  <cp:lastPrinted>2016-12-20T09:33:00Z</cp:lastPrinted>
  <dcterms:created xsi:type="dcterms:W3CDTF">2017-01-30T20:54:00Z</dcterms:created>
  <dcterms:modified xsi:type="dcterms:W3CDTF">2017-01-30T21:15:00Z</dcterms:modified>
</cp:coreProperties>
</file>