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56CF" w:rsidRDefault="00B956CF" w:rsidP="00B95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6CF">
        <w:rPr>
          <w:rFonts w:ascii="Times New Roman" w:hAnsi="Times New Roman" w:cs="Times New Roman"/>
          <w:b/>
          <w:sz w:val="28"/>
          <w:szCs w:val="28"/>
          <w:u w:val="single"/>
        </w:rPr>
        <w:t>Úprava prostředí</w:t>
      </w:r>
      <w:r w:rsidRPr="00B956CF">
        <w:rPr>
          <w:rFonts w:ascii="Times New Roman" w:hAnsi="Times New Roman" w:cs="Times New Roman"/>
          <w:b/>
          <w:sz w:val="28"/>
          <w:szCs w:val="28"/>
          <w:u w:val="single"/>
        </w:rPr>
        <w:br/>
        <w:t>Pomůcky pro zrakově postižené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Úpravám prostředí se věnuje přednáška.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b/>
          <w:sz w:val="24"/>
          <w:szCs w:val="24"/>
          <w:u w:val="single"/>
        </w:rPr>
        <w:t>Základní termíny:</w:t>
      </w:r>
    </w:p>
    <w:p w:rsidR="00B956CF" w:rsidRPr="00B956CF" w:rsidRDefault="00B956CF" w:rsidP="00B956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Vodící linie</w:t>
      </w:r>
    </w:p>
    <w:p w:rsidR="00B956CF" w:rsidRPr="00B956CF" w:rsidRDefault="00B956CF" w:rsidP="00B956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Signální pás</w:t>
      </w:r>
    </w:p>
    <w:p w:rsidR="00B956CF" w:rsidRPr="00B956CF" w:rsidRDefault="00B956CF" w:rsidP="00B956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Varovný pás</w:t>
      </w:r>
    </w:p>
    <w:p w:rsidR="00B956CF" w:rsidRPr="00B956CF" w:rsidRDefault="00B956CF" w:rsidP="00B956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Reliéfní dlažba</w:t>
      </w:r>
    </w:p>
    <w:p w:rsidR="00B956CF" w:rsidRPr="00B956CF" w:rsidRDefault="00B956CF" w:rsidP="00B956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…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sz w:val="24"/>
          <w:szCs w:val="24"/>
          <w:u w:val="single"/>
        </w:rPr>
        <w:t>Pomůcky pro osoby se ZP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Klasifikace pomůcek:</w:t>
      </w:r>
    </w:p>
    <w:p w:rsidR="00000000" w:rsidRPr="00B956CF" w:rsidRDefault="00B956CF" w:rsidP="00B956C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  <w:u w:val="single"/>
        </w:rPr>
        <w:t>Dle stupně postižení</w:t>
      </w:r>
      <w:r w:rsidRPr="00B956CF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Pro nevidomé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Pro slabozraké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Poruchy binokulárního vidění (JBV)</w:t>
      </w:r>
    </w:p>
    <w:p w:rsidR="00000000" w:rsidRPr="00B956CF" w:rsidRDefault="00B956CF" w:rsidP="00B956C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  <w:u w:val="single"/>
        </w:rPr>
        <w:t>Dle účelu</w:t>
      </w:r>
      <w:r w:rsidRPr="00B956CF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Kompenzace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Reedukace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Rehabilitace</w:t>
      </w:r>
    </w:p>
    <w:p w:rsidR="00000000" w:rsidRPr="00B956CF" w:rsidRDefault="00B956CF" w:rsidP="00B956C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Odstraňovaní bariér běžných dnů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Klasifikace pomůcek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Dle školních předmětů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Dle náročnosti zácviku (obtížné / neobtížné)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Optické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Neoptické</w:t>
      </w:r>
    </w:p>
    <w:p w:rsidR="00000000" w:rsidRPr="00B956CF" w:rsidRDefault="00B956CF" w:rsidP="00B956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56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Poradenství a pomůcky 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Sociální fondy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centrum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Tyfloservis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>, o.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p.s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Tyflocentrum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>, o.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p.s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B956CF" w:rsidRDefault="00B956CF" w:rsidP="00B956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Střediska pro pomoc vysokoškolským studentům s postižením </w:t>
      </w:r>
    </w:p>
    <w:p w:rsidR="00B956CF" w:rsidRDefault="00B956CF" w:rsidP="00B956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b/>
          <w:sz w:val="24"/>
          <w:szCs w:val="24"/>
          <w:u w:val="single"/>
        </w:rPr>
        <w:t>Jednotlivé pomůcky:</w:t>
      </w:r>
    </w:p>
    <w:p w:rsidR="00000000" w:rsidRPr="00B956CF" w:rsidRDefault="00B956CF" w:rsidP="00B956CF">
      <w:pPr>
        <w:rPr>
          <w:rFonts w:ascii="Times New Roman" w:hAnsi="Times New Roman" w:cs="Times New Roman"/>
          <w:b/>
          <w:sz w:val="24"/>
          <w:szCs w:val="24"/>
        </w:rPr>
      </w:pPr>
      <w:r w:rsidRPr="00B956CF">
        <w:rPr>
          <w:rFonts w:ascii="Times New Roman" w:hAnsi="Times New Roman" w:cs="Times New Roman"/>
          <w:b/>
          <w:sz w:val="24"/>
          <w:szCs w:val="24"/>
        </w:rPr>
        <w:t>Optické pomůcky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5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sz w:val="24"/>
          <w:szCs w:val="24"/>
          <w:u w:val="single"/>
        </w:rPr>
        <w:t>Ruční lupy</w:t>
      </w:r>
    </w:p>
    <w:p w:rsidR="00000000" w:rsidRPr="00B956CF" w:rsidRDefault="00B956CF" w:rsidP="00B956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nenáročné použití</w:t>
      </w:r>
    </w:p>
    <w:p w:rsidR="00000000" w:rsidRPr="00B956CF" w:rsidRDefault="00B956CF" w:rsidP="00B956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nízká cena</w:t>
      </w:r>
    </w:p>
    <w:p w:rsidR="00000000" w:rsidRPr="00B956CF" w:rsidRDefault="00B956CF" w:rsidP="00B956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možnost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dosvětlení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B956CF" w:rsidRDefault="00B956CF" w:rsidP="00B956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zraková vzdálenost 25 cm</w:t>
      </w:r>
    </w:p>
    <w:p w:rsidR="00000000" w:rsidRPr="00B956CF" w:rsidRDefault="00B956CF" w:rsidP="00B956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Stojánkové lupy </w:t>
      </w:r>
    </w:p>
    <w:p w:rsidR="00000000" w:rsidRPr="00B956CF" w:rsidRDefault="00B956CF" w:rsidP="00B956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Optické pomůcky </w:t>
      </w:r>
    </w:p>
    <w:p w:rsidR="00000000" w:rsidRPr="00B956CF" w:rsidRDefault="00B956CF" w:rsidP="00B956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Hyperkorekční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brýle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Zvětšení: </w:t>
      </w:r>
      <w:r w:rsidRPr="00B956CF">
        <w:rPr>
          <w:rFonts w:ascii="Times New Roman" w:hAnsi="Times New Roman" w:cs="Times New Roman"/>
          <w:sz w:val="24"/>
          <w:szCs w:val="24"/>
          <w:lang w:val="pt-BR"/>
        </w:rPr>
        <w:t>4 x, 5 x, 6 x a 8 x</w:t>
      </w:r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Pracovní vzdálenost: 3 – 6 cm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sz w:val="24"/>
          <w:szCs w:val="24"/>
          <w:u w:val="single"/>
        </w:rPr>
        <w:t>Lupové brýle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Pracovní vzdálenost (6 cm)</w:t>
      </w:r>
    </w:p>
    <w:p w:rsidR="00000000" w:rsidRPr="00B956CF" w:rsidRDefault="00B956CF" w:rsidP="00B956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Optické pomůcky </w:t>
      </w:r>
    </w:p>
    <w:p w:rsidR="00000000" w:rsidRPr="00B956CF" w:rsidRDefault="00B956CF" w:rsidP="00B956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Dalekohledové brýle (úzké zorné pole)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Pozorování do dálky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Spojná čočka + okulár s rozptylkou –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Galielův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dalekohled</w:t>
      </w:r>
    </w:p>
    <w:p w:rsid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lastRenderedPageBreak/>
        <w:t>Nepřevrácený obraz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Pr="00B956CF" w:rsidRDefault="00B956CF" w:rsidP="00B956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Turmon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Při výrazné snížení zrakové ostrosti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Malá a skladná pomůcka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Monokulární použití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Zvětšení: (dálka 8x); blízko (32x)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Možnost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doostření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Neoptické pomůcky </w:t>
      </w:r>
    </w:p>
    <w:p w:rsidR="00000000" w:rsidRPr="00B956CF" w:rsidRDefault="00B956CF" w:rsidP="00B956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pomůcky do domácnosti a k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sebeobsluze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956CF" w:rsidRDefault="00B956CF" w:rsidP="00B956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pomůcky k překonání informační bariéry;</w:t>
      </w:r>
    </w:p>
    <w:p w:rsidR="00B956CF" w:rsidRPr="00B956CF" w:rsidRDefault="00B956CF" w:rsidP="00B956C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pomůcky k prostorové orientaci a samostatnému pohybu;</w:t>
      </w:r>
    </w:p>
    <w:p w:rsidR="00B956CF" w:rsidRPr="00B956CF" w:rsidRDefault="00B956CF" w:rsidP="00B956C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Další neoptické pomůcky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1) běžné pomůcky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2) elektronické pomůcky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Tyflografika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Vodicí pes</w:t>
      </w:r>
    </w:p>
    <w:p w:rsidR="00000000" w:rsidRPr="00B956CF" w:rsidRDefault="00B956CF" w:rsidP="00B956C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Příklady pomůcek </w:t>
      </w:r>
    </w:p>
    <w:p w:rsidR="00B956CF" w:rsidRDefault="00B95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Pomůcky do domácnosti a k </w:t>
      </w: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sebeobsluze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0000" w:rsidRPr="00B956CF" w:rsidRDefault="00B956CF" w:rsidP="00B956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baterie, svítilny, nabíječky;</w:t>
      </w:r>
    </w:p>
    <w:p w:rsidR="00000000" w:rsidRPr="00B956CF" w:rsidRDefault="00B956CF" w:rsidP="00B956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obaly, obálky, razítko „Slepecká zásilka“;</w:t>
      </w:r>
    </w:p>
    <w:p w:rsidR="00000000" w:rsidRPr="00B956CF" w:rsidRDefault="00B956CF" w:rsidP="00B956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patentní jehly, navlékače,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kroužek na ponožky</w:t>
      </w:r>
      <w:r w:rsidRPr="00B956CF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956CF" w:rsidRDefault="00B956CF" w:rsidP="00B956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indikátor světla (1 000 Kč, </w:t>
      </w:r>
      <w:r w:rsidRPr="00B956CF">
        <w:rPr>
          <w:rFonts w:ascii="Times New Roman" w:hAnsi="Times New Roman" w:cs="Times New Roman"/>
          <w:sz w:val="24"/>
          <w:szCs w:val="24"/>
        </w:rPr>
        <w:t>ZP 100 %</w:t>
      </w:r>
      <w:r w:rsidRPr="00B956CF">
        <w:rPr>
          <w:rFonts w:ascii="Times New Roman" w:hAnsi="Times New Roman" w:cs="Times New Roman"/>
          <w:sz w:val="24"/>
          <w:szCs w:val="24"/>
        </w:rPr>
        <w:t>);</w:t>
      </w:r>
    </w:p>
    <w:p w:rsidR="00000000" w:rsidRPr="00B956CF" w:rsidRDefault="00B956CF" w:rsidP="00B956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kuchyň – dávkovače,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držáky </w:t>
      </w:r>
      <w:r w:rsidRPr="00B956CF">
        <w:rPr>
          <w:rFonts w:ascii="Times New Roman" w:hAnsi="Times New Roman" w:cs="Times New Roman"/>
          <w:sz w:val="24"/>
          <w:szCs w:val="24"/>
        </w:rPr>
        <w:t>(např.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na cibuli</w:t>
      </w:r>
      <w:r w:rsidRPr="00B956CF">
        <w:rPr>
          <w:rFonts w:ascii="Times New Roman" w:hAnsi="Times New Roman" w:cs="Times New Roman"/>
          <w:sz w:val="24"/>
          <w:szCs w:val="24"/>
        </w:rPr>
        <w:t xml:space="preserve">…), tvořítka,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indikátor hladiny</w:t>
      </w:r>
      <w:r w:rsidRPr="00B956CF">
        <w:rPr>
          <w:rFonts w:ascii="Times New Roman" w:hAnsi="Times New Roman" w:cs="Times New Roman"/>
          <w:sz w:val="24"/>
          <w:szCs w:val="24"/>
        </w:rPr>
        <w:t xml:space="preserve"> (400 Kč, vibrační 490 Kč), indikátor světla, kuchařka pro slabozraké, násypka, minutka, oddělovač žloutku,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propichovač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vajec,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půlič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tablet, zásobníky na léky, mluvící váha </w:t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ab/>
      </w:r>
    </w:p>
    <w:p w:rsidR="00B956CF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Pomůcky k překonání informační bariéry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kazety, diskety, reliéfní barvy;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rozlišovač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barev</w:t>
      </w:r>
      <w:r w:rsidRPr="00B956CF">
        <w:rPr>
          <w:rFonts w:ascii="Times New Roman" w:hAnsi="Times New Roman" w:cs="Times New Roman"/>
          <w:sz w:val="24"/>
          <w:szCs w:val="24"/>
        </w:rPr>
        <w:t xml:space="preserve">  (5 000</w:t>
      </w:r>
      <w:proofErr w:type="gramEnd"/>
      <w:r w:rsidRPr="00B956CF">
        <w:rPr>
          <w:rFonts w:ascii="Times New Roman" w:hAnsi="Times New Roman" w:cs="Times New Roman"/>
          <w:sz w:val="24"/>
          <w:szCs w:val="24"/>
        </w:rPr>
        <w:t xml:space="preserve"> až  17 000 Kč,    S 100 %), </w:t>
      </w: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rozlišovač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bankovek;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označovače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hlasový popisovač</w:t>
      </w:r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Sherlock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>,  tabulka</w:t>
      </w:r>
      <w:proofErr w:type="gramEnd"/>
      <w:r w:rsidRPr="00B956CF">
        <w:rPr>
          <w:rFonts w:ascii="Times New Roman" w:hAnsi="Times New Roman" w:cs="Times New Roman"/>
          <w:sz w:val="24"/>
          <w:szCs w:val="24"/>
        </w:rPr>
        <w:t xml:space="preserve"> TAXI;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Dymokleště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  <w:r w:rsidRPr="00B956CF">
        <w:rPr>
          <w:rFonts w:ascii="Times New Roman" w:hAnsi="Times New Roman" w:cs="Times New Roman"/>
          <w:sz w:val="24"/>
          <w:szCs w:val="24"/>
        </w:rPr>
        <w:t xml:space="preserve">na psaní popisků v Braillově písmu (3 000 Kč, </w:t>
      </w:r>
      <w:r w:rsidRPr="00B956CF">
        <w:rPr>
          <w:rFonts w:ascii="Times New Roman" w:hAnsi="Times New Roman" w:cs="Times New Roman"/>
          <w:sz w:val="24"/>
          <w:szCs w:val="24"/>
        </w:rPr>
        <w:t>S 100 %);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Pr="00B956CF">
        <w:rPr>
          <w:rFonts w:ascii="Times New Roman" w:hAnsi="Times New Roman" w:cs="Times New Roman"/>
          <w:sz w:val="24"/>
          <w:szCs w:val="24"/>
        </w:rPr>
        <w:t xml:space="preserve"> pro slabozraké </w:t>
      </w:r>
      <w:r w:rsidRPr="00B956CF">
        <w:rPr>
          <w:rFonts w:ascii="Times New Roman" w:hAnsi="Times New Roman" w:cs="Times New Roman"/>
          <w:sz w:val="24"/>
          <w:szCs w:val="24"/>
        </w:rPr>
        <w:t>(1 500 Kč);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diktafon,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mluvící kalkulačka</w:t>
      </w:r>
      <w:r w:rsidRPr="00B956CF">
        <w:rPr>
          <w:rFonts w:ascii="Times New Roman" w:hAnsi="Times New Roman" w:cs="Times New Roman"/>
          <w:sz w:val="24"/>
          <w:szCs w:val="24"/>
        </w:rPr>
        <w:t xml:space="preserve"> (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německy 530 Kč, česky 3 000 Kč</w:t>
      </w:r>
      <w:r w:rsidRPr="00B956CF">
        <w:rPr>
          <w:rFonts w:ascii="Times New Roman" w:hAnsi="Times New Roman" w:cs="Times New Roman"/>
          <w:sz w:val="24"/>
          <w:szCs w:val="24"/>
        </w:rPr>
        <w:t>, S 100 %);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metr, mluvící metr (3 000 Kč, </w:t>
      </w:r>
      <w:r w:rsidRPr="00B956CF">
        <w:rPr>
          <w:rFonts w:ascii="Times New Roman" w:hAnsi="Times New Roman" w:cs="Times New Roman"/>
          <w:sz w:val="24"/>
          <w:szCs w:val="24"/>
        </w:rPr>
        <w:t>S 50 %);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hmatový bud</w:t>
      </w:r>
      <w:r w:rsidRPr="00B956CF">
        <w:rPr>
          <w:rFonts w:ascii="Times New Roman" w:hAnsi="Times New Roman" w:cs="Times New Roman"/>
          <w:sz w:val="24"/>
          <w:szCs w:val="24"/>
        </w:rPr>
        <w:t xml:space="preserve">ík,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mluvící budík</w:t>
      </w:r>
      <w:r w:rsidRPr="00B956CF">
        <w:rPr>
          <w:rFonts w:ascii="Times New Roman" w:hAnsi="Times New Roman" w:cs="Times New Roman"/>
          <w:sz w:val="24"/>
          <w:szCs w:val="24"/>
        </w:rPr>
        <w:t xml:space="preserve"> (400 – 3 000 Kč,</w:t>
      </w:r>
      <w:r w:rsidRPr="00B956CF">
        <w:rPr>
          <w:rFonts w:ascii="Times New Roman" w:hAnsi="Times New Roman" w:cs="Times New Roman"/>
          <w:sz w:val="24"/>
          <w:szCs w:val="24"/>
        </w:rPr>
        <w:t xml:space="preserve"> S 50 %),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hmatové hodinky</w:t>
      </w:r>
      <w:r w:rsidRPr="00B956CF">
        <w:rPr>
          <w:rFonts w:ascii="Times New Roman" w:hAnsi="Times New Roman" w:cs="Times New Roman"/>
          <w:sz w:val="24"/>
          <w:szCs w:val="24"/>
        </w:rPr>
        <w:t xml:space="preserve"> (2 000 </w:t>
      </w:r>
      <w:proofErr w:type="gramStart"/>
      <w:r w:rsidRPr="00B956CF">
        <w:rPr>
          <w:rFonts w:ascii="Times New Roman" w:hAnsi="Times New Roman" w:cs="Times New Roman"/>
          <w:sz w:val="24"/>
          <w:szCs w:val="24"/>
        </w:rPr>
        <w:t>až  4 000</w:t>
      </w:r>
      <w:proofErr w:type="gramEnd"/>
      <w:r w:rsidRPr="00B956CF">
        <w:rPr>
          <w:rFonts w:ascii="Times New Roman" w:hAnsi="Times New Roman" w:cs="Times New Roman"/>
          <w:sz w:val="24"/>
          <w:szCs w:val="24"/>
        </w:rPr>
        <w:t xml:space="preserve"> Kč, S 50 %),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mluvící hodinky</w:t>
      </w:r>
      <w:r w:rsidRPr="00B956CF">
        <w:rPr>
          <w:rFonts w:ascii="Times New Roman" w:hAnsi="Times New Roman" w:cs="Times New Roman"/>
          <w:sz w:val="24"/>
          <w:szCs w:val="24"/>
        </w:rPr>
        <w:t xml:space="preserve"> (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německy </w:t>
      </w:r>
      <w:r w:rsidRPr="00B956CF">
        <w:rPr>
          <w:rFonts w:ascii="Times New Roman" w:hAnsi="Times New Roman" w:cs="Times New Roman"/>
          <w:sz w:val="24"/>
          <w:szCs w:val="24"/>
        </w:rPr>
        <w:t>500 Kč,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česky </w:t>
      </w:r>
      <w:r w:rsidRPr="00B956CF">
        <w:rPr>
          <w:rFonts w:ascii="Times New Roman" w:hAnsi="Times New Roman" w:cs="Times New Roman"/>
          <w:sz w:val="24"/>
          <w:szCs w:val="24"/>
        </w:rPr>
        <w:t>2 500 Kč);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Pichtův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psací stroj</w:t>
      </w:r>
      <w:r w:rsidRPr="00B956CF">
        <w:rPr>
          <w:rFonts w:ascii="Times New Roman" w:hAnsi="Times New Roman" w:cs="Times New Roman"/>
          <w:sz w:val="24"/>
          <w:szCs w:val="24"/>
        </w:rPr>
        <w:t xml:space="preserve"> – </w:t>
      </w:r>
      <w:r w:rsidRPr="00B956CF">
        <w:rPr>
          <w:rFonts w:ascii="Times New Roman" w:hAnsi="Times New Roman" w:cs="Times New Roman"/>
          <w:sz w:val="24"/>
          <w:szCs w:val="24"/>
        </w:rPr>
        <w:t xml:space="preserve">(8 000 – 15 000 </w:t>
      </w:r>
      <w:proofErr w:type="gramStart"/>
      <w:r w:rsidRPr="00B956CF">
        <w:rPr>
          <w:rFonts w:ascii="Times New Roman" w:hAnsi="Times New Roman" w:cs="Times New Roman"/>
          <w:sz w:val="24"/>
          <w:szCs w:val="24"/>
        </w:rPr>
        <w:t>Kč,                S 100</w:t>
      </w:r>
      <w:proofErr w:type="gramEnd"/>
      <w:r w:rsidRPr="00B956CF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braillská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písanka, tabulka pro ruční psaní a výuková kostka;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hry</w:t>
      </w:r>
      <w:r w:rsidRPr="00B956CF">
        <w:rPr>
          <w:rFonts w:ascii="Times New Roman" w:hAnsi="Times New Roman" w:cs="Times New Roman"/>
          <w:sz w:val="24"/>
          <w:szCs w:val="24"/>
        </w:rPr>
        <w:t xml:space="preserve">, hlavolamy,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mluvící hrací kostka</w:t>
      </w:r>
      <w:r w:rsidRPr="00B956CF">
        <w:rPr>
          <w:rFonts w:ascii="Times New Roman" w:hAnsi="Times New Roman" w:cs="Times New Roman"/>
          <w:sz w:val="24"/>
          <w:szCs w:val="24"/>
        </w:rPr>
        <w:t xml:space="preserve">, ozvučené míče, hmatové pohlednice, hrací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karty;</w:t>
      </w:r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CF" w:rsidRDefault="00B956CF" w:rsidP="00B956CF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6CF" w:rsidRDefault="00B95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Elektronické pomůcky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televizní lupy – stolní i přenosné</w:t>
      </w:r>
      <w:r w:rsidRPr="00B956CF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mobilní telefon s hlasovým výstupem - též s přehrávačem z</w:t>
      </w:r>
      <w:r w:rsidRPr="00B956CF">
        <w:rPr>
          <w:rFonts w:ascii="Times New Roman" w:hAnsi="Times New Roman" w:cs="Times New Roman"/>
          <w:sz w:val="24"/>
          <w:szCs w:val="24"/>
        </w:rPr>
        <w:t>vukových knih v MP3 a s rozeznáváním barev pomocí fotoaparátu;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počítače s hlasovým výstupem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, zvětšovacími programy</w:t>
      </w:r>
      <w:r w:rsidRPr="00B956CF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braillským</w:t>
      </w:r>
      <w:proofErr w:type="spellEnd"/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 výstupem</w:t>
      </w:r>
      <w:r w:rsidRPr="00B956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56CF">
        <w:rPr>
          <w:rFonts w:ascii="Times New Roman" w:hAnsi="Times New Roman" w:cs="Times New Roman"/>
          <w:sz w:val="24"/>
          <w:szCs w:val="24"/>
        </w:rPr>
        <w:t>braillskou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tiskárnou a podobně…;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ŠKOLA</w:t>
      </w:r>
      <w:r w:rsidRPr="00B956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Tyflografika</w:t>
      </w:r>
      <w:proofErr w:type="spellEnd"/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hmatné trojrozměrné plánky, mapy, návody k </w:t>
      </w:r>
      <w:r w:rsidRPr="00B956CF">
        <w:rPr>
          <w:rFonts w:ascii="Times New Roman" w:hAnsi="Times New Roman" w:cs="Times New Roman"/>
          <w:sz w:val="24"/>
          <w:szCs w:val="24"/>
        </w:rPr>
        <w:t>přístrojům apod.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např.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reliéfní vyobrazení vesmíru</w:t>
      </w:r>
      <w:r w:rsidRPr="00B956CF">
        <w:rPr>
          <w:rFonts w:ascii="Times New Roman" w:hAnsi="Times New Roman" w:cs="Times New Roman"/>
          <w:sz w:val="24"/>
          <w:szCs w:val="24"/>
        </w:rPr>
        <w:t xml:space="preserve"> s popisky v bodovém </w:t>
      </w:r>
      <w:proofErr w:type="gramStart"/>
      <w:r w:rsidRPr="00B956CF">
        <w:rPr>
          <w:rFonts w:ascii="Times New Roman" w:hAnsi="Times New Roman" w:cs="Times New Roman"/>
          <w:sz w:val="24"/>
          <w:szCs w:val="24"/>
        </w:rPr>
        <w:t>písmu...</w:t>
      </w:r>
      <w:proofErr w:type="gramEnd"/>
    </w:p>
    <w:p w:rsidR="00B956CF" w:rsidRDefault="00B956CF" w:rsidP="00B956C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>Vodicí pes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Vyžaduje péči - nelze jej odložit do skříně jako běžnou pomůcku, potřebuje místo pro pobyt a venčení.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Městská předvýchova a osmiměsíční výcvik - cena přibližně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170 000 Kč</w:t>
      </w:r>
      <w:r w:rsidRPr="00B956CF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CF">
        <w:rPr>
          <w:rFonts w:ascii="Times New Roman" w:hAnsi="Times New Roman" w:cs="Times New Roman"/>
          <w:sz w:val="24"/>
          <w:szCs w:val="24"/>
        </w:rPr>
        <w:t>Vodicími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 xml:space="preserve"> psy bývají zpravidla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labradorští </w:t>
      </w:r>
      <w:proofErr w:type="spellStart"/>
      <w:r w:rsidRPr="00B956CF">
        <w:rPr>
          <w:rFonts w:ascii="Times New Roman" w:hAnsi="Times New Roman" w:cs="Times New Roman"/>
          <w:b/>
          <w:bCs/>
          <w:sz w:val="24"/>
          <w:szCs w:val="24"/>
        </w:rPr>
        <w:t>retrívři</w:t>
      </w:r>
      <w:proofErr w:type="spellEnd"/>
      <w:r w:rsidRPr="00B956CF">
        <w:rPr>
          <w:rFonts w:ascii="Times New Roman" w:hAnsi="Times New Roman" w:cs="Times New Roman"/>
          <w:sz w:val="24"/>
          <w:szCs w:val="24"/>
        </w:rPr>
        <w:t>; zkouškami projde 60% štěňat.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Jde o náročnou dvojroli – pes musí zároveň poslouchat a zároveň vést a rozhodovat.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Staví, značí a obchází překážky, ukáže </w:t>
      </w:r>
      <w:proofErr w:type="gramStart"/>
      <w:r w:rsidRPr="00B956CF">
        <w:rPr>
          <w:rFonts w:ascii="Times New Roman" w:hAnsi="Times New Roman" w:cs="Times New Roman"/>
          <w:sz w:val="24"/>
          <w:szCs w:val="24"/>
        </w:rPr>
        <w:t>kliku, ...</w:t>
      </w:r>
      <w:proofErr w:type="gramEnd"/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Pravidla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pro přístup k vodícím psům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Bílá hůl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Svou nynější funkci – signalizace má hůl od 30. let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Orientační funkce – od 40 let 20. stol.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V Československu je bílá hůl od 70. let 20. stol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Označení kombinovaného sluchového a zrakového postižení – </w:t>
      </w:r>
      <w:r w:rsidRPr="00B956CF">
        <w:rPr>
          <w:rFonts w:ascii="Times New Roman" w:hAnsi="Times New Roman" w:cs="Times New Roman"/>
          <w:b/>
          <w:bCs/>
          <w:sz w:val="24"/>
          <w:szCs w:val="24"/>
        </w:rPr>
        <w:t>červeno-bílá</w:t>
      </w:r>
      <w:r w:rsidRPr="00B956CF">
        <w:rPr>
          <w:rFonts w:ascii="Times New Roman" w:hAnsi="Times New Roman" w:cs="Times New Roman"/>
          <w:sz w:val="24"/>
          <w:szCs w:val="24"/>
        </w:rPr>
        <w:t xml:space="preserve"> </w:t>
      </w:r>
      <w:r w:rsidRPr="00B956CF">
        <w:rPr>
          <w:rFonts w:ascii="Times New Roman" w:hAnsi="Times New Roman" w:cs="Times New Roman"/>
          <w:sz w:val="24"/>
          <w:szCs w:val="24"/>
        </w:rPr>
        <w:t>hůl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Bílá hůl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Orientační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>Signalizační</w:t>
      </w:r>
      <w:r w:rsidRPr="00B956CF">
        <w:rPr>
          <w:rFonts w:ascii="Times New Roman" w:hAnsi="Times New Roman" w:cs="Times New Roman"/>
          <w:sz w:val="24"/>
          <w:szCs w:val="24"/>
        </w:rPr>
        <w:t xml:space="preserve"> – určené ke zviditelnění slabozrakých či nevidomých s vodícím psem a průvodcem (délky 90 – 110 cm)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Opěrné hole </w:t>
      </w:r>
      <w:r w:rsidRPr="00B956CF">
        <w:rPr>
          <w:rFonts w:ascii="Times New Roman" w:hAnsi="Times New Roman" w:cs="Times New Roman"/>
          <w:sz w:val="24"/>
          <w:szCs w:val="24"/>
        </w:rPr>
        <w:t xml:space="preserve">– určené osobám s pohybovým omezením v kombinaci se zrakovým postižením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Bílá hůl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Neskládací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Skláda</w:t>
      </w:r>
      <w:r w:rsidRPr="00B956CF">
        <w:rPr>
          <w:rFonts w:ascii="Times New Roman" w:hAnsi="Times New Roman" w:cs="Times New Roman"/>
          <w:sz w:val="24"/>
          <w:szCs w:val="24"/>
        </w:rPr>
        <w:t>cí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Teleskopická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Koncovky holí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Pevné / Rotační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Velké / Malé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Keramické / Umělohmotné / Gumové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Způsoby držení bílé hole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HORNÍ DRŽENÍ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BOČNÍ DRŽENÍ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TUŽKOVÉ DRŽENÍ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ALTERNATIVNÍ DRŽENÍ (příčka) </w:t>
      </w:r>
    </w:p>
    <w:p w:rsidR="00B956CF" w:rsidRDefault="00B956CF" w:rsidP="00B95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B956CF" w:rsidRDefault="00B956CF" w:rsidP="00B956CF">
      <w:p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b/>
          <w:bCs/>
          <w:sz w:val="24"/>
          <w:szCs w:val="24"/>
        </w:rPr>
        <w:t xml:space="preserve">Metody pohybu s bílou holí 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KLUZNÁ – neznámé </w:t>
      </w:r>
      <w:r w:rsidRPr="00B956CF">
        <w:rPr>
          <w:rFonts w:ascii="Times New Roman" w:hAnsi="Times New Roman" w:cs="Times New Roman"/>
          <w:sz w:val="24"/>
          <w:szCs w:val="24"/>
        </w:rPr>
        <w:t>prostředí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>KYVADLOVÁ – známá trasa</w:t>
      </w:r>
    </w:p>
    <w:p w:rsidR="00000000" w:rsidRPr="00B956CF" w:rsidRDefault="00B956CF" w:rsidP="00B956C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6CF">
        <w:rPr>
          <w:rFonts w:ascii="Times New Roman" w:hAnsi="Times New Roman" w:cs="Times New Roman"/>
          <w:sz w:val="24"/>
          <w:szCs w:val="24"/>
        </w:rPr>
        <w:t xml:space="preserve">TROJBODOVÁ – dohledávání míst, dohledávání vstupů do budov </w:t>
      </w:r>
    </w:p>
    <w:p w:rsidR="007E7C31" w:rsidRPr="00B956CF" w:rsidRDefault="007E7C31">
      <w:pPr>
        <w:rPr>
          <w:rFonts w:ascii="Times New Roman" w:hAnsi="Times New Roman" w:cs="Times New Roman"/>
          <w:sz w:val="24"/>
          <w:szCs w:val="24"/>
        </w:rPr>
      </w:pPr>
    </w:p>
    <w:sectPr w:rsidR="007E7C31" w:rsidRPr="00B956CF" w:rsidSect="007E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E6"/>
    <w:multiLevelType w:val="hybridMultilevel"/>
    <w:tmpl w:val="23A0F8C0"/>
    <w:lvl w:ilvl="0" w:tplc="76A2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A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E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C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47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4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21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C0C59"/>
    <w:multiLevelType w:val="hybridMultilevel"/>
    <w:tmpl w:val="DCE258E0"/>
    <w:lvl w:ilvl="0" w:tplc="174C0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0637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8E08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A0E0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74EE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5055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6F8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E688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CC7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1751"/>
    <w:multiLevelType w:val="hybridMultilevel"/>
    <w:tmpl w:val="5366089C"/>
    <w:lvl w:ilvl="0" w:tplc="C8C27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2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E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E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0C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0B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E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FF4AED"/>
    <w:multiLevelType w:val="hybridMultilevel"/>
    <w:tmpl w:val="65F273D2"/>
    <w:lvl w:ilvl="0" w:tplc="B136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8B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A7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8D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A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C8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C5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A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826F88"/>
    <w:multiLevelType w:val="hybridMultilevel"/>
    <w:tmpl w:val="00AC07F4"/>
    <w:lvl w:ilvl="0" w:tplc="9CC4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9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28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2D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0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8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69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D60845"/>
    <w:multiLevelType w:val="hybridMultilevel"/>
    <w:tmpl w:val="FEC09E44"/>
    <w:lvl w:ilvl="0" w:tplc="22649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2C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4B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856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83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ED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44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40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E0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06087D"/>
    <w:multiLevelType w:val="hybridMultilevel"/>
    <w:tmpl w:val="9142042E"/>
    <w:lvl w:ilvl="0" w:tplc="A978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6B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EB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B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A4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0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4A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6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9308B0"/>
    <w:multiLevelType w:val="hybridMultilevel"/>
    <w:tmpl w:val="F9E8C3BA"/>
    <w:lvl w:ilvl="0" w:tplc="3B46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A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C57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9F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4C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8FD86">
      <w:start w:val="121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2C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0B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5100D5"/>
    <w:multiLevelType w:val="hybridMultilevel"/>
    <w:tmpl w:val="846CA0BA"/>
    <w:lvl w:ilvl="0" w:tplc="9A04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2C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61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4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EF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22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25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4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E94F5F"/>
    <w:multiLevelType w:val="hybridMultilevel"/>
    <w:tmpl w:val="8D882E60"/>
    <w:lvl w:ilvl="0" w:tplc="858CE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22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80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2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9316D2"/>
    <w:multiLevelType w:val="hybridMultilevel"/>
    <w:tmpl w:val="7A1E6FF2"/>
    <w:lvl w:ilvl="0" w:tplc="2632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8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0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F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A3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8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E90566"/>
    <w:multiLevelType w:val="hybridMultilevel"/>
    <w:tmpl w:val="81A29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B19B1"/>
    <w:multiLevelType w:val="hybridMultilevel"/>
    <w:tmpl w:val="A2F0565A"/>
    <w:lvl w:ilvl="0" w:tplc="4EC0B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1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6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EF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01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A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E8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B917E0"/>
    <w:multiLevelType w:val="hybridMultilevel"/>
    <w:tmpl w:val="23642634"/>
    <w:lvl w:ilvl="0" w:tplc="EA24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65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A1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46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4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8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4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0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6CF"/>
    <w:rsid w:val="007E7C31"/>
    <w:rsid w:val="00B9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C3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6C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5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265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590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896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58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101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353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6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0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9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5C32-A55D-421F-92F8-1F401E1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637</Words>
  <Characters>3763</Characters>
  <Application>Microsoft Office Word</Application>
  <DocSecurity>0</DocSecurity>
  <Lines>31</Lines>
  <Paragraphs>8</Paragraphs>
  <ScaleCrop>false</ScaleCrop>
  <Company>Pedagogicka fakulta MU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2012-09-26T09:45:00Z</dcterms:created>
  <dcterms:modified xsi:type="dcterms:W3CDTF">2012-09-26T09:54:00Z</dcterms:modified>
</cp:coreProperties>
</file>