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336">
        <w:rPr>
          <w:rFonts w:ascii="Arial" w:hAnsi="Arial" w:cs="Arial"/>
          <w:b/>
          <w:sz w:val="36"/>
          <w:szCs w:val="36"/>
        </w:rPr>
        <w:t>Odpovědi k otázkám k týdnu 10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c</w:t>
      </w:r>
      <w:r>
        <w:rPr>
          <w:rFonts w:ascii="Arial" w:hAnsi="Arial" w:cs="Arial"/>
          <w:sz w:val="20"/>
          <w:szCs w:val="20"/>
        </w:rPr>
        <w:br/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</w:t>
      </w:r>
      <w:r>
        <w:rPr>
          <w:rFonts w:ascii="Arial" w:hAnsi="Arial" w:cs="Arial"/>
          <w:sz w:val="20"/>
          <w:szCs w:val="20"/>
        </w:rPr>
        <w:br/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cdeab</w:t>
      </w:r>
      <w:proofErr w:type="spellEnd"/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5.1 omezená variabilita snižuje výsledný koeficient a může vést k podhodnocení korelace v populaci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5.2 rozdílná rozložení proměnných snižují výsledný koeficient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5.3 odlehlé hodnoty se velmi silně promítají do výsledku a mohou neadekvátně zvýšit (v případě, že leží poblíž regresní přímky) či snížit (pokud leží kdekoli jinde) výsledný koeficient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5.4 použití extrémních skupin může zvýšit hodnotu korelace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6. a) pozitivní, b) nulová, c) pozitivní, d) nulová, e) pozitivní (více hodin - asi vyšší číselná hodnota známky), f) nulová, g) nulová, h) negativní, i) pozitivní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7. 0,8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W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9. 1,0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Korelace na naměřených datech bude vyšší, protože data budou zatížena menší chybou měření.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Reliabilita kritéria (tedy přesnost hodnocení) je tragická. Zdá se, že každý hodnotitel hodnotí něco jiného. Korelace mezi výsledky a schopností učit tedy bude ve skutečnosti zřejmě vyšší.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a) r=0, b) r= +0,50 c) r= -0,50 d) r= +0,90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tau = 0,6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 </w:t>
      </w:r>
      <w:proofErr w:type="spellStart"/>
      <w:r>
        <w:rPr>
          <w:rFonts w:ascii="Arial" w:hAnsi="Arial" w:cs="Arial"/>
          <w:sz w:val="20"/>
          <w:szCs w:val="20"/>
        </w:rPr>
        <w:t>Pearsonův</w:t>
      </w:r>
      <w:proofErr w:type="spellEnd"/>
      <w:r>
        <w:rPr>
          <w:rFonts w:ascii="Arial" w:hAnsi="Arial" w:cs="Arial"/>
          <w:sz w:val="20"/>
          <w:szCs w:val="20"/>
        </w:rPr>
        <w:t xml:space="preserve"> korelační koeficient je určen pro metrická data, tedy měřena na intervalové či poměrové škále. Pořadí v běhu je pouze na ordinální úrovni, </w:t>
      </w:r>
      <w:proofErr w:type="spellStart"/>
      <w:r>
        <w:rPr>
          <w:rFonts w:ascii="Arial" w:hAnsi="Arial" w:cs="Arial"/>
          <w:sz w:val="20"/>
          <w:szCs w:val="20"/>
        </w:rPr>
        <w:t>Pearsonův</w:t>
      </w:r>
      <w:proofErr w:type="spellEnd"/>
      <w:r>
        <w:rPr>
          <w:rFonts w:ascii="Arial" w:hAnsi="Arial" w:cs="Arial"/>
          <w:sz w:val="20"/>
          <w:szCs w:val="20"/>
        </w:rPr>
        <w:t xml:space="preserve"> korelační koeficient použít nemůžeme. Je potřeba buď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Spearmanův</w:t>
      </w:r>
      <w:proofErr w:type="spellEnd"/>
      <w:r>
        <w:rPr>
          <w:rFonts w:ascii="Arial" w:hAnsi="Arial" w:cs="Arial"/>
          <w:sz w:val="20"/>
          <w:szCs w:val="20"/>
        </w:rPr>
        <w:t xml:space="preserve"> nebo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Kendallův</w:t>
      </w:r>
      <w:proofErr w:type="spellEnd"/>
      <w:r>
        <w:rPr>
          <w:rFonts w:ascii="Arial" w:hAnsi="Arial" w:cs="Arial"/>
          <w:sz w:val="20"/>
          <w:szCs w:val="20"/>
        </w:rPr>
        <w:t xml:space="preserve"> koeficient pořadové korelace.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 Tabulka zobrazuje data seřazená podle výšky.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41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81"/>
      </w:tblGrid>
      <w:tr w:rsidR="00EC2336" w:rsidTr="007D26B1">
        <w:trPr>
          <w:trHeight w:val="25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výška v cm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191</w:t>
            </w:r>
          </w:p>
        </w:tc>
      </w:tr>
      <w:tr w:rsidR="00EC2336" w:rsidTr="007D26B1">
        <w:trPr>
          <w:trHeight w:val="2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pořadí v běhu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6" w:rsidRDefault="00EC2336" w:rsidP="007D26B1">
            <w:pPr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Počet konkordancí: P = 14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diskordancí: Q = 31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Kendallovo</w:t>
      </w:r>
      <w:proofErr w:type="spellEnd"/>
      <w:r>
        <w:rPr>
          <w:rFonts w:ascii="Arial" w:hAnsi="Arial" w:cs="Arial"/>
          <w:sz w:val="20"/>
          <w:szCs w:val="20"/>
        </w:rPr>
        <w:t xml:space="preserve"> S = P – Q = -17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Kendallův</w:t>
      </w:r>
      <w:proofErr w:type="spellEnd"/>
      <w:r>
        <w:rPr>
          <w:rFonts w:ascii="Arial" w:hAnsi="Arial" w:cs="Arial"/>
          <w:sz w:val="20"/>
          <w:szCs w:val="20"/>
        </w:rPr>
        <w:t xml:space="preserve"> korelační koeficient: </w:t>
      </w:r>
      <w:proofErr w:type="spellStart"/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13"/>
          <w:szCs w:val="13"/>
        </w:rPr>
        <w:t>k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proofErr w:type="gramStart"/>
      <w:r>
        <w:rPr>
          <w:rFonts w:ascii="Arial" w:hAnsi="Arial" w:cs="Arial"/>
          <w:sz w:val="20"/>
          <w:szCs w:val="20"/>
        </w:rPr>
        <w:t>2S / n(n-1</w:t>
      </w:r>
      <w:proofErr w:type="gramEnd"/>
      <w:r>
        <w:rPr>
          <w:rFonts w:ascii="Arial" w:hAnsi="Arial" w:cs="Arial"/>
          <w:sz w:val="20"/>
          <w:szCs w:val="20"/>
        </w:rPr>
        <w:t>) = -0,378</w:t>
      </w:r>
    </w:p>
    <w:p w:rsidR="00EC2336" w:rsidRDefault="00EC2336" w:rsidP="00EC2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1990" w:rsidRDefault="00EC2336">
      <w:bookmarkStart w:id="0" w:name="_GoBack"/>
      <w:bookmarkEnd w:id="0"/>
    </w:p>
    <w:sectPr w:rsidR="0074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36"/>
    <w:rsid w:val="00AE4BC0"/>
    <w:rsid w:val="00C330B3"/>
    <w:rsid w:val="00E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FDA7-E664-4E2F-8B08-A89DCC74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3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1</cp:revision>
  <dcterms:created xsi:type="dcterms:W3CDTF">2016-11-25T16:08:00Z</dcterms:created>
  <dcterms:modified xsi:type="dcterms:W3CDTF">2016-11-25T16:09:00Z</dcterms:modified>
</cp:coreProperties>
</file>