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97" w:rsidRDefault="00657597">
      <w:bookmarkStart w:id="0" w:name="_GoBack"/>
      <w:bookmarkEnd w:id="0"/>
    </w:p>
    <w:p w:rsidR="00657597" w:rsidRDefault="00657597">
      <w:r>
        <w:t>0</w:t>
      </w:r>
      <w:r w:rsidR="006A689A">
        <w:t xml:space="preserve">   </w:t>
      </w:r>
    </w:p>
    <w:p w:rsidR="00657597" w:rsidRDefault="00657597"/>
    <w:p w:rsidR="00806644" w:rsidRDefault="00F16BC1">
      <w:r>
        <w:t xml:space="preserve">Dvojice lišící se kvantitou samohlásky 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Pas – pás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Vila – víla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Šipky – šípky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Strouhá – strouha</w:t>
      </w:r>
    </w:p>
    <w:p w:rsidR="00F16BC1" w:rsidRDefault="00F16BC1" w:rsidP="00F16BC1"/>
    <w:p w:rsidR="00F16BC1" w:rsidRDefault="00F16BC1" w:rsidP="00F16BC1">
      <w:r>
        <w:t>Dvojice lišící se změnou hlásky – iniciační pozice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Sítě – dítě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Sad – had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Suk – luk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Chyba – ryba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Kůže – růže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Šije – lije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Fouká – houká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Můra – kůra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Koupá – loupá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Pole – hole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Kosa – vosa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Teče – peče</w:t>
      </w:r>
    </w:p>
    <w:p w:rsidR="00F16BC1" w:rsidRDefault="00F16BC1" w:rsidP="00F16BC1"/>
    <w:p w:rsidR="00F16BC1" w:rsidRDefault="00F16BC1" w:rsidP="00F16BC1">
      <w:r>
        <w:t>Dvojice lišící se změnou hlásky – ve slově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Osel – orel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Vosa – voda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Visí – vidí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Laso – lano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Víno – víko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Letí – leží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Máchá – mává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Nohy – noty</w:t>
      </w:r>
    </w:p>
    <w:p w:rsidR="00F16BC1" w:rsidRDefault="00F16BC1" w:rsidP="00F16BC1">
      <w:pPr>
        <w:ind w:left="360"/>
      </w:pPr>
    </w:p>
    <w:p w:rsidR="00F16BC1" w:rsidRDefault="00F16BC1" w:rsidP="00F16BC1">
      <w:pPr>
        <w:ind w:left="360"/>
      </w:pPr>
      <w:r>
        <w:t>Dvojice lišící se změnou hlásky ve slově – sykavky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Cípek – šípek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Cíp – šíp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Couvá – zouvá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Vozy – vosy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Pes – pec</w:t>
      </w:r>
    </w:p>
    <w:p w:rsidR="00F16BC1" w:rsidRDefault="00F16BC1" w:rsidP="00F16BC1">
      <w:pPr>
        <w:pStyle w:val="Odstavecseseznamem"/>
        <w:numPr>
          <w:ilvl w:val="0"/>
          <w:numId w:val="1"/>
        </w:numPr>
      </w:pPr>
      <w:r>
        <w:t>Noci – nosy (noc/nos)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Mísa – míza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lastRenderedPageBreak/>
        <w:t>Srna – zrna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Klec – kleč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Kos – koš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Cedník – zedník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Čeká – seká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Ženich – čenich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Sahá – žahá</w:t>
      </w:r>
    </w:p>
    <w:p w:rsidR="00CE51AF" w:rsidRDefault="00CE51AF" w:rsidP="00F16BC1">
      <w:pPr>
        <w:pStyle w:val="Odstavecseseznamem"/>
        <w:numPr>
          <w:ilvl w:val="0"/>
          <w:numId w:val="1"/>
        </w:numPr>
      </w:pPr>
      <w:r>
        <w:t xml:space="preserve">Myčka – myška 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Sáček – žáček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Rýče – rýže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Nosík – nožík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Klouzek – klouček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Oblázek – obláček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Plazí – plaší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Dečka – deska</w:t>
      </w:r>
    </w:p>
    <w:p w:rsidR="0097346C" w:rsidRDefault="0097346C" w:rsidP="00F16BC1">
      <w:pPr>
        <w:pStyle w:val="Odstavecseseznamem"/>
        <w:numPr>
          <w:ilvl w:val="0"/>
          <w:numId w:val="1"/>
        </w:numPr>
      </w:pPr>
      <w:r>
        <w:t>Páčka – páska</w:t>
      </w:r>
    </w:p>
    <w:p w:rsidR="00CE51AF" w:rsidRDefault="00CE51AF" w:rsidP="00F16BC1">
      <w:pPr>
        <w:pStyle w:val="Odstavecseseznamem"/>
        <w:numPr>
          <w:ilvl w:val="0"/>
          <w:numId w:val="1"/>
        </w:numPr>
      </w:pPr>
      <w:r>
        <w:t>Sob – zob</w:t>
      </w:r>
    </w:p>
    <w:p w:rsidR="00CE51AF" w:rsidRDefault="00CE51AF" w:rsidP="00F16BC1">
      <w:pPr>
        <w:pStyle w:val="Odstavecseseznamem"/>
        <w:numPr>
          <w:ilvl w:val="0"/>
          <w:numId w:val="1"/>
        </w:numPr>
      </w:pPr>
      <w:r>
        <w:t xml:space="preserve">Bučí – buší </w:t>
      </w:r>
    </w:p>
    <w:p w:rsidR="00CE51AF" w:rsidRDefault="00CE51AF" w:rsidP="00F16BC1">
      <w:pPr>
        <w:pStyle w:val="Odstavecseseznamem"/>
        <w:numPr>
          <w:ilvl w:val="0"/>
          <w:numId w:val="1"/>
        </w:numPr>
      </w:pPr>
      <w:r>
        <w:t xml:space="preserve">Zebra – žebra </w:t>
      </w:r>
    </w:p>
    <w:p w:rsidR="00CE51AF" w:rsidRDefault="00CE51AF" w:rsidP="00CE51AF">
      <w:pPr>
        <w:ind w:left="360"/>
      </w:pPr>
    </w:p>
    <w:p w:rsidR="00CE51AF" w:rsidRDefault="00CE51AF" w:rsidP="00CE51AF">
      <w:pPr>
        <w:ind w:left="360"/>
      </w:pPr>
      <w:r>
        <w:t xml:space="preserve">Dvojice lišící se změnou hlásky – další varianty 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Mez – bez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Mečí – bečí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Panák – padák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voní – vodí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puk – buk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pasy – basy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tuby – duby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 xml:space="preserve">tečky – dečky 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boty – body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srna – zrna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vlek – flek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frká – vrká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bije – vije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pije – bije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balí – valí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kochá – chová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mouka – moucha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noty – noky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kanál – kanár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kára – káva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kváká – kráká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obvaz – obraz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pálky – párky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placka – pracka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kráva – tráva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lastRenderedPageBreak/>
        <w:t>sladí – chladí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kašna – kachna</w:t>
      </w:r>
    </w:p>
    <w:p w:rsidR="00CE51AF" w:rsidRDefault="00CE51AF" w:rsidP="00CE51AF">
      <w:pPr>
        <w:ind w:left="360"/>
      </w:pPr>
    </w:p>
    <w:p w:rsidR="00CE51AF" w:rsidRDefault="00CE51AF" w:rsidP="00CE51AF">
      <w:pPr>
        <w:ind w:left="360"/>
      </w:pPr>
    </w:p>
    <w:p w:rsidR="00CE51AF" w:rsidRDefault="00CE51AF" w:rsidP="00CE51AF">
      <w:pPr>
        <w:ind w:left="360"/>
      </w:pPr>
      <w:r>
        <w:t>Složitější změna – struktura slova</w:t>
      </w:r>
    </w:p>
    <w:p w:rsidR="00CE51AF" w:rsidRDefault="00CE51AF" w:rsidP="00CE51AF">
      <w:pPr>
        <w:pStyle w:val="Odstavecseseznamem"/>
        <w:numPr>
          <w:ilvl w:val="0"/>
          <w:numId w:val="2"/>
        </w:numPr>
      </w:pPr>
      <w:r>
        <w:t>pec – cep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sova – vosa</w:t>
      </w:r>
    </w:p>
    <w:p w:rsidR="00CE51AF" w:rsidRDefault="00CE51AF" w:rsidP="00CE51AF">
      <w:pPr>
        <w:pStyle w:val="Odstavecseseznamem"/>
        <w:numPr>
          <w:ilvl w:val="0"/>
          <w:numId w:val="1"/>
        </w:numPr>
      </w:pPr>
      <w:r>
        <w:t>hory – rohy</w:t>
      </w:r>
    </w:p>
    <w:p w:rsidR="00CE51AF" w:rsidRDefault="00CE51AF" w:rsidP="00657597">
      <w:pPr>
        <w:ind w:left="360"/>
      </w:pPr>
    </w:p>
    <w:p w:rsidR="00657597" w:rsidRDefault="00657597" w:rsidP="00657597">
      <w:pPr>
        <w:ind w:left="360"/>
      </w:pPr>
      <w:r>
        <w:t>Rozšíření slova – vložení další hlásky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>lak – vlak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>luk – lusk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>vrká – cvrká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>laň – dlaň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 xml:space="preserve">sůl – stůl 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>ves – vřes</w:t>
      </w:r>
    </w:p>
    <w:p w:rsidR="00657597" w:rsidRDefault="00657597" w:rsidP="00657597">
      <w:pPr>
        <w:pStyle w:val="Odstavecseseznamem"/>
        <w:numPr>
          <w:ilvl w:val="0"/>
          <w:numId w:val="1"/>
        </w:numPr>
      </w:pPr>
      <w:r>
        <w:t xml:space="preserve">Pádlo – prádlo </w:t>
      </w:r>
    </w:p>
    <w:p w:rsidR="00CE51AF" w:rsidRDefault="00657597" w:rsidP="00CE51AF">
      <w:pPr>
        <w:pStyle w:val="Odstavecseseznamem"/>
        <w:numPr>
          <w:ilvl w:val="0"/>
          <w:numId w:val="1"/>
        </w:numPr>
      </w:pPr>
      <w:r>
        <w:t>Bučí – bzučí</w:t>
      </w:r>
    </w:p>
    <w:p w:rsidR="00657597" w:rsidRDefault="00657597" w:rsidP="00CE51AF">
      <w:pPr>
        <w:pStyle w:val="Odstavecseseznamem"/>
        <w:numPr>
          <w:ilvl w:val="0"/>
          <w:numId w:val="1"/>
        </w:numPr>
      </w:pPr>
      <w:r>
        <w:t>House – housle</w:t>
      </w:r>
    </w:p>
    <w:p w:rsidR="00657597" w:rsidRDefault="00657597" w:rsidP="00CE51AF">
      <w:pPr>
        <w:pStyle w:val="Odstavecseseznamem"/>
        <w:numPr>
          <w:ilvl w:val="0"/>
          <w:numId w:val="1"/>
        </w:numPr>
      </w:pPr>
      <w:r>
        <w:t>Deka – dečka</w:t>
      </w:r>
    </w:p>
    <w:p w:rsidR="00657597" w:rsidRDefault="00657597" w:rsidP="00CE51AF">
      <w:pPr>
        <w:pStyle w:val="Odstavecseseznamem"/>
        <w:numPr>
          <w:ilvl w:val="0"/>
          <w:numId w:val="1"/>
        </w:numPr>
      </w:pPr>
      <w:r>
        <w:t>Kotě – koště</w:t>
      </w:r>
    </w:p>
    <w:p w:rsidR="00657597" w:rsidRDefault="00657597" w:rsidP="00CE51AF">
      <w:pPr>
        <w:pStyle w:val="Odstavecseseznamem"/>
        <w:numPr>
          <w:ilvl w:val="0"/>
          <w:numId w:val="1"/>
        </w:numPr>
      </w:pPr>
    </w:p>
    <w:sectPr w:rsidR="0065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5AE"/>
    <w:multiLevelType w:val="hybridMultilevel"/>
    <w:tmpl w:val="CCB02F42"/>
    <w:lvl w:ilvl="0" w:tplc="212AD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54D32"/>
    <w:multiLevelType w:val="hybridMultilevel"/>
    <w:tmpl w:val="E980956E"/>
    <w:lvl w:ilvl="0" w:tplc="212AD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C1"/>
    <w:rsid w:val="001D3FCE"/>
    <w:rsid w:val="00657597"/>
    <w:rsid w:val="006A689A"/>
    <w:rsid w:val="00806644"/>
    <w:rsid w:val="0097346C"/>
    <w:rsid w:val="00CE51AF"/>
    <w:rsid w:val="00F1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8FC80-B910-45EB-BD13-17CC48FC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Bočková</dc:creator>
  <cp:keywords/>
  <dc:description/>
  <cp:lastModifiedBy>Bočková</cp:lastModifiedBy>
  <cp:revision>2</cp:revision>
  <dcterms:created xsi:type="dcterms:W3CDTF">2016-10-24T12:27:00Z</dcterms:created>
  <dcterms:modified xsi:type="dcterms:W3CDTF">2016-10-24T12:27:00Z</dcterms:modified>
</cp:coreProperties>
</file>