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D8" w:rsidRPr="00D86A1F" w:rsidRDefault="00E115D8" w:rsidP="00E115D8">
      <w:pPr>
        <w:jc w:val="center"/>
        <w:rPr>
          <w:b/>
        </w:rPr>
      </w:pPr>
      <w:r w:rsidRPr="00D86A1F">
        <w:rPr>
          <w:b/>
        </w:rPr>
        <w:t>Environmentální vzdělávání</w:t>
      </w:r>
    </w:p>
    <w:p w:rsidR="00E115D8" w:rsidRPr="00D86A1F" w:rsidRDefault="00A83FCE" w:rsidP="00E115D8">
      <w:pPr>
        <w:jc w:val="center"/>
        <w:rPr>
          <w:b/>
        </w:rPr>
      </w:pPr>
      <w:r>
        <w:rPr>
          <w:b/>
        </w:rPr>
        <w:t xml:space="preserve">2 </w:t>
      </w:r>
      <w:r w:rsidR="00E115D8" w:rsidRPr="00D86A1F">
        <w:rPr>
          <w:b/>
        </w:rPr>
        <w:t>KRAJINA A ČLOVĚK – Krajina jako životní prostředí</w:t>
      </w:r>
    </w:p>
    <w:p w:rsidR="003D0E0B" w:rsidRPr="00D86A1F" w:rsidRDefault="00E115D8" w:rsidP="00E115D8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 w:rsidRPr="00D86A1F">
        <w:rPr>
          <w:b/>
        </w:rPr>
        <w:t>Územní plánování</w:t>
      </w:r>
      <w:r w:rsidR="000A4A6E" w:rsidRPr="00D86A1F">
        <w:rPr>
          <w:b/>
        </w:rPr>
        <w:t xml:space="preserve"> </w:t>
      </w:r>
      <w:r w:rsidR="00D86A1F">
        <w:t xml:space="preserve">– je plánovací operací </w:t>
      </w:r>
      <w:r w:rsidR="000A4A6E" w:rsidRPr="00D86A1F">
        <w:t>opřenou o legislativu s cílem usměrnit vývoj území směrem k realizaci společenských požadavků na bydlení, výrobu a odpočinek</w:t>
      </w:r>
    </w:p>
    <w:p w:rsidR="00E115D8" w:rsidRPr="00D86A1F" w:rsidRDefault="000A4A6E" w:rsidP="00E115D8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D86A1F">
        <w:rPr>
          <w:b/>
        </w:rPr>
        <w:t xml:space="preserve">Krajinné plánování </w:t>
      </w:r>
      <w:r w:rsidRPr="00D86A1F">
        <w:t>– je ekologicky orientovaná plánovací činnost vycházející z kapacitního a estetického hodnocení vlastností krajiny s ohledem na možná rizika</w:t>
      </w:r>
    </w:p>
    <w:p w:rsidR="000A4A6E" w:rsidRPr="00D86A1F" w:rsidRDefault="000A4A6E" w:rsidP="00E115D8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D86A1F">
        <w:rPr>
          <w:b/>
        </w:rPr>
        <w:t xml:space="preserve">Inovace </w:t>
      </w:r>
      <w:r w:rsidRPr="00D86A1F">
        <w:t>– proces využití krajiny,</w:t>
      </w:r>
      <w:r w:rsidR="00D86A1F">
        <w:t xml:space="preserve"> </w:t>
      </w:r>
      <w:r w:rsidRPr="00D86A1F">
        <w:t>nová aktivita v území zatím nerealizovaná (pastevectví, zemědělství na orné půdě, rybníkářství, ovocnářství, vinařství,…)</w:t>
      </w:r>
    </w:p>
    <w:p w:rsidR="000A4A6E" w:rsidRPr="00D86A1F" w:rsidRDefault="000A4A6E" w:rsidP="00E115D8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D86A1F">
        <w:rPr>
          <w:b/>
        </w:rPr>
        <w:t xml:space="preserve">Adaptace </w:t>
      </w:r>
      <w:r w:rsidRPr="00D86A1F">
        <w:t>– proces využití krajiny, přizpůsobení se nové aktivity místním podmínkám (přerozdělení půdy)</w:t>
      </w:r>
    </w:p>
    <w:p w:rsidR="000A4A6E" w:rsidRPr="00D86A1F" w:rsidRDefault="000A4A6E" w:rsidP="00E115D8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D86A1F">
        <w:rPr>
          <w:b/>
        </w:rPr>
        <w:t xml:space="preserve">Strukturalizace </w:t>
      </w:r>
      <w:r w:rsidRPr="00D86A1F">
        <w:t>– proces využití krajiny, prostorové rozmístění nové aktivity v území a přizpůsobení dřívějších forem nové</w:t>
      </w:r>
    </w:p>
    <w:p w:rsidR="000A4A6E" w:rsidRPr="00D86A1F" w:rsidRDefault="002434B7" w:rsidP="00E115D8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D86A1F">
        <w:rPr>
          <w:b/>
        </w:rPr>
        <w:t>Expozice reliéfu</w:t>
      </w:r>
      <w:r w:rsidR="00897BBF">
        <w:rPr>
          <w:b/>
        </w:rPr>
        <w:t xml:space="preserve"> – </w:t>
      </w:r>
      <w:r w:rsidR="00897BBF" w:rsidRPr="00897BBF">
        <w:t>vystavení; v geografii</w:t>
      </w:r>
      <w:r w:rsidR="00897BBF">
        <w:t xml:space="preserve"> nejčastěji expozice svahu nebo reliéfu jako jeho vystavení vůči světovým stranám v závislosti na orientaci plochy a sklonu </w:t>
      </w:r>
      <w:r w:rsidR="00FE4D9E">
        <w:t>svahu</w:t>
      </w:r>
    </w:p>
    <w:p w:rsidR="009E1A3F" w:rsidRPr="00D86A1F" w:rsidRDefault="002434B7" w:rsidP="002434B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D86A1F">
        <w:rPr>
          <w:b/>
        </w:rPr>
        <w:t xml:space="preserve">Potenciál krajiny </w:t>
      </w:r>
      <w:r w:rsidRPr="00D86A1F">
        <w:t xml:space="preserve">– </w:t>
      </w:r>
      <w:r w:rsidRPr="00D86A1F">
        <w:rPr>
          <w:bCs/>
        </w:rPr>
        <w:t>schopnost krajiny plnit účelové funkce pro člověka, aniž by došlo k její degradaci</w:t>
      </w:r>
    </w:p>
    <w:p w:rsidR="001E5A21" w:rsidRPr="00D86A1F" w:rsidRDefault="002434B7" w:rsidP="001E5A21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 w:rsidRPr="00D86A1F">
        <w:rPr>
          <w:b/>
        </w:rPr>
        <w:t xml:space="preserve">Volný potenciál krajiny </w:t>
      </w:r>
      <w:r w:rsidR="001E5A21" w:rsidRPr="00D86A1F">
        <w:t>–</w:t>
      </w:r>
      <w:r w:rsidR="001E5A21" w:rsidRPr="00D86A1F">
        <w:rPr>
          <w:b/>
        </w:rPr>
        <w:t xml:space="preserve"> </w:t>
      </w:r>
      <w:r w:rsidR="001E5A21" w:rsidRPr="00D86A1F">
        <w:t>j</w:t>
      </w:r>
      <w:r w:rsidR="00A83FCE" w:rsidRPr="00D86A1F">
        <w:t>e část zjištěného potenciálu představující reálnou teritoriální rezervu pro další rozvoj sledované aktivity</w:t>
      </w:r>
    </w:p>
    <w:p w:rsidR="002434B7" w:rsidRPr="00D86A1F" w:rsidRDefault="001E5A21" w:rsidP="001E5A21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 w:rsidRPr="00D86A1F">
        <w:rPr>
          <w:b/>
        </w:rPr>
        <w:t>Vázaný potenciál krajiny</w:t>
      </w:r>
      <w:r w:rsidRPr="00D86A1F">
        <w:t xml:space="preserve"> – je podíl zjištěného potenciálu skutečně využívaný danou aktivitou nebo obsazen "</w:t>
      </w:r>
      <w:proofErr w:type="spellStart"/>
      <w:r w:rsidRPr="00D86A1F">
        <w:t>neměnně</w:t>
      </w:r>
      <w:proofErr w:type="spellEnd"/>
      <w:r w:rsidRPr="00D86A1F">
        <w:t>" jinou aktivitou</w:t>
      </w:r>
    </w:p>
    <w:p w:rsidR="001E5A21" w:rsidRPr="00D86A1F" w:rsidRDefault="001E5A21" w:rsidP="001E5A21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 w:rsidRPr="00D86A1F">
        <w:rPr>
          <w:b/>
        </w:rPr>
        <w:t>Územní systém ekologické stability</w:t>
      </w:r>
      <w:r w:rsidRPr="00D86A1F">
        <w:t xml:space="preserve"> </w:t>
      </w:r>
      <w:r w:rsidR="00D86A1F">
        <w:t>–</w:t>
      </w:r>
      <w:r w:rsidRPr="00D86A1F">
        <w:t xml:space="preserve"> </w:t>
      </w:r>
      <w:r w:rsidRPr="00D86A1F">
        <w:rPr>
          <w:bCs/>
        </w:rPr>
        <w:t>je tvořen sítí ekologicky stabilnějších formací i druhově bohatších segmentů krajiny, které jsou na základě funkčních a prostorových kritérií účelově rozmístěny v krajině; systém sestává z optimálně fungující soustavy biocenter a biokoridorů (a příp. tzv. interakčních prvků)</w:t>
      </w:r>
    </w:p>
    <w:p w:rsidR="00D86A1F" w:rsidRDefault="00D86A1F" w:rsidP="001E5A21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b/>
        </w:rPr>
        <w:t xml:space="preserve">Přírodní stabilita </w:t>
      </w:r>
      <w:r>
        <w:t>– úroveň přirozené odolnosti vůči poškození</w:t>
      </w:r>
    </w:p>
    <w:p w:rsidR="00D86A1F" w:rsidRDefault="00D86A1F" w:rsidP="001E5A21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b/>
        </w:rPr>
        <w:t xml:space="preserve">Funkční stabilita </w:t>
      </w:r>
      <w:r>
        <w:t>– míra přetvoření jednotek přírodního pozadí člověkem</w:t>
      </w:r>
    </w:p>
    <w:p w:rsidR="00D86A1F" w:rsidRPr="00D86A1F" w:rsidRDefault="00D86A1F" w:rsidP="00897BBF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b/>
        </w:rPr>
        <w:t xml:space="preserve">Ekologická stabilita </w:t>
      </w:r>
      <w:r>
        <w:t>– integrovaný projev přirozené a člověkem podmíněné náchylnosti území vůči poškození</w:t>
      </w:r>
    </w:p>
    <w:sectPr w:rsidR="00D86A1F" w:rsidRPr="00D86A1F" w:rsidSect="00E115D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3BDF"/>
    <w:multiLevelType w:val="hybridMultilevel"/>
    <w:tmpl w:val="174413A2"/>
    <w:lvl w:ilvl="0" w:tplc="74EABA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8DC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43C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6B1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E014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A58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69E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431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8AA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96080"/>
    <w:multiLevelType w:val="hybridMultilevel"/>
    <w:tmpl w:val="BC7A28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044D9"/>
    <w:multiLevelType w:val="hybridMultilevel"/>
    <w:tmpl w:val="1CA40E46"/>
    <w:lvl w:ilvl="0" w:tplc="10144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C8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A1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09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E0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A3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4E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C7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F6A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5D8"/>
    <w:rsid w:val="000A4A6E"/>
    <w:rsid w:val="001E5A21"/>
    <w:rsid w:val="002434B7"/>
    <w:rsid w:val="003D0E0B"/>
    <w:rsid w:val="00897BBF"/>
    <w:rsid w:val="009E1A3F"/>
    <w:rsid w:val="00A83FCE"/>
    <w:rsid w:val="00D86A1F"/>
    <w:rsid w:val="00E115D8"/>
    <w:rsid w:val="00FE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5D8"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Your User Name</cp:lastModifiedBy>
  <cp:revision>4</cp:revision>
  <dcterms:created xsi:type="dcterms:W3CDTF">2015-09-18T15:35:00Z</dcterms:created>
  <dcterms:modified xsi:type="dcterms:W3CDTF">2015-09-21T07:50:00Z</dcterms:modified>
</cp:coreProperties>
</file>