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4" w:rsidRPr="00345A05" w:rsidRDefault="00C0304B" w:rsidP="00345A05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45A05">
        <w:rPr>
          <w:rFonts w:ascii="Times New Roman" w:hAnsi="Times New Roman" w:cs="Times New Roman"/>
          <w:b/>
          <w:sz w:val="24"/>
          <w:szCs w:val="24"/>
        </w:rPr>
        <w:t>a) Najděte několikanásobné větné členy a (spojovací) výrazy, kterými jsou spojeny.</w:t>
      </w:r>
    </w:p>
    <w:p w:rsidR="00C0304B" w:rsidRDefault="00C0304B" w:rsidP="00345A05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45A05">
        <w:rPr>
          <w:rFonts w:ascii="Times New Roman" w:hAnsi="Times New Roman" w:cs="Times New Roman"/>
          <w:b/>
          <w:sz w:val="24"/>
          <w:szCs w:val="24"/>
        </w:rPr>
        <w:t>b) Rozhodněte, jaký je významový poměr mezi slovy v daných větných členech.</w:t>
      </w:r>
    </w:p>
    <w:p w:rsidR="00345A05" w:rsidRPr="00345A05" w:rsidRDefault="00345A05" w:rsidP="00345A05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Zdůvodněte interpunkci</w:t>
      </w:r>
    </w:p>
    <w:p w:rsidR="00687077" w:rsidRDefault="00687077" w:rsidP="00687077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0304B" w:rsidRPr="00345A05" w:rsidRDefault="00C0304B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Denně užívám dvě kávové lžičky pylu. Přidávám si ho do müsli </w:t>
      </w:r>
      <w:r w:rsidRPr="00345A05">
        <w:rPr>
          <w:rFonts w:ascii="Times New Roman" w:hAnsi="Times New Roman" w:cs="Times New Roman"/>
          <w:iCs/>
          <w:sz w:val="24"/>
          <w:szCs w:val="24"/>
        </w:rPr>
        <w:t>nebo</w:t>
      </w:r>
      <w:r w:rsidRPr="00345A05">
        <w:rPr>
          <w:rFonts w:ascii="Times New Roman" w:hAnsi="Times New Roman" w:cs="Times New Roman"/>
          <w:sz w:val="24"/>
          <w:szCs w:val="24"/>
        </w:rPr>
        <w:t xml:space="preserve"> jogurtu. Je to mnohem lepší a zdravější než polykání multivitaminových tablet! Pyl je velmi cenným potravním doplňkem především pro děti</w:t>
      </w:r>
      <w:r w:rsidR="005400DB" w:rsidRPr="00345A05"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těžce pracující a pro lidi trpící potížemi s trávením.</w:t>
      </w:r>
    </w:p>
    <w:p w:rsidR="005400DB" w:rsidRPr="00345A05" w:rsidRDefault="005400DB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Počet stanů povolených na </w:t>
      </w:r>
      <w:proofErr w:type="spellStart"/>
      <w:r w:rsidRPr="00345A05">
        <w:rPr>
          <w:rFonts w:ascii="Times New Roman" w:hAnsi="Times New Roman" w:cs="Times New Roman"/>
          <w:sz w:val="24"/>
          <w:szCs w:val="24"/>
        </w:rPr>
        <w:t>Oktoberfestu</w:t>
      </w:r>
      <w:proofErr w:type="spellEnd"/>
      <w:r w:rsidRPr="00345A05">
        <w:rPr>
          <w:rFonts w:ascii="Times New Roman" w:hAnsi="Times New Roman" w:cs="Times New Roman"/>
          <w:sz w:val="24"/>
          <w:szCs w:val="24"/>
        </w:rPr>
        <w:t xml:space="preserve"> je limitovaný. Všechny jsou od nepaměti v rukách buď mnichovských pivovarů, </w:t>
      </w:r>
      <w:r w:rsidRPr="00345A05">
        <w:rPr>
          <w:rFonts w:ascii="Times New Roman" w:hAnsi="Times New Roman" w:cs="Times New Roman"/>
          <w:iCs/>
          <w:sz w:val="24"/>
          <w:szCs w:val="24"/>
        </w:rPr>
        <w:t>nebo</w:t>
      </w:r>
      <w:r w:rsidRPr="00345A05">
        <w:rPr>
          <w:rFonts w:ascii="Times New Roman" w:hAnsi="Times New Roman" w:cs="Times New Roman"/>
          <w:sz w:val="24"/>
          <w:szCs w:val="24"/>
        </w:rPr>
        <w:t xml:space="preserve"> několika rodinných klanů.</w:t>
      </w:r>
    </w:p>
    <w:p w:rsidR="005400DB" w:rsidRPr="00345A05" w:rsidRDefault="005400DB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V podobě strategie je vše na pohled velice jednoduché, ale ne docela snadné.</w:t>
      </w:r>
    </w:p>
    <w:p w:rsidR="005400DB" w:rsidRPr="00345A05" w:rsidRDefault="005400DB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Na jejich autě se běžně jednou</w:t>
      </w:r>
      <w:r w:rsidR="00345A05"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</w:t>
      </w:r>
      <w:r w:rsidRPr="00345A05">
        <w:rPr>
          <w:rFonts w:ascii="Times New Roman" w:hAnsi="Times New Roman" w:cs="Times New Roman"/>
          <w:iCs/>
          <w:sz w:val="24"/>
          <w:szCs w:val="24"/>
        </w:rPr>
        <w:t>ba</w:t>
      </w:r>
      <w:r w:rsidRPr="00345A05">
        <w:rPr>
          <w:rFonts w:ascii="Times New Roman" w:hAnsi="Times New Roman" w:cs="Times New Roman"/>
          <w:sz w:val="24"/>
          <w:szCs w:val="24"/>
        </w:rPr>
        <w:t xml:space="preserve"> i dvakrát za týden něco rozsype.</w:t>
      </w:r>
    </w:p>
    <w:p w:rsidR="005400DB" w:rsidRPr="00345A05" w:rsidRDefault="005400DB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Podle pověstí tito lidé jezdili dokonce na velbloudech</w:t>
      </w:r>
      <w:r w:rsidR="00345A05"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</w:t>
      </w:r>
      <w:r w:rsidRPr="00345A05">
        <w:rPr>
          <w:rFonts w:ascii="Times New Roman" w:hAnsi="Times New Roman" w:cs="Times New Roman"/>
          <w:i/>
          <w:iCs/>
          <w:sz w:val="24"/>
          <w:szCs w:val="24"/>
        </w:rPr>
        <w:t>ba</w:t>
      </w:r>
      <w:r w:rsidRPr="00345A05">
        <w:rPr>
          <w:rFonts w:ascii="Times New Roman" w:hAnsi="Times New Roman" w:cs="Times New Roman"/>
          <w:sz w:val="24"/>
          <w:szCs w:val="24"/>
        </w:rPr>
        <w:t xml:space="preserve"> i na pštrosech</w:t>
      </w:r>
      <w:r w:rsidR="00345A05">
        <w:rPr>
          <w:rFonts w:ascii="Times New Roman" w:hAnsi="Times New Roman" w:cs="Times New Roman"/>
          <w:sz w:val="24"/>
          <w:szCs w:val="24"/>
        </w:rPr>
        <w:t>.</w:t>
      </w:r>
      <w:r w:rsidRPr="0034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0DB" w:rsidRP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Kvůli nepozornosti, nebo snad i špatnému odhadu </w:t>
      </w:r>
      <w:r w:rsidR="005400DB" w:rsidRPr="00345A05">
        <w:rPr>
          <w:rFonts w:ascii="Times New Roman" w:hAnsi="Times New Roman" w:cs="Times New Roman"/>
          <w:sz w:val="24"/>
          <w:szCs w:val="24"/>
        </w:rPr>
        <w:t xml:space="preserve">některých řidičů při průjezdu daným místem </w:t>
      </w:r>
      <w:r w:rsidRPr="00345A05">
        <w:rPr>
          <w:rFonts w:ascii="Times New Roman" w:hAnsi="Times New Roman" w:cs="Times New Roman"/>
          <w:sz w:val="24"/>
          <w:szCs w:val="24"/>
        </w:rPr>
        <w:t xml:space="preserve">zde </w:t>
      </w:r>
      <w:r w:rsidR="005400DB" w:rsidRPr="00345A05">
        <w:rPr>
          <w:rFonts w:ascii="Times New Roman" w:hAnsi="Times New Roman" w:cs="Times New Roman"/>
          <w:sz w:val="24"/>
          <w:szCs w:val="24"/>
        </w:rPr>
        <w:t>uvízla v kaluži nejméně tři vozidla</w:t>
      </w:r>
      <w:r w:rsidRPr="00345A05">
        <w:rPr>
          <w:rFonts w:ascii="Times New Roman" w:hAnsi="Times New Roman" w:cs="Times New Roman"/>
          <w:sz w:val="24"/>
          <w:szCs w:val="24"/>
        </w:rPr>
        <w:t>.</w:t>
      </w:r>
    </w:p>
    <w:p w:rsidR="00345A05" w:rsidRP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Ve středověku v dobách míru lidé směňovali převáženě vosk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měď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kožešiny a otroky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a to za víno a klenoty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Lidé se často snaží naučit se nové operace na počítači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A05">
        <w:rPr>
          <w:rFonts w:ascii="Times New Roman" w:hAnsi="Times New Roman" w:cs="Times New Roman"/>
          <w:sz w:val="24"/>
          <w:szCs w:val="24"/>
        </w:rPr>
        <w:t>nebo jinou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novou technologii ve své práci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A05" w:rsidRP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Není tu žádné rekreační středisko, </w:t>
      </w:r>
      <w:r w:rsidRPr="00345A05">
        <w:rPr>
          <w:rFonts w:ascii="Times New Roman" w:hAnsi="Times New Roman" w:cs="Times New Roman"/>
          <w:iCs/>
          <w:sz w:val="24"/>
          <w:szCs w:val="24"/>
        </w:rPr>
        <w:t>dokonce</w:t>
      </w:r>
      <w:r w:rsidRPr="00345A05">
        <w:rPr>
          <w:rFonts w:ascii="Times New Roman" w:hAnsi="Times New Roman" w:cs="Times New Roman"/>
          <w:sz w:val="24"/>
          <w:szCs w:val="24"/>
        </w:rPr>
        <w:t xml:space="preserve"> ani ubytovna</w:t>
      </w:r>
    </w:p>
    <w:p w:rsid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Řada států v Latinské Americe a v Africe měla autoritářské, či </w:t>
      </w:r>
      <w:r w:rsidRPr="00345A05">
        <w:rPr>
          <w:rFonts w:ascii="Times New Roman" w:hAnsi="Times New Roman" w:cs="Times New Roman"/>
          <w:iCs/>
          <w:sz w:val="24"/>
          <w:szCs w:val="24"/>
        </w:rPr>
        <w:t>dokonce</w:t>
      </w:r>
      <w:r w:rsidRPr="00345A05">
        <w:rPr>
          <w:rFonts w:ascii="Times New Roman" w:hAnsi="Times New Roman" w:cs="Times New Roman"/>
          <w:sz w:val="24"/>
          <w:szCs w:val="24"/>
        </w:rPr>
        <w:t xml:space="preserve"> diktátorské režimy.</w:t>
      </w:r>
    </w:p>
    <w:p w:rsid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vlasy zčásti kaštanově hnědé, zčásti už šedivé.</w:t>
      </w:r>
    </w:p>
    <w:p w:rsidR="00345A05" w:rsidRDefault="00345A05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AB567C">
        <w:rPr>
          <w:rFonts w:ascii="Times New Roman" w:hAnsi="Times New Roman" w:cs="Times New Roman"/>
          <w:sz w:val="24"/>
          <w:szCs w:val="24"/>
        </w:rPr>
        <w:t>Malgaši</w:t>
      </w:r>
      <w:proofErr w:type="spellEnd"/>
      <w:r w:rsidRPr="00AB567C">
        <w:rPr>
          <w:rFonts w:ascii="Times New Roman" w:hAnsi="Times New Roman" w:cs="Times New Roman"/>
          <w:sz w:val="24"/>
          <w:szCs w:val="24"/>
        </w:rPr>
        <w:t xml:space="preserve"> jsou dvojího původu, dílem indonéského a </w:t>
      </w:r>
      <w:r w:rsidRPr="00AB567C">
        <w:rPr>
          <w:rFonts w:ascii="Times New Roman" w:hAnsi="Times New Roman" w:cs="Times New Roman"/>
          <w:iCs/>
          <w:sz w:val="24"/>
          <w:szCs w:val="24"/>
        </w:rPr>
        <w:t>dílem</w:t>
      </w:r>
      <w:r w:rsidRPr="00AB567C">
        <w:rPr>
          <w:rFonts w:ascii="Times New Roman" w:hAnsi="Times New Roman" w:cs="Times New Roman"/>
          <w:sz w:val="24"/>
          <w:szCs w:val="24"/>
        </w:rPr>
        <w:t xml:space="preserve"> afrického (bantuského).</w:t>
      </w:r>
    </w:p>
    <w:p w:rsidR="00807C1C" w:rsidRDefault="00807C1C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Rozbor se týká jednak obsahu a jednak formy.</w:t>
      </w:r>
    </w:p>
    <w:p w:rsidR="00222286" w:rsidRDefault="00222286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22286">
        <w:rPr>
          <w:rFonts w:ascii="Times New Roman" w:hAnsi="Times New Roman" w:cs="Times New Roman"/>
          <w:sz w:val="24"/>
          <w:szCs w:val="24"/>
        </w:rPr>
        <w:t xml:space="preserve">Boty proti barevným vlněným punčochám vypadaly malé, černé </w:t>
      </w:r>
      <w:r w:rsidRPr="00222286">
        <w:rPr>
          <w:rFonts w:ascii="Times New Roman" w:hAnsi="Times New Roman" w:cs="Times New Roman"/>
          <w:iCs/>
          <w:sz w:val="24"/>
          <w:szCs w:val="24"/>
        </w:rPr>
        <w:t>a</w:t>
      </w:r>
      <w:r w:rsidRPr="00222286">
        <w:rPr>
          <w:rFonts w:ascii="Times New Roman" w:hAnsi="Times New Roman" w:cs="Times New Roman"/>
          <w:sz w:val="24"/>
          <w:szCs w:val="24"/>
        </w:rPr>
        <w:t xml:space="preserve"> taky zaprášené.</w:t>
      </w:r>
    </w:p>
    <w:p w:rsidR="00222286" w:rsidRDefault="00222286" w:rsidP="00345A05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22286">
        <w:rPr>
          <w:rFonts w:ascii="Times New Roman" w:hAnsi="Times New Roman" w:cs="Times New Roman"/>
          <w:sz w:val="24"/>
          <w:szCs w:val="24"/>
        </w:rPr>
        <w:t>Sirky</w:t>
      </w:r>
      <w:r w:rsidRPr="0022228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22286">
        <w:rPr>
          <w:rFonts w:ascii="Times New Roman" w:hAnsi="Times New Roman" w:cs="Times New Roman"/>
          <w:sz w:val="24"/>
          <w:szCs w:val="24"/>
        </w:rPr>
        <w:t xml:space="preserve"> taky klubko provazu a další drobný věci rvu za teplákovou bundu.</w:t>
      </w:r>
    </w:p>
    <w:p w:rsidR="00687077" w:rsidRDefault="00687077" w:rsidP="0068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77" w:rsidRDefault="00687077" w:rsidP="0068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77" w:rsidRDefault="00687077" w:rsidP="0068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77" w:rsidRDefault="00687077" w:rsidP="0068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077" w:rsidRPr="00345A05" w:rsidRDefault="00687077" w:rsidP="00687077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45A05">
        <w:rPr>
          <w:rFonts w:ascii="Times New Roman" w:hAnsi="Times New Roman" w:cs="Times New Roman"/>
          <w:b/>
          <w:sz w:val="24"/>
          <w:szCs w:val="24"/>
        </w:rPr>
        <w:t>a) Najděte několikanásobné větné členy a (spojovací) výrazy, kterými jsou spojeny.</w:t>
      </w:r>
    </w:p>
    <w:p w:rsidR="00687077" w:rsidRDefault="00687077" w:rsidP="00687077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345A05">
        <w:rPr>
          <w:rFonts w:ascii="Times New Roman" w:hAnsi="Times New Roman" w:cs="Times New Roman"/>
          <w:b/>
          <w:sz w:val="24"/>
          <w:szCs w:val="24"/>
        </w:rPr>
        <w:t>b) Rozhodněte, jaký je významový poměr mezi slovy v daných větných členech.</w:t>
      </w:r>
    </w:p>
    <w:p w:rsidR="00687077" w:rsidRPr="00345A05" w:rsidRDefault="00687077" w:rsidP="00687077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Zdůvodněte interpunkci</w:t>
      </w:r>
    </w:p>
    <w:p w:rsidR="00687077" w:rsidRDefault="00687077" w:rsidP="00687077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87077" w:rsidRPr="00345A05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Denně užívám dvě kávové lžičky pylu. Přidávám si ho do müsli </w:t>
      </w:r>
      <w:r w:rsidRPr="00345A05">
        <w:rPr>
          <w:rFonts w:ascii="Times New Roman" w:hAnsi="Times New Roman" w:cs="Times New Roman"/>
          <w:iCs/>
          <w:sz w:val="24"/>
          <w:szCs w:val="24"/>
        </w:rPr>
        <w:t>nebo</w:t>
      </w:r>
      <w:r w:rsidRPr="00345A05">
        <w:rPr>
          <w:rFonts w:ascii="Times New Roman" w:hAnsi="Times New Roman" w:cs="Times New Roman"/>
          <w:sz w:val="24"/>
          <w:szCs w:val="24"/>
        </w:rPr>
        <w:t xml:space="preserve"> jogurtu. Je to mnohem lepší a zdravější než polykání multivitaminových tablet! Pyl je velmi cenným potravním doplňkem především pro děti, těžce pracující a pro lidi trpící potížemi s trávením.</w:t>
      </w:r>
    </w:p>
    <w:p w:rsidR="00687077" w:rsidRPr="00345A05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Počet stanů povolených na </w:t>
      </w:r>
      <w:proofErr w:type="spellStart"/>
      <w:r w:rsidRPr="00345A05">
        <w:rPr>
          <w:rFonts w:ascii="Times New Roman" w:hAnsi="Times New Roman" w:cs="Times New Roman"/>
          <w:sz w:val="24"/>
          <w:szCs w:val="24"/>
        </w:rPr>
        <w:t>Oktoberfestu</w:t>
      </w:r>
      <w:proofErr w:type="spellEnd"/>
      <w:r w:rsidRPr="00345A05">
        <w:rPr>
          <w:rFonts w:ascii="Times New Roman" w:hAnsi="Times New Roman" w:cs="Times New Roman"/>
          <w:sz w:val="24"/>
          <w:szCs w:val="24"/>
        </w:rPr>
        <w:t xml:space="preserve"> je limitovaný. Všechny jsou od nepaměti v rukách buď mnichovských pivovarů, </w:t>
      </w:r>
      <w:r w:rsidRPr="00345A05">
        <w:rPr>
          <w:rFonts w:ascii="Times New Roman" w:hAnsi="Times New Roman" w:cs="Times New Roman"/>
          <w:iCs/>
          <w:sz w:val="24"/>
          <w:szCs w:val="24"/>
        </w:rPr>
        <w:t>nebo</w:t>
      </w:r>
      <w:r w:rsidRPr="00345A05">
        <w:rPr>
          <w:rFonts w:ascii="Times New Roman" w:hAnsi="Times New Roman" w:cs="Times New Roman"/>
          <w:sz w:val="24"/>
          <w:szCs w:val="24"/>
        </w:rPr>
        <w:t xml:space="preserve"> několika rodinných klanů.</w:t>
      </w:r>
    </w:p>
    <w:p w:rsidR="00687077" w:rsidRPr="00345A05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V podobě strategie je vše na pohled velice jednoduché, ale ne docela snadné.</w:t>
      </w:r>
    </w:p>
    <w:p w:rsidR="00687077" w:rsidRPr="00345A05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Na jejich autě se běžně jednou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</w:t>
      </w:r>
      <w:r w:rsidRPr="00345A05">
        <w:rPr>
          <w:rFonts w:ascii="Times New Roman" w:hAnsi="Times New Roman" w:cs="Times New Roman"/>
          <w:iCs/>
          <w:sz w:val="24"/>
          <w:szCs w:val="24"/>
        </w:rPr>
        <w:t>ba</w:t>
      </w:r>
      <w:r w:rsidRPr="00345A05">
        <w:rPr>
          <w:rFonts w:ascii="Times New Roman" w:hAnsi="Times New Roman" w:cs="Times New Roman"/>
          <w:sz w:val="24"/>
          <w:szCs w:val="24"/>
        </w:rPr>
        <w:t xml:space="preserve"> i dvakrát za týden něco rozsype.</w:t>
      </w:r>
    </w:p>
    <w:p w:rsidR="00687077" w:rsidRPr="00345A05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Podle pověstí tito lidé jezdili dokonce na velbloudech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</w:t>
      </w:r>
      <w:r w:rsidRPr="00345A05">
        <w:rPr>
          <w:rFonts w:ascii="Times New Roman" w:hAnsi="Times New Roman" w:cs="Times New Roman"/>
          <w:i/>
          <w:iCs/>
          <w:sz w:val="24"/>
          <w:szCs w:val="24"/>
        </w:rPr>
        <w:t>ba</w:t>
      </w:r>
      <w:r w:rsidRPr="00345A05">
        <w:rPr>
          <w:rFonts w:ascii="Times New Roman" w:hAnsi="Times New Roman" w:cs="Times New Roman"/>
          <w:sz w:val="24"/>
          <w:szCs w:val="24"/>
        </w:rPr>
        <w:t xml:space="preserve"> i na pštrosech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077" w:rsidRPr="00345A05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Kvůli nepozornosti, nebo snad i špatnému odhadu některých řidičů při průjezdu daným místem zde uvízla v kaluži nejméně tři vozidla.</w:t>
      </w:r>
    </w:p>
    <w:p w:rsidR="00687077" w:rsidRPr="00345A05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Ve středověku v dobách míru lidé směňovali převáženě vosk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měď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kožešiny a otroky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a to za víno a klenoty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077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>Lidé se často snaží naučit se nové operace na počítači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5A05">
        <w:rPr>
          <w:rFonts w:ascii="Times New Roman" w:hAnsi="Times New Roman" w:cs="Times New Roman"/>
          <w:sz w:val="24"/>
          <w:szCs w:val="24"/>
        </w:rPr>
        <w:t>nebo jinou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A05">
        <w:rPr>
          <w:rFonts w:ascii="Times New Roman" w:hAnsi="Times New Roman" w:cs="Times New Roman"/>
          <w:sz w:val="24"/>
          <w:szCs w:val="24"/>
        </w:rPr>
        <w:t xml:space="preserve"> novou technologii ve své práci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077" w:rsidRPr="00345A05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Není tu žádné rekreační středisko, </w:t>
      </w:r>
      <w:r w:rsidRPr="00345A05">
        <w:rPr>
          <w:rFonts w:ascii="Times New Roman" w:hAnsi="Times New Roman" w:cs="Times New Roman"/>
          <w:iCs/>
          <w:sz w:val="24"/>
          <w:szCs w:val="24"/>
        </w:rPr>
        <w:t>dokonce</w:t>
      </w:r>
      <w:r w:rsidRPr="00345A05">
        <w:rPr>
          <w:rFonts w:ascii="Times New Roman" w:hAnsi="Times New Roman" w:cs="Times New Roman"/>
          <w:sz w:val="24"/>
          <w:szCs w:val="24"/>
        </w:rPr>
        <w:t xml:space="preserve"> ani ubytovna</w:t>
      </w:r>
    </w:p>
    <w:p w:rsidR="00687077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45A05">
        <w:rPr>
          <w:rFonts w:ascii="Times New Roman" w:hAnsi="Times New Roman" w:cs="Times New Roman"/>
          <w:sz w:val="24"/>
          <w:szCs w:val="24"/>
        </w:rPr>
        <w:t xml:space="preserve">Řada států v Latinské Americe a v Africe měla autoritářské, či </w:t>
      </w:r>
      <w:r w:rsidRPr="00345A05">
        <w:rPr>
          <w:rFonts w:ascii="Times New Roman" w:hAnsi="Times New Roman" w:cs="Times New Roman"/>
          <w:iCs/>
          <w:sz w:val="24"/>
          <w:szCs w:val="24"/>
        </w:rPr>
        <w:t>dokonce</w:t>
      </w:r>
      <w:r w:rsidRPr="00345A05">
        <w:rPr>
          <w:rFonts w:ascii="Times New Roman" w:hAnsi="Times New Roman" w:cs="Times New Roman"/>
          <w:sz w:val="24"/>
          <w:szCs w:val="24"/>
        </w:rPr>
        <w:t xml:space="preserve"> diktátorské režimy.</w:t>
      </w:r>
    </w:p>
    <w:p w:rsidR="00687077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vlasy zčásti kaštanově hnědé, zčásti už šedivé.</w:t>
      </w:r>
    </w:p>
    <w:p w:rsidR="00687077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AB567C">
        <w:rPr>
          <w:rFonts w:ascii="Times New Roman" w:hAnsi="Times New Roman" w:cs="Times New Roman"/>
          <w:sz w:val="24"/>
          <w:szCs w:val="24"/>
        </w:rPr>
        <w:t>Malgaši</w:t>
      </w:r>
      <w:proofErr w:type="spellEnd"/>
      <w:r w:rsidRPr="00AB567C">
        <w:rPr>
          <w:rFonts w:ascii="Times New Roman" w:hAnsi="Times New Roman" w:cs="Times New Roman"/>
          <w:sz w:val="24"/>
          <w:szCs w:val="24"/>
        </w:rPr>
        <w:t xml:space="preserve"> jsou dvojího původu, dílem indonéského a </w:t>
      </w:r>
      <w:r w:rsidRPr="00AB567C">
        <w:rPr>
          <w:rFonts w:ascii="Times New Roman" w:hAnsi="Times New Roman" w:cs="Times New Roman"/>
          <w:iCs/>
          <w:sz w:val="24"/>
          <w:szCs w:val="24"/>
        </w:rPr>
        <w:t>dílem</w:t>
      </w:r>
      <w:r w:rsidRPr="00AB567C">
        <w:rPr>
          <w:rFonts w:ascii="Times New Roman" w:hAnsi="Times New Roman" w:cs="Times New Roman"/>
          <w:sz w:val="24"/>
          <w:szCs w:val="24"/>
        </w:rPr>
        <w:t xml:space="preserve"> afrického (bantuského).</w:t>
      </w:r>
    </w:p>
    <w:p w:rsidR="00687077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Rozbor se týká jednak obsahu a jednak formy.</w:t>
      </w:r>
    </w:p>
    <w:p w:rsidR="00687077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22286">
        <w:rPr>
          <w:rFonts w:ascii="Times New Roman" w:hAnsi="Times New Roman" w:cs="Times New Roman"/>
          <w:sz w:val="24"/>
          <w:szCs w:val="24"/>
        </w:rPr>
        <w:t xml:space="preserve">Boty proti barevným vlněným punčochám vypadaly malé, černé </w:t>
      </w:r>
      <w:r w:rsidRPr="00222286">
        <w:rPr>
          <w:rFonts w:ascii="Times New Roman" w:hAnsi="Times New Roman" w:cs="Times New Roman"/>
          <w:iCs/>
          <w:sz w:val="24"/>
          <w:szCs w:val="24"/>
        </w:rPr>
        <w:t>a</w:t>
      </w:r>
      <w:r w:rsidRPr="00222286">
        <w:rPr>
          <w:rFonts w:ascii="Times New Roman" w:hAnsi="Times New Roman" w:cs="Times New Roman"/>
          <w:sz w:val="24"/>
          <w:szCs w:val="24"/>
        </w:rPr>
        <w:t xml:space="preserve"> taky zaprášené.</w:t>
      </w:r>
    </w:p>
    <w:p w:rsidR="00687077" w:rsidRPr="00687077" w:rsidRDefault="00687077" w:rsidP="0068707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22286">
        <w:rPr>
          <w:rFonts w:ascii="Times New Roman" w:hAnsi="Times New Roman" w:cs="Times New Roman"/>
          <w:sz w:val="24"/>
          <w:szCs w:val="24"/>
        </w:rPr>
        <w:t>Si</w:t>
      </w:r>
      <w:r w:rsidRPr="00687077">
        <w:rPr>
          <w:rFonts w:ascii="Times New Roman" w:hAnsi="Times New Roman" w:cs="Times New Roman"/>
          <w:sz w:val="24"/>
          <w:szCs w:val="24"/>
        </w:rPr>
        <w:t>rky</w:t>
      </w:r>
      <w:r w:rsidRPr="0068707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87077">
        <w:rPr>
          <w:rFonts w:ascii="Times New Roman" w:hAnsi="Times New Roman" w:cs="Times New Roman"/>
          <w:sz w:val="24"/>
          <w:szCs w:val="24"/>
        </w:rPr>
        <w:t xml:space="preserve"> taky klubko provazu a další drobný věci rvu za teplákovou bundu.</w:t>
      </w:r>
      <w:bookmarkStart w:id="0" w:name="_GoBack"/>
      <w:bookmarkEnd w:id="0"/>
      <w:r w:rsidRPr="006870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7077" w:rsidRPr="00687077" w:rsidSect="00687077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429"/>
    <w:multiLevelType w:val="hybridMultilevel"/>
    <w:tmpl w:val="5448A60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8035572"/>
    <w:multiLevelType w:val="hybridMultilevel"/>
    <w:tmpl w:val="5BAEB51C"/>
    <w:lvl w:ilvl="0" w:tplc="2F5AF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46C18"/>
    <w:multiLevelType w:val="hybridMultilevel"/>
    <w:tmpl w:val="4C8056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7F0456"/>
    <w:multiLevelType w:val="hybridMultilevel"/>
    <w:tmpl w:val="E44CDA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E4"/>
    <w:rsid w:val="00222286"/>
    <w:rsid w:val="00317CF4"/>
    <w:rsid w:val="00345A05"/>
    <w:rsid w:val="005400DB"/>
    <w:rsid w:val="00687077"/>
    <w:rsid w:val="00807C1C"/>
    <w:rsid w:val="00AB567C"/>
    <w:rsid w:val="00C0304B"/>
    <w:rsid w:val="00E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DA53-1D83-4B16-B899-657A5FC0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0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6</cp:revision>
  <cp:lastPrinted>2016-09-27T11:58:00Z</cp:lastPrinted>
  <dcterms:created xsi:type="dcterms:W3CDTF">2016-09-26T14:03:00Z</dcterms:created>
  <dcterms:modified xsi:type="dcterms:W3CDTF">2016-09-27T11:58:00Z</dcterms:modified>
</cp:coreProperties>
</file>