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40" w:rsidRDefault="00422F40" w:rsidP="00422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Kterým větným členem je podtržené slovo? </w:t>
      </w:r>
    </w:p>
    <w:p w:rsidR="00422F40" w:rsidRPr="004E3834" w:rsidRDefault="00422F40" w:rsidP="00422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Je-li podtržené slovo větným členem rozvíjejícím, spojte jej s jeho členem řídícím.</w:t>
      </w:r>
    </w:p>
    <w:p w:rsidR="00422F40" w:rsidRPr="004E3834" w:rsidRDefault="00422F40" w:rsidP="00422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Lucie rychle mrkla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na hodinky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Cesta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vlakem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tentokrát podobala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popojíždění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v nějakém dlouhém tunelu. Vodu do terária musíte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doplňovat</w:t>
      </w:r>
      <w:r w:rsidRPr="004E3834">
        <w:rPr>
          <w:rFonts w:ascii="Times New Roman" w:hAnsi="Times New Roman" w:cs="Times New Roman"/>
          <w:sz w:val="24"/>
          <w:szCs w:val="24"/>
        </w:rPr>
        <w:t xml:space="preserve"> hadičkou. Posadili ji před přístroj podobný jakési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kameře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Práce některých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autorů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jako by byly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zbavené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 všech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iluzí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Ani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historii</w:t>
      </w:r>
      <w:r w:rsidRPr="004E3834">
        <w:rPr>
          <w:rFonts w:ascii="Times New Roman" w:hAnsi="Times New Roman" w:cs="Times New Roman"/>
          <w:sz w:val="24"/>
          <w:szCs w:val="24"/>
        </w:rPr>
        <w:t xml:space="preserve"> jsme se nevyh</w:t>
      </w:r>
      <w:r>
        <w:rPr>
          <w:rFonts w:ascii="Times New Roman" w:hAnsi="Times New Roman" w:cs="Times New Roman"/>
          <w:sz w:val="24"/>
          <w:szCs w:val="24"/>
        </w:rPr>
        <w:t xml:space="preserve">nuli. Proč vůbec lidé někdy tak lpí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starých, už nepoužívaných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věcech</w:t>
      </w:r>
      <w:r w:rsidRPr="004E3834">
        <w:rPr>
          <w:rFonts w:ascii="Times New Roman" w:hAnsi="Times New Roman" w:cs="Times New Roman"/>
          <w:sz w:val="24"/>
          <w:szCs w:val="24"/>
        </w:rPr>
        <w:t xml:space="preserve">? Služka s odporem vyklepla ze šálku nedopalek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cigarety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Ti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lidé</w:t>
      </w:r>
      <w:r w:rsidRPr="004E3834">
        <w:rPr>
          <w:rFonts w:ascii="Times New Roman" w:hAnsi="Times New Roman" w:cs="Times New Roman"/>
          <w:sz w:val="24"/>
          <w:szCs w:val="24"/>
        </w:rPr>
        <w:t xml:space="preserve"> si určitě zaslouží naši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pozornost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Rybáři se přidali ke skupině asi dvaceti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člunů</w:t>
      </w:r>
      <w:r w:rsidRPr="004E3834">
        <w:rPr>
          <w:rFonts w:ascii="Times New Roman" w:hAnsi="Times New Roman" w:cs="Times New Roman"/>
          <w:sz w:val="24"/>
          <w:szCs w:val="24"/>
        </w:rPr>
        <w:t xml:space="preserve">. Bořivoj donutil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hospodského</w:t>
      </w:r>
      <w:r w:rsidRPr="004E3834">
        <w:rPr>
          <w:rFonts w:ascii="Times New Roman" w:hAnsi="Times New Roman" w:cs="Times New Roman"/>
          <w:sz w:val="24"/>
          <w:szCs w:val="24"/>
        </w:rPr>
        <w:t xml:space="preserve"> přinést další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bochník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F40" w:rsidRPr="004E3834" w:rsidRDefault="00422F40" w:rsidP="00422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Noční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službu</w:t>
      </w:r>
      <w:r w:rsidRPr="004E3834">
        <w:rPr>
          <w:rFonts w:ascii="Times New Roman" w:hAnsi="Times New Roman" w:cs="Times New Roman"/>
          <w:sz w:val="24"/>
          <w:szCs w:val="24"/>
        </w:rPr>
        <w:t xml:space="preserve"> měl tento výpravčí v jednom týdnu i několikrát. Od </w:t>
      </w:r>
      <w:r>
        <w:rPr>
          <w:rFonts w:ascii="Times New Roman" w:hAnsi="Times New Roman" w:cs="Times New Roman"/>
          <w:sz w:val="24"/>
          <w:szCs w:val="24"/>
        </w:rPr>
        <w:t xml:space="preserve">dokončení </w:t>
      </w:r>
      <w:r w:rsidRPr="004E3834">
        <w:rPr>
          <w:rFonts w:ascii="Times New Roman" w:hAnsi="Times New Roman" w:cs="Times New Roman"/>
          <w:sz w:val="24"/>
          <w:szCs w:val="24"/>
        </w:rPr>
        <w:t xml:space="preserve">poslední části trati se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toho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zdejším nádraží příliš mnoho nezměnilo.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druhý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den</w:t>
      </w:r>
      <w:r w:rsidRPr="004E3834">
        <w:rPr>
          <w:rFonts w:ascii="Times New Roman" w:hAnsi="Times New Roman" w:cs="Times New Roman"/>
          <w:sz w:val="24"/>
          <w:szCs w:val="24"/>
        </w:rPr>
        <w:t xml:space="preserve"> začalo dlouhé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vyslýchání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Chodské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pověsti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nám zachovaly z dob starších než zmínka o první strážné službě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na hranici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Jednoho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rána</w:t>
      </w:r>
      <w:r>
        <w:rPr>
          <w:rFonts w:ascii="Times New Roman" w:hAnsi="Times New Roman" w:cs="Times New Roman"/>
          <w:sz w:val="24"/>
          <w:szCs w:val="24"/>
        </w:rPr>
        <w:t xml:space="preserve"> spatřily</w:t>
      </w:r>
      <w:r w:rsidRPr="004E3834">
        <w:rPr>
          <w:rFonts w:ascii="Times New Roman" w:hAnsi="Times New Roman" w:cs="Times New Roman"/>
          <w:sz w:val="24"/>
          <w:szCs w:val="24"/>
        </w:rPr>
        <w:t xml:space="preserve"> chodské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stráže</w:t>
      </w:r>
      <w:r w:rsidRPr="004E3834">
        <w:rPr>
          <w:rFonts w:ascii="Times New Roman" w:hAnsi="Times New Roman" w:cs="Times New Roman"/>
          <w:sz w:val="24"/>
          <w:szCs w:val="24"/>
        </w:rPr>
        <w:t xml:space="preserve"> z vrcholků hor táhnout vojska krále Vladislava do Němec. Naráz se před Martinem vynořila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skupina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tří postav. Obrysy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stromu</w:t>
      </w:r>
      <w:r w:rsidRPr="004E3834">
        <w:rPr>
          <w:rFonts w:ascii="Times New Roman" w:hAnsi="Times New Roman" w:cs="Times New Roman"/>
          <w:sz w:val="24"/>
          <w:szCs w:val="24"/>
        </w:rPr>
        <w:t xml:space="preserve"> jako by se v té husté mlze </w:t>
      </w:r>
      <w:r>
        <w:rPr>
          <w:rFonts w:ascii="Times New Roman" w:hAnsi="Times New Roman" w:cs="Times New Roman"/>
          <w:sz w:val="24"/>
          <w:szCs w:val="24"/>
        </w:rPr>
        <w:t xml:space="preserve">po několik okamžiků </w:t>
      </w:r>
      <w:r w:rsidRPr="004E3834">
        <w:rPr>
          <w:rFonts w:ascii="Times New Roman" w:hAnsi="Times New Roman" w:cs="Times New Roman"/>
          <w:sz w:val="24"/>
          <w:szCs w:val="24"/>
        </w:rPr>
        <w:t xml:space="preserve">vznášely. </w:t>
      </w:r>
      <w:r>
        <w:rPr>
          <w:rFonts w:ascii="Times New Roman" w:hAnsi="Times New Roman" w:cs="Times New Roman"/>
          <w:sz w:val="24"/>
          <w:szCs w:val="24"/>
        </w:rPr>
        <w:t xml:space="preserve">Copak tu budete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sedět</w:t>
      </w:r>
      <w:r>
        <w:rPr>
          <w:rFonts w:ascii="Times New Roman" w:hAnsi="Times New Roman" w:cs="Times New Roman"/>
          <w:sz w:val="24"/>
          <w:szCs w:val="24"/>
        </w:rPr>
        <w:t xml:space="preserve"> až do rána? Každý den jsme viděli našeho </w:t>
      </w:r>
      <w:r w:rsidRPr="00422F40">
        <w:rPr>
          <w:rFonts w:ascii="Times New Roman" w:hAnsi="Times New Roman" w:cs="Times New Roman"/>
          <w:sz w:val="24"/>
          <w:szCs w:val="24"/>
          <w:u w:val="single"/>
        </w:rPr>
        <w:t>souseda</w:t>
      </w:r>
      <w:r>
        <w:rPr>
          <w:rFonts w:ascii="Times New Roman" w:hAnsi="Times New Roman" w:cs="Times New Roman"/>
          <w:sz w:val="24"/>
          <w:szCs w:val="24"/>
        </w:rPr>
        <w:t xml:space="preserve"> spěchat někam do lesa. </w:t>
      </w:r>
      <w:bookmarkStart w:id="0" w:name="_GoBack"/>
      <w:bookmarkEnd w:id="0"/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8"/>
    <w:rsid w:val="00317CF4"/>
    <w:rsid w:val="00422F40"/>
    <w:rsid w:val="005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0F83B-ABBC-466D-8265-DFA78BF6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F4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2016-10-17T16:07:00Z</dcterms:created>
  <dcterms:modified xsi:type="dcterms:W3CDTF">2016-10-17T16:13:00Z</dcterms:modified>
</cp:coreProperties>
</file>