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EF" w:rsidRPr="00CF4682" w:rsidRDefault="009A0FEF" w:rsidP="00CD263F">
      <w:pPr>
        <w:pStyle w:val="Nadpis1"/>
        <w:spacing w:line="360" w:lineRule="auto"/>
        <w:rPr>
          <w:rFonts w:ascii="Times New Roman" w:hAnsi="Times New Roman" w:cs="Times New Roman"/>
        </w:rPr>
      </w:pPr>
      <w:r w:rsidRPr="00CF4682">
        <w:rPr>
          <w:rFonts w:ascii="Times New Roman" w:hAnsi="Times New Roman" w:cs="Times New Roman"/>
        </w:rPr>
        <w:t>Skupina manganu</w:t>
      </w:r>
    </w:p>
    <w:p w:rsidR="009A0FEF" w:rsidRPr="00CF4682" w:rsidRDefault="009A0FEF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Mangan, technecium, rhenium</w:t>
      </w:r>
    </w:p>
    <w:p w:rsidR="009A0FEF" w:rsidRPr="00CF4682" w:rsidRDefault="009A0FEF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Skupina </w:t>
      </w:r>
      <w:proofErr w:type="gramStart"/>
      <w:r w:rsidRPr="00CF4682">
        <w:rPr>
          <w:rFonts w:ascii="Times New Roman" w:hAnsi="Times New Roman" w:cs="Times New Roman"/>
          <w:sz w:val="24"/>
          <w:szCs w:val="24"/>
        </w:rPr>
        <w:t>7A</w:t>
      </w:r>
      <w:proofErr w:type="gramEnd"/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A0FEF" w:rsidRPr="00CF4682" w:rsidRDefault="009A0FEF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Elektronová konfigurace </w:t>
      </w:r>
    </w:p>
    <w:p w:rsidR="009A0FEF" w:rsidRPr="00CF4682" w:rsidRDefault="009A0FEF" w:rsidP="00CD263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82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 xml:space="preserve"> a Re: ns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(n-</w:t>
      </w:r>
      <w:proofErr w:type="gramStart"/>
      <w:r w:rsidRPr="00CF4682">
        <w:rPr>
          <w:rFonts w:ascii="Times New Roman" w:hAnsi="Times New Roman" w:cs="Times New Roman"/>
          <w:sz w:val="24"/>
          <w:szCs w:val="24"/>
        </w:rPr>
        <w:t>1)d</w:t>
      </w:r>
      <w:proofErr w:type="gramEnd"/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9A0FEF" w:rsidRPr="00CF4682" w:rsidRDefault="009A0FEF" w:rsidP="00CD263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0FEF" w:rsidRPr="00CF4682" w:rsidRDefault="009A0FEF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Těžko tavitelné</w:t>
      </w:r>
    </w:p>
    <w:p w:rsidR="009A0FEF" w:rsidRPr="00CF4682" w:rsidRDefault="009A0FEF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Poměrně r</w:t>
      </w:r>
      <w:r w:rsidR="00302246" w:rsidRPr="00CF4682">
        <w:rPr>
          <w:rFonts w:ascii="Times New Roman" w:hAnsi="Times New Roman" w:cs="Times New Roman"/>
          <w:sz w:val="24"/>
          <w:szCs w:val="24"/>
        </w:rPr>
        <w:t>e</w:t>
      </w:r>
      <w:r w:rsidRPr="00CF4682">
        <w:rPr>
          <w:rFonts w:ascii="Times New Roman" w:hAnsi="Times New Roman" w:cs="Times New Roman"/>
          <w:sz w:val="24"/>
          <w:szCs w:val="24"/>
        </w:rPr>
        <w:t>aktivn</w:t>
      </w:r>
      <w:r w:rsidR="00302246" w:rsidRPr="00CF4682">
        <w:rPr>
          <w:rFonts w:ascii="Times New Roman" w:hAnsi="Times New Roman" w:cs="Times New Roman"/>
          <w:sz w:val="24"/>
          <w:szCs w:val="24"/>
        </w:rPr>
        <w:t>í</w:t>
      </w:r>
    </w:p>
    <w:p w:rsidR="00302246" w:rsidRPr="00CF4682" w:rsidRDefault="00302246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Neušlechtilé kovy</w:t>
      </w:r>
    </w:p>
    <w:p w:rsidR="00302246" w:rsidRPr="00CF4682" w:rsidRDefault="00302246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Velká proměnlivost dosahování oxidačních stavů (typičtí představitelé přechodných prvků)</w:t>
      </w:r>
    </w:p>
    <w:p w:rsidR="00302246" w:rsidRPr="00CF4682" w:rsidRDefault="00302246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Nejvyšší stav, kterého můžou dosáhnout je VII (odpovídá číslu skupiny)</w:t>
      </w:r>
    </w:p>
    <w:p w:rsidR="00302246" w:rsidRPr="00CF4682" w:rsidRDefault="00302246" w:rsidP="00CD263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82">
        <w:rPr>
          <w:rFonts w:ascii="Times New Roman" w:hAnsi="Times New Roman" w:cs="Times New Roman"/>
          <w:sz w:val="24"/>
          <w:szCs w:val="24"/>
        </w:rPr>
        <w:t>Mn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VII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 xml:space="preserve"> není příliš stálý, tyto sloučeniny mají velmi silné oxidační účinky</w:t>
      </w:r>
    </w:p>
    <w:p w:rsidR="00302246" w:rsidRPr="00CF4682" w:rsidRDefault="00302246" w:rsidP="00CD263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Sloučeniny </w:t>
      </w:r>
      <w:proofErr w:type="spellStart"/>
      <w:r w:rsidRPr="00CF4682">
        <w:rPr>
          <w:rFonts w:ascii="Times New Roman" w:hAnsi="Times New Roman" w:cs="Times New Roman"/>
          <w:sz w:val="24"/>
          <w:szCs w:val="24"/>
        </w:rPr>
        <w:t>Tc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VII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4682">
        <w:rPr>
          <w:rFonts w:ascii="Times New Roman" w:hAnsi="Times New Roman" w:cs="Times New Roman"/>
          <w:sz w:val="24"/>
          <w:szCs w:val="24"/>
        </w:rPr>
        <w:t>Re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VII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 xml:space="preserve"> jsou mnohem stálejší </w:t>
      </w:r>
    </w:p>
    <w:p w:rsidR="00302246" w:rsidRPr="00CF4682" w:rsidRDefault="00302246" w:rsidP="00CD263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Variabilita oxidačních stavů je největší u </w:t>
      </w:r>
      <w:proofErr w:type="spellStart"/>
      <w:r w:rsidRPr="00CF4682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 xml:space="preserve"> (VII → –III)</w:t>
      </w:r>
    </w:p>
    <w:p w:rsidR="00302246" w:rsidRPr="00CF4682" w:rsidRDefault="00302246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Velká část sloučenin má kovalentní charakter</w:t>
      </w:r>
    </w:p>
    <w:p w:rsidR="00302246" w:rsidRPr="00CF4682" w:rsidRDefault="00302246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82">
        <w:rPr>
          <w:rFonts w:ascii="Times New Roman" w:hAnsi="Times New Roman" w:cs="Times New Roman"/>
          <w:i/>
          <w:sz w:val="24"/>
          <w:szCs w:val="24"/>
        </w:rPr>
        <w:t>Mn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 xml:space="preserve"> je v přírodě rozšířený, proto je poměrně dostupný</w:t>
      </w:r>
    </w:p>
    <w:p w:rsidR="00302246" w:rsidRPr="00CF4682" w:rsidRDefault="00292AE8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82">
        <w:rPr>
          <w:rFonts w:ascii="Times New Roman" w:hAnsi="Times New Roman" w:cs="Times New Roman"/>
          <w:i/>
          <w:sz w:val="24"/>
          <w:szCs w:val="24"/>
        </w:rPr>
        <w:t>Tc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 xml:space="preserve"> je radioaktivní (v nepatrné míře vzniká rozpadem jader uranu)</w:t>
      </w:r>
    </w:p>
    <w:p w:rsidR="00292AE8" w:rsidRPr="00CF4682" w:rsidRDefault="00292AE8" w:rsidP="00CD263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Vzácné</w:t>
      </w:r>
    </w:p>
    <w:p w:rsidR="00292AE8" w:rsidRPr="00CF4682" w:rsidRDefault="00292AE8" w:rsidP="00CD263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Hlavním zdrojem jsou nukleární syntézy </w:t>
      </w:r>
    </w:p>
    <w:p w:rsidR="00292AE8" w:rsidRPr="00CF4682" w:rsidRDefault="00292AE8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i/>
          <w:sz w:val="24"/>
          <w:szCs w:val="24"/>
        </w:rPr>
        <w:t>Re</w:t>
      </w:r>
      <w:r w:rsidRPr="00CF4682">
        <w:rPr>
          <w:rFonts w:ascii="Times New Roman" w:hAnsi="Times New Roman" w:cs="Times New Roman"/>
          <w:sz w:val="24"/>
          <w:szCs w:val="24"/>
        </w:rPr>
        <w:t xml:space="preserve"> patří k nejvzácnějším kovům, v přírodě ve velmi malém množství</w:t>
      </w:r>
    </w:p>
    <w:p w:rsidR="00292AE8" w:rsidRPr="00CF4682" w:rsidRDefault="00292AE8" w:rsidP="00CD263F">
      <w:pPr>
        <w:pStyle w:val="Nadpis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4682">
        <w:rPr>
          <w:rFonts w:ascii="Times New Roman" w:hAnsi="Times New Roman" w:cs="Times New Roman"/>
          <w:sz w:val="28"/>
          <w:szCs w:val="28"/>
        </w:rPr>
        <w:t>Mangan</w:t>
      </w:r>
    </w:p>
    <w:p w:rsidR="00292AE8" w:rsidRPr="00CF4682" w:rsidRDefault="00292AE8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Elektronová konfigurace: 4s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 xml:space="preserve"> 3d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292AE8" w:rsidRPr="00CF4682" w:rsidRDefault="00292AE8" w:rsidP="00CD263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Maximální oxidační stav je VII</w:t>
      </w:r>
    </w:p>
    <w:p w:rsidR="00292AE8" w:rsidRPr="00CF4682" w:rsidRDefault="00292AE8" w:rsidP="00CD263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Není stálý</w:t>
      </w:r>
    </w:p>
    <w:p w:rsidR="00292AE8" w:rsidRPr="00CF4682" w:rsidRDefault="00292AE8" w:rsidP="00CD263F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Atomy </w:t>
      </w:r>
      <w:proofErr w:type="spellStart"/>
      <w:r w:rsidRPr="00CF4682">
        <w:rPr>
          <w:rFonts w:ascii="Times New Roman" w:hAnsi="Times New Roman" w:cs="Times New Roman"/>
          <w:sz w:val="24"/>
          <w:szCs w:val="24"/>
        </w:rPr>
        <w:t>Mn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VII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 xml:space="preserve"> se redukují na nižší oxidační stavy</w:t>
      </w:r>
    </w:p>
    <w:p w:rsidR="00292AE8" w:rsidRPr="00CF4682" w:rsidRDefault="00292AE8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Velmi stabilní je oxidační stav II</w:t>
      </w:r>
    </w:p>
    <w:p w:rsidR="00611D0C" w:rsidRPr="00CF4682" w:rsidRDefault="00611D0C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Pokud je vazebný partner </w:t>
      </w:r>
      <w:r w:rsidR="007C57CC" w:rsidRPr="00CF4682">
        <w:rPr>
          <w:rFonts w:ascii="Times New Roman" w:hAnsi="Times New Roman" w:cs="Times New Roman"/>
          <w:sz w:val="24"/>
          <w:szCs w:val="24"/>
        </w:rPr>
        <w:t xml:space="preserve">atomu </w:t>
      </w:r>
      <w:proofErr w:type="spellStart"/>
      <w:r w:rsidRPr="00CF4682">
        <w:rPr>
          <w:rFonts w:ascii="Times New Roman" w:hAnsi="Times New Roman" w:cs="Times New Roman"/>
          <w:sz w:val="24"/>
          <w:szCs w:val="24"/>
        </w:rPr>
        <w:t>Mn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VII</w:t>
      </w:r>
      <w:proofErr w:type="spellEnd"/>
      <w:r w:rsidR="007C57CC" w:rsidRPr="00CF4682">
        <w:rPr>
          <w:rFonts w:ascii="Times New Roman" w:hAnsi="Times New Roman" w:cs="Times New Roman"/>
          <w:sz w:val="24"/>
          <w:szCs w:val="24"/>
        </w:rPr>
        <w:t xml:space="preserve"> silně elektronegativní atom nebo skupina atomů, má vazba iontový charakter </w:t>
      </w:r>
    </w:p>
    <w:p w:rsidR="007C57CC" w:rsidRPr="00CF4682" w:rsidRDefault="007C57CC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Stálý je také oxidační stav IV</w:t>
      </w:r>
    </w:p>
    <w:p w:rsidR="007C57CC" w:rsidRPr="00CF4682" w:rsidRDefault="007C57CC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Atomy </w:t>
      </w:r>
      <w:proofErr w:type="spellStart"/>
      <w:r w:rsidRPr="00CF4682">
        <w:rPr>
          <w:rFonts w:ascii="Times New Roman" w:hAnsi="Times New Roman" w:cs="Times New Roman"/>
          <w:sz w:val="24"/>
          <w:szCs w:val="24"/>
        </w:rPr>
        <w:t>Mn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IV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 xml:space="preserve"> mají oxidační účinky</w:t>
      </w:r>
    </w:p>
    <w:p w:rsidR="007C57CC" w:rsidRPr="00CF4682" w:rsidRDefault="007C57CC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lastRenderedPageBreak/>
        <w:t>Jeví snahu přejít na velmi stálý oxidační stav II</w:t>
      </w:r>
    </w:p>
    <w:p w:rsidR="00EC1B9A" w:rsidRPr="00CF4682" w:rsidRDefault="00EC1B9A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Další oxidační stavy: VI, V, III, v komplexních sloučeninách: I, 0, –I, –II, –III</w:t>
      </w:r>
    </w:p>
    <w:p w:rsidR="00506244" w:rsidRPr="00CF4682" w:rsidRDefault="00506244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Rozpouští se ve vodných roztocích kyselin a hydroxidů alkalických kovů (vznik sloučenin </w:t>
      </w:r>
      <w:proofErr w:type="spellStart"/>
      <w:r w:rsidRPr="00CF4682">
        <w:rPr>
          <w:rFonts w:ascii="Times New Roman" w:hAnsi="Times New Roman" w:cs="Times New Roman"/>
          <w:sz w:val="24"/>
          <w:szCs w:val="24"/>
        </w:rPr>
        <w:t>Mn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>)</w:t>
      </w:r>
    </w:p>
    <w:p w:rsidR="00506244" w:rsidRPr="00CF4682" w:rsidRDefault="00E800CE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8DA" w:rsidRPr="00CF4682">
        <w:rPr>
          <w:rFonts w:ascii="Times New Roman" w:hAnsi="Times New Roman" w:cs="Times New Roman"/>
          <w:i/>
          <w:sz w:val="24"/>
          <w:szCs w:val="24"/>
        </w:rPr>
        <w:t>MnO</w:t>
      </w:r>
      <w:proofErr w:type="spellEnd"/>
      <w:r w:rsidR="007468DA" w:rsidRPr="00CF4682">
        <w:rPr>
          <w:rFonts w:ascii="Times New Roman" w:hAnsi="Times New Roman" w:cs="Times New Roman"/>
          <w:i/>
          <w:sz w:val="24"/>
          <w:szCs w:val="24"/>
        </w:rPr>
        <w:t xml:space="preserve"> – oxid manganatý</w:t>
      </w:r>
    </w:p>
    <w:p w:rsidR="007468DA" w:rsidRPr="00CF4682" w:rsidRDefault="007468DA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Bazické chování</w:t>
      </w:r>
    </w:p>
    <w:p w:rsidR="007468DA" w:rsidRPr="00CF4682" w:rsidRDefault="007468DA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82">
        <w:rPr>
          <w:rFonts w:ascii="Times New Roman" w:hAnsi="Times New Roman" w:cs="Times New Roman"/>
          <w:i/>
          <w:sz w:val="24"/>
          <w:szCs w:val="24"/>
        </w:rPr>
        <w:t>Mn</w:t>
      </w:r>
      <w:proofErr w:type="spellEnd"/>
      <w:r w:rsidRPr="00CF4682">
        <w:rPr>
          <w:rFonts w:ascii="Times New Roman" w:hAnsi="Times New Roman" w:cs="Times New Roman"/>
          <w:i/>
          <w:sz w:val="24"/>
          <w:szCs w:val="24"/>
        </w:rPr>
        <w:t>(OH)</w:t>
      </w:r>
      <w:r w:rsidRPr="00CF468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i/>
          <w:sz w:val="24"/>
          <w:szCs w:val="24"/>
        </w:rPr>
        <w:t xml:space="preserve"> – hydroxid manganatý</w:t>
      </w:r>
    </w:p>
    <w:p w:rsidR="007468DA" w:rsidRPr="00CF4682" w:rsidRDefault="007468DA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Bílý</w:t>
      </w:r>
    </w:p>
    <w:p w:rsidR="007468DA" w:rsidRPr="00CF4682" w:rsidRDefault="007468DA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Ve vodě nerozpustný, rozpouští se v kyselinách</w:t>
      </w:r>
    </w:p>
    <w:p w:rsidR="007468DA" w:rsidRPr="00CF4682" w:rsidRDefault="007468DA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Bazický charakter</w:t>
      </w:r>
    </w:p>
    <w:p w:rsidR="007468DA" w:rsidRPr="00CF4682" w:rsidRDefault="007468DA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Při styku se vzdušným kyslíkem se oxiduje na nestálý hnědý hydratovaný oxid </w:t>
      </w:r>
      <w:proofErr w:type="spellStart"/>
      <w:r w:rsidRPr="00CF4682">
        <w:rPr>
          <w:rFonts w:ascii="Times New Roman" w:hAnsi="Times New Roman" w:cs="Times New Roman"/>
          <w:sz w:val="24"/>
          <w:szCs w:val="24"/>
        </w:rPr>
        <w:t>manganitý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>, popřípadě až na černý MnO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468DA" w:rsidRPr="00CF4682" w:rsidRDefault="007468DA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i/>
          <w:sz w:val="24"/>
          <w:szCs w:val="24"/>
        </w:rPr>
        <w:t>MnO</w:t>
      </w:r>
      <w:r w:rsidRPr="00CF468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i/>
          <w:sz w:val="24"/>
          <w:szCs w:val="24"/>
        </w:rPr>
        <w:t xml:space="preserve"> – oxid manganičitý</w:t>
      </w:r>
    </w:p>
    <w:p w:rsidR="007468DA" w:rsidRPr="00CF4682" w:rsidRDefault="00774137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Silné oxidační účinky</w:t>
      </w:r>
    </w:p>
    <w:p w:rsidR="00774137" w:rsidRPr="00CF4682" w:rsidRDefault="00774137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Amfoterní</w:t>
      </w:r>
    </w:p>
    <w:p w:rsidR="00774137" w:rsidRPr="00CF4682" w:rsidRDefault="00774137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Oxidy manganu v oxidačních stavech V a VI nejsou známy</w:t>
      </w:r>
    </w:p>
    <w:p w:rsidR="00774137" w:rsidRPr="00CF4682" w:rsidRDefault="00774137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i/>
          <w:sz w:val="24"/>
          <w:szCs w:val="24"/>
        </w:rPr>
        <w:t xml:space="preserve">Soli – </w:t>
      </w:r>
      <w:proofErr w:type="spellStart"/>
      <w:r w:rsidRPr="00CF4682">
        <w:rPr>
          <w:rFonts w:ascii="Times New Roman" w:hAnsi="Times New Roman" w:cs="Times New Roman"/>
          <w:i/>
          <w:sz w:val="24"/>
          <w:szCs w:val="24"/>
        </w:rPr>
        <w:t>magananany</w:t>
      </w:r>
      <w:proofErr w:type="spellEnd"/>
    </w:p>
    <w:p w:rsidR="00774137" w:rsidRPr="00CF4682" w:rsidRDefault="00774137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V tuhém stavu stálé</w:t>
      </w:r>
    </w:p>
    <w:p w:rsidR="002D6F15" w:rsidRPr="00CF4682" w:rsidRDefault="002D6F15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i/>
          <w:sz w:val="24"/>
          <w:szCs w:val="24"/>
        </w:rPr>
        <w:t>Mn</w:t>
      </w:r>
      <w:r w:rsidRPr="00CF468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i/>
          <w:sz w:val="24"/>
          <w:szCs w:val="24"/>
        </w:rPr>
        <w:t>O</w:t>
      </w:r>
      <w:r w:rsidRPr="00CF4682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 w:rsidRPr="00CF4682">
        <w:rPr>
          <w:rFonts w:ascii="Times New Roman" w:hAnsi="Times New Roman" w:cs="Times New Roman"/>
          <w:i/>
          <w:sz w:val="24"/>
          <w:szCs w:val="24"/>
        </w:rPr>
        <w:t xml:space="preserve"> – oxid manganistý</w:t>
      </w:r>
    </w:p>
    <w:p w:rsidR="002D6F15" w:rsidRPr="00CF4682" w:rsidRDefault="002D6F15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Explozivní</w:t>
      </w:r>
    </w:p>
    <w:p w:rsidR="002D6F15" w:rsidRPr="00CF4682" w:rsidRDefault="002D6F15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Silně kyselý</w:t>
      </w:r>
    </w:p>
    <w:p w:rsidR="002D6F15" w:rsidRPr="00CF4682" w:rsidRDefault="002D6F15" w:rsidP="00CD263F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S vodou poskytuje velmi silnou kyselinu HMnO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F4682">
        <w:rPr>
          <w:rFonts w:ascii="Times New Roman" w:hAnsi="Times New Roman" w:cs="Times New Roman"/>
          <w:sz w:val="24"/>
          <w:szCs w:val="24"/>
        </w:rPr>
        <w:t xml:space="preserve"> (stálá jen ve vodném roztoku)</w:t>
      </w:r>
    </w:p>
    <w:p w:rsidR="005F5648" w:rsidRPr="00CF4682" w:rsidRDefault="00F45F21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S</w:t>
      </w:r>
      <w:r w:rsidR="0019131B" w:rsidRPr="00CF4682">
        <w:rPr>
          <w:rFonts w:ascii="Times New Roman" w:hAnsi="Times New Roman" w:cs="Times New Roman"/>
          <w:sz w:val="24"/>
          <w:szCs w:val="24"/>
        </w:rPr>
        <w:t> </w:t>
      </w:r>
      <w:r w:rsidRPr="00CF4682">
        <w:rPr>
          <w:rFonts w:ascii="Times New Roman" w:hAnsi="Times New Roman" w:cs="Times New Roman"/>
          <w:sz w:val="24"/>
          <w:szCs w:val="24"/>
        </w:rPr>
        <w:t>uhlíkem</w:t>
      </w:r>
      <w:r w:rsidR="0019131B" w:rsidRPr="00CF4682">
        <w:rPr>
          <w:rFonts w:ascii="Times New Roman" w:hAnsi="Times New Roman" w:cs="Times New Roman"/>
          <w:sz w:val="24"/>
          <w:szCs w:val="24"/>
        </w:rPr>
        <w:t xml:space="preserve"> tvoří</w:t>
      </w:r>
      <w:r w:rsidRPr="00CF4682">
        <w:rPr>
          <w:rFonts w:ascii="Times New Roman" w:hAnsi="Times New Roman" w:cs="Times New Roman"/>
          <w:sz w:val="24"/>
          <w:szCs w:val="24"/>
        </w:rPr>
        <w:t xml:space="preserve">: </w:t>
      </w:r>
      <w:r w:rsidR="005F5648" w:rsidRPr="00CF4682">
        <w:rPr>
          <w:rFonts w:ascii="Times New Roman" w:hAnsi="Times New Roman" w:cs="Times New Roman"/>
          <w:i/>
          <w:sz w:val="24"/>
          <w:szCs w:val="24"/>
        </w:rPr>
        <w:t>Mn</w:t>
      </w:r>
      <w:r w:rsidR="005F5648" w:rsidRPr="00CF468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5F5648" w:rsidRPr="00CF4682">
        <w:rPr>
          <w:rFonts w:ascii="Times New Roman" w:hAnsi="Times New Roman" w:cs="Times New Roman"/>
          <w:i/>
          <w:sz w:val="24"/>
          <w:szCs w:val="24"/>
        </w:rPr>
        <w:t>C</w:t>
      </w:r>
    </w:p>
    <w:p w:rsidR="005F5648" w:rsidRPr="00CF4682" w:rsidRDefault="005F5648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S dusíkem: </w:t>
      </w:r>
      <w:r w:rsidRPr="00CF4682">
        <w:rPr>
          <w:rFonts w:ascii="Times New Roman" w:hAnsi="Times New Roman" w:cs="Times New Roman"/>
          <w:i/>
          <w:sz w:val="24"/>
          <w:szCs w:val="24"/>
        </w:rPr>
        <w:t>Mn</w:t>
      </w:r>
      <w:r w:rsidRPr="00CF468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i/>
          <w:sz w:val="24"/>
          <w:szCs w:val="24"/>
        </w:rPr>
        <w:t>N, Mn</w:t>
      </w:r>
      <w:r w:rsidRPr="00CF4682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CF4682">
        <w:rPr>
          <w:rFonts w:ascii="Times New Roman" w:hAnsi="Times New Roman" w:cs="Times New Roman"/>
          <w:i/>
          <w:sz w:val="24"/>
          <w:szCs w:val="24"/>
        </w:rPr>
        <w:t>N</w:t>
      </w:r>
    </w:p>
    <w:p w:rsidR="005F5648" w:rsidRPr="00CF4682" w:rsidRDefault="008F2FD0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Halogenidy ma</w:t>
      </w:r>
      <w:r w:rsidR="005F5648" w:rsidRPr="00CF4682">
        <w:rPr>
          <w:rFonts w:ascii="Times New Roman" w:hAnsi="Times New Roman" w:cs="Times New Roman"/>
          <w:sz w:val="24"/>
          <w:szCs w:val="24"/>
        </w:rPr>
        <w:t xml:space="preserve">nganu (jsou dva: </w:t>
      </w:r>
      <w:proofErr w:type="spellStart"/>
      <w:r w:rsidR="005F5648" w:rsidRPr="00CF4682">
        <w:rPr>
          <w:rFonts w:ascii="Times New Roman" w:hAnsi="Times New Roman" w:cs="Times New Roman"/>
          <w:sz w:val="24"/>
          <w:szCs w:val="24"/>
        </w:rPr>
        <w:t>MnS</w:t>
      </w:r>
      <w:proofErr w:type="spellEnd"/>
      <w:r w:rsidR="005F5648" w:rsidRPr="00CF4682">
        <w:rPr>
          <w:rFonts w:ascii="Times New Roman" w:hAnsi="Times New Roman" w:cs="Times New Roman"/>
          <w:sz w:val="24"/>
          <w:szCs w:val="24"/>
        </w:rPr>
        <w:t>, MnS</w:t>
      </w:r>
      <w:r w:rsidR="005F5648"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5648" w:rsidRPr="00CF4682">
        <w:rPr>
          <w:rFonts w:ascii="Times New Roman" w:hAnsi="Times New Roman" w:cs="Times New Roman"/>
          <w:sz w:val="24"/>
          <w:szCs w:val="24"/>
        </w:rPr>
        <w:t>) se odvozují pouze od jeho oxidačních stavů II a III, fluoridy od oxidačního stavu IV</w:t>
      </w:r>
    </w:p>
    <w:p w:rsidR="005F5648" w:rsidRPr="00CF4682" w:rsidRDefault="005F5648" w:rsidP="00CD263F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Technický význam mají sloučeniny MnO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, Mn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F4682">
        <w:rPr>
          <w:rFonts w:ascii="Times New Roman" w:hAnsi="Times New Roman" w:cs="Times New Roman"/>
          <w:sz w:val="24"/>
          <w:szCs w:val="24"/>
        </w:rPr>
        <w:t>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F4682">
        <w:rPr>
          <w:rFonts w:ascii="Times New Roman" w:hAnsi="Times New Roman" w:cs="Times New Roman"/>
          <w:sz w:val="24"/>
          <w:szCs w:val="24"/>
        </w:rPr>
        <w:t>, KMnO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F4682">
        <w:rPr>
          <w:rFonts w:ascii="Times New Roman" w:hAnsi="Times New Roman" w:cs="Times New Roman"/>
          <w:sz w:val="24"/>
          <w:szCs w:val="24"/>
        </w:rPr>
        <w:t xml:space="preserve"> jako oxidovadla, kovový mangan má uplatnění v</w:t>
      </w:r>
      <w:r w:rsidR="0019131B" w:rsidRPr="00CF4682">
        <w:rPr>
          <w:rFonts w:ascii="Times New Roman" w:hAnsi="Times New Roman" w:cs="Times New Roman"/>
          <w:sz w:val="24"/>
          <w:szCs w:val="24"/>
        </w:rPr>
        <w:t> </w:t>
      </w:r>
      <w:r w:rsidRPr="00CF4682">
        <w:rPr>
          <w:rFonts w:ascii="Times New Roman" w:hAnsi="Times New Roman" w:cs="Times New Roman"/>
          <w:sz w:val="24"/>
          <w:szCs w:val="24"/>
        </w:rPr>
        <w:t>ocelářství</w:t>
      </w:r>
    </w:p>
    <w:p w:rsidR="00B139FD" w:rsidRPr="00CF4682" w:rsidRDefault="0019131B" w:rsidP="00CD263F">
      <w:pPr>
        <w:pStyle w:val="Nadpis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4682">
        <w:rPr>
          <w:rFonts w:ascii="Times New Roman" w:hAnsi="Times New Roman" w:cs="Times New Roman"/>
          <w:sz w:val="28"/>
          <w:szCs w:val="28"/>
        </w:rPr>
        <w:t>Technecium</w:t>
      </w:r>
      <w:r w:rsidR="00B139FD" w:rsidRPr="00CF4682">
        <w:rPr>
          <w:rFonts w:ascii="Times New Roman" w:hAnsi="Times New Roman" w:cs="Times New Roman"/>
          <w:sz w:val="28"/>
          <w:szCs w:val="28"/>
        </w:rPr>
        <w:t xml:space="preserve"> a rhenium</w:t>
      </w:r>
    </w:p>
    <w:p w:rsidR="0019131B" w:rsidRPr="00CF4682" w:rsidRDefault="00B139FD" w:rsidP="00CD26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682">
        <w:rPr>
          <w:rFonts w:ascii="Times New Roman" w:hAnsi="Times New Roman" w:cs="Times New Roman"/>
          <w:b/>
          <w:sz w:val="24"/>
          <w:szCs w:val="24"/>
        </w:rPr>
        <w:t>Technecium:</w:t>
      </w:r>
    </w:p>
    <w:p w:rsidR="00B139FD" w:rsidRPr="00CF4682" w:rsidRDefault="00B139FD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Elektronová konfigurace: 5s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4682">
        <w:rPr>
          <w:rFonts w:ascii="Times New Roman" w:hAnsi="Times New Roman" w:cs="Times New Roman"/>
          <w:sz w:val="24"/>
          <w:szCs w:val="24"/>
        </w:rPr>
        <w:t xml:space="preserve"> 4d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38455F" w:rsidRPr="00CF4682" w:rsidRDefault="0038455F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lastRenderedPageBreak/>
        <w:t>Známé dva oxidy:</w:t>
      </w:r>
    </w:p>
    <w:p w:rsidR="0038455F" w:rsidRPr="00CF4682" w:rsidRDefault="0038455F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TcO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 xml:space="preserve"> – černý</w:t>
      </w:r>
    </w:p>
    <w:p w:rsidR="0038455F" w:rsidRPr="00CF4682" w:rsidRDefault="0038455F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Tc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F4682">
        <w:rPr>
          <w:rFonts w:ascii="Times New Roman" w:hAnsi="Times New Roman" w:cs="Times New Roman"/>
          <w:sz w:val="24"/>
          <w:szCs w:val="24"/>
        </w:rPr>
        <w:t xml:space="preserve"> – žlutý, silné oxidovadlo</w:t>
      </w:r>
    </w:p>
    <w:p w:rsidR="0038455F" w:rsidRPr="00CF4682" w:rsidRDefault="0038455F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Nejvyšší ox</w:t>
      </w:r>
      <w:r w:rsidR="00391AEF" w:rsidRPr="00CF4682">
        <w:rPr>
          <w:rFonts w:ascii="Times New Roman" w:hAnsi="Times New Roman" w:cs="Times New Roman"/>
          <w:sz w:val="24"/>
          <w:szCs w:val="24"/>
        </w:rPr>
        <w:t>i</w:t>
      </w:r>
      <w:r w:rsidRPr="00CF4682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</w:p>
    <w:p w:rsidR="00D72A3C" w:rsidRPr="00CF4682" w:rsidRDefault="00D72A3C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Tvorba halogenidů odvozena od vyšších oxidačních čísel: IV, VI</w:t>
      </w:r>
    </w:p>
    <w:p w:rsidR="0038455F" w:rsidRPr="00CF4682" w:rsidRDefault="0038455F" w:rsidP="00CD26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682">
        <w:rPr>
          <w:rFonts w:ascii="Times New Roman" w:hAnsi="Times New Roman" w:cs="Times New Roman"/>
          <w:b/>
          <w:sz w:val="24"/>
          <w:szCs w:val="24"/>
        </w:rPr>
        <w:t>Rhenium</w:t>
      </w:r>
      <w:r w:rsidR="00B139FD" w:rsidRPr="00CF4682">
        <w:rPr>
          <w:rFonts w:ascii="Times New Roman" w:hAnsi="Times New Roman" w:cs="Times New Roman"/>
          <w:b/>
          <w:sz w:val="24"/>
          <w:szCs w:val="24"/>
        </w:rPr>
        <w:t>:</w:t>
      </w:r>
    </w:p>
    <w:p w:rsidR="0038455F" w:rsidRPr="00CF4682" w:rsidRDefault="0038455F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Elektronová konfigurace: 6s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4682">
        <w:rPr>
          <w:rFonts w:ascii="Times New Roman" w:hAnsi="Times New Roman" w:cs="Times New Roman"/>
          <w:sz w:val="24"/>
          <w:szCs w:val="24"/>
        </w:rPr>
        <w:t xml:space="preserve"> 5d</w:t>
      </w:r>
      <w:r w:rsidRPr="00CF468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38455F" w:rsidRPr="00CF4682" w:rsidRDefault="0038455F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Známé 3 tři oxidy:</w:t>
      </w:r>
    </w:p>
    <w:p w:rsidR="0038455F" w:rsidRPr="00CF4682" w:rsidRDefault="0038455F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ReO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 xml:space="preserve"> – černý</w:t>
      </w:r>
    </w:p>
    <w:p w:rsidR="0038455F" w:rsidRPr="00CF4682" w:rsidRDefault="0038455F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ReO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F4682">
        <w:rPr>
          <w:rFonts w:ascii="Times New Roman" w:hAnsi="Times New Roman" w:cs="Times New Roman"/>
          <w:sz w:val="24"/>
          <w:szCs w:val="24"/>
        </w:rPr>
        <w:t xml:space="preserve"> – červený</w:t>
      </w:r>
    </w:p>
    <w:p w:rsidR="0038455F" w:rsidRPr="00CF4682" w:rsidRDefault="0038455F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Re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O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F4682">
        <w:rPr>
          <w:rFonts w:ascii="Times New Roman" w:hAnsi="Times New Roman" w:cs="Times New Roman"/>
          <w:sz w:val="24"/>
          <w:szCs w:val="24"/>
        </w:rPr>
        <w:t xml:space="preserve"> </w:t>
      </w:r>
      <w:r w:rsidR="00D72A3C" w:rsidRPr="00CF4682">
        <w:rPr>
          <w:rFonts w:ascii="Times New Roman" w:hAnsi="Times New Roman" w:cs="Times New Roman"/>
          <w:sz w:val="24"/>
          <w:szCs w:val="24"/>
        </w:rPr>
        <w:t>–</w:t>
      </w:r>
      <w:r w:rsidRPr="00CF4682">
        <w:rPr>
          <w:rFonts w:ascii="Times New Roman" w:hAnsi="Times New Roman" w:cs="Times New Roman"/>
          <w:sz w:val="24"/>
          <w:szCs w:val="24"/>
        </w:rPr>
        <w:t xml:space="preserve"> žlutý</w:t>
      </w:r>
    </w:p>
    <w:p w:rsidR="00D72A3C" w:rsidRPr="00CF4682" w:rsidRDefault="00D72A3C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Tvorba halogenidů odvozena od vyšších oxidačních čísel: III, IV, V, VI, VII)</w:t>
      </w:r>
    </w:p>
    <w:p w:rsidR="0038455F" w:rsidRPr="00CF4682" w:rsidRDefault="0038455F" w:rsidP="00CD263F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455F" w:rsidRPr="00CF4682" w:rsidRDefault="0038455F" w:rsidP="00CD263F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Od sebe se velmi málo liší svými chemickými vlastnostmi a vlastnostmi svých sloučenin</w:t>
      </w:r>
    </w:p>
    <w:p w:rsidR="0038455F" w:rsidRPr="00CF4682" w:rsidRDefault="0038455F" w:rsidP="00CD263F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Stálý jejich nejvyšší oxidační stav VII</w:t>
      </w:r>
    </w:p>
    <w:p w:rsidR="0038455F" w:rsidRPr="00CF4682" w:rsidRDefault="0038455F" w:rsidP="00CD263F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Nejvyšší oxidy obou prvků mají silně kyselé vlastnosti</w:t>
      </w:r>
    </w:p>
    <w:p w:rsidR="00D72A3C" w:rsidRPr="00CF4682" w:rsidRDefault="0038455F" w:rsidP="00CD263F">
      <w:pPr>
        <w:pStyle w:val="Bezmezer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S vodou poskytují kyselinu</w:t>
      </w:r>
      <w:r w:rsidR="00855054" w:rsidRPr="00CF4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054" w:rsidRPr="00CF4682">
        <w:rPr>
          <w:rFonts w:ascii="Times New Roman" w:hAnsi="Times New Roman" w:cs="Times New Roman"/>
          <w:sz w:val="24"/>
          <w:szCs w:val="24"/>
        </w:rPr>
        <w:t>technecistou</w:t>
      </w:r>
      <w:proofErr w:type="spellEnd"/>
      <w:r w:rsidR="00855054" w:rsidRPr="00CF4682">
        <w:rPr>
          <w:rFonts w:ascii="Times New Roman" w:hAnsi="Times New Roman" w:cs="Times New Roman"/>
          <w:sz w:val="24"/>
          <w:szCs w:val="24"/>
        </w:rPr>
        <w:t xml:space="preserve"> a kyselinu </w:t>
      </w:r>
      <w:proofErr w:type="spellStart"/>
      <w:r w:rsidR="00855054" w:rsidRPr="00CF4682">
        <w:rPr>
          <w:rFonts w:ascii="Times New Roman" w:hAnsi="Times New Roman" w:cs="Times New Roman"/>
          <w:sz w:val="24"/>
          <w:szCs w:val="24"/>
        </w:rPr>
        <w:t>rhenistou</w:t>
      </w:r>
      <w:proofErr w:type="spellEnd"/>
    </w:p>
    <w:p w:rsidR="00D72A3C" w:rsidRPr="00CF4682" w:rsidRDefault="00D72A3C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Tvorba halogenidů odvozena od vyšších oxidačních čísel</w:t>
      </w:r>
    </w:p>
    <w:p w:rsidR="00D72A3C" w:rsidRPr="00CF4682" w:rsidRDefault="00D72A3C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CF4682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CF4682">
        <w:rPr>
          <w:rFonts w:ascii="Times New Roman" w:hAnsi="Times New Roman" w:cs="Times New Roman"/>
          <w:sz w:val="24"/>
          <w:szCs w:val="24"/>
        </w:rPr>
        <w:t>: IV, VI</w:t>
      </w:r>
    </w:p>
    <w:p w:rsidR="00D72A3C" w:rsidRPr="00CF4682" w:rsidRDefault="00D72A3C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u Re: III, IV, V, VI, VII</w:t>
      </w:r>
    </w:p>
    <w:p w:rsidR="00856728" w:rsidRPr="0030025B" w:rsidRDefault="00CF4682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V</w:t>
      </w:r>
      <w:r w:rsidR="00D72A3C" w:rsidRPr="00CF4682">
        <w:rPr>
          <w:rFonts w:ascii="Times New Roman" w:hAnsi="Times New Roman" w:cs="Times New Roman"/>
          <w:sz w:val="24"/>
          <w:szCs w:val="24"/>
        </w:rPr>
        <w:t>ětšina halogenidů vzniká přímým slučováním z</w:t>
      </w:r>
      <w:r w:rsidR="00856728" w:rsidRPr="00CF4682">
        <w:rPr>
          <w:rFonts w:ascii="Times New Roman" w:hAnsi="Times New Roman" w:cs="Times New Roman"/>
          <w:sz w:val="24"/>
          <w:szCs w:val="24"/>
        </w:rPr>
        <w:t> </w:t>
      </w:r>
      <w:r w:rsidR="00D72A3C" w:rsidRPr="00CF4682">
        <w:rPr>
          <w:rFonts w:ascii="Times New Roman" w:hAnsi="Times New Roman" w:cs="Times New Roman"/>
          <w:sz w:val="24"/>
          <w:szCs w:val="24"/>
        </w:rPr>
        <w:t>prvků</w:t>
      </w:r>
    </w:p>
    <w:p w:rsidR="00856728" w:rsidRPr="00CF4682" w:rsidRDefault="00A13020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 xml:space="preserve">Tvoří </w:t>
      </w:r>
      <w:r w:rsidR="000B110D" w:rsidRPr="00CF4682">
        <w:rPr>
          <w:rFonts w:ascii="Times New Roman" w:hAnsi="Times New Roman" w:cs="Times New Roman"/>
          <w:sz w:val="24"/>
          <w:szCs w:val="24"/>
        </w:rPr>
        <w:t>sulfidy:</w:t>
      </w:r>
    </w:p>
    <w:p w:rsidR="004D5586" w:rsidRPr="00CF4682" w:rsidRDefault="000B110D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TcS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, Tc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S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0B110D" w:rsidRPr="00CF4682" w:rsidRDefault="000B110D" w:rsidP="00CD263F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ReS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, Re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S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BF2C1C" w:rsidRPr="00CF4682" w:rsidRDefault="000B110D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Tc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S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F4682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CF4682">
        <w:rPr>
          <w:rFonts w:ascii="Times New Roman" w:hAnsi="Times New Roman" w:cs="Times New Roman"/>
          <w:sz w:val="24"/>
          <w:szCs w:val="24"/>
        </w:rPr>
        <w:t>Re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4682">
        <w:rPr>
          <w:rFonts w:ascii="Times New Roman" w:hAnsi="Times New Roman" w:cs="Times New Roman"/>
          <w:sz w:val="24"/>
          <w:szCs w:val="24"/>
        </w:rPr>
        <w:t>S</w:t>
      </w:r>
      <w:r w:rsidRPr="00CF468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F4682">
        <w:rPr>
          <w:rFonts w:ascii="Times New Roman" w:hAnsi="Times New Roman" w:cs="Times New Roman"/>
          <w:sz w:val="24"/>
          <w:szCs w:val="24"/>
        </w:rPr>
        <w:t xml:space="preserve"> - stálé</w:t>
      </w:r>
      <w:proofErr w:type="gramEnd"/>
      <w:r w:rsidRPr="00CF4682">
        <w:rPr>
          <w:rFonts w:ascii="Times New Roman" w:hAnsi="Times New Roman" w:cs="Times New Roman"/>
          <w:sz w:val="24"/>
          <w:szCs w:val="24"/>
        </w:rPr>
        <w:t xml:space="preserve"> látky, nepodléhají vnitřní redoxní změně (to svědčí o stálosti oxidačního stavu VII u obou kovů)</w:t>
      </w:r>
    </w:p>
    <w:p w:rsidR="00BF2C1C" w:rsidRPr="00CF4682" w:rsidRDefault="00BF2C1C" w:rsidP="00CD263F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82">
        <w:rPr>
          <w:rFonts w:ascii="Times New Roman" w:hAnsi="Times New Roman" w:cs="Times New Roman"/>
          <w:sz w:val="24"/>
          <w:szCs w:val="24"/>
        </w:rPr>
        <w:t>Technický význam sloučenin technecia a rhenia není velký, rhenium jako elementární kov ve formě slitiny přístrojích ve vědě a technice, sloučeniny rhenia a kovové rhenium mají upotřebení v katalýze</w:t>
      </w:r>
    </w:p>
    <w:sectPr w:rsidR="00BF2C1C" w:rsidRPr="00CF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087"/>
    <w:multiLevelType w:val="hybridMultilevel"/>
    <w:tmpl w:val="6F50A814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574A"/>
    <w:multiLevelType w:val="hybridMultilevel"/>
    <w:tmpl w:val="0A00EB52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0294B"/>
    <w:multiLevelType w:val="hybridMultilevel"/>
    <w:tmpl w:val="BC303676"/>
    <w:lvl w:ilvl="0" w:tplc="9B4E7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EF"/>
    <w:rsid w:val="000B110D"/>
    <w:rsid w:val="0019131B"/>
    <w:rsid w:val="00292AE8"/>
    <w:rsid w:val="002A1671"/>
    <w:rsid w:val="002D6F15"/>
    <w:rsid w:val="0030025B"/>
    <w:rsid w:val="00302246"/>
    <w:rsid w:val="0038455F"/>
    <w:rsid w:val="00391AEF"/>
    <w:rsid w:val="003D384A"/>
    <w:rsid w:val="004D5586"/>
    <w:rsid w:val="00506244"/>
    <w:rsid w:val="005F5648"/>
    <w:rsid w:val="00611D0C"/>
    <w:rsid w:val="007468DA"/>
    <w:rsid w:val="00774137"/>
    <w:rsid w:val="007C57CC"/>
    <w:rsid w:val="00855054"/>
    <w:rsid w:val="00856728"/>
    <w:rsid w:val="008D56D0"/>
    <w:rsid w:val="008F2FD0"/>
    <w:rsid w:val="009854F4"/>
    <w:rsid w:val="009A0FEF"/>
    <w:rsid w:val="00A13020"/>
    <w:rsid w:val="00B139FD"/>
    <w:rsid w:val="00BF2C1C"/>
    <w:rsid w:val="00CD263F"/>
    <w:rsid w:val="00CF4682"/>
    <w:rsid w:val="00D72A3C"/>
    <w:rsid w:val="00E800CE"/>
    <w:rsid w:val="00EC1B9A"/>
    <w:rsid w:val="00F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182D"/>
  <w15:chartTrackingRefBased/>
  <w15:docId w15:val="{1500AE3B-B2DE-4452-B53D-90EEFD2A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2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0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A0FE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92A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84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2017-11-20T17:37:00Z</dcterms:created>
  <dcterms:modified xsi:type="dcterms:W3CDTF">2017-12-04T09:27:00Z</dcterms:modified>
</cp:coreProperties>
</file>