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8" w:rsidRDefault="009659F8" w:rsidP="009659F8">
      <w:pPr>
        <w:pStyle w:val="Nadpis1"/>
      </w:pPr>
      <w:r w:rsidRPr="009659F8">
        <w:t>Skupina</w:t>
      </w:r>
      <w:r>
        <w:t xml:space="preserve"> titanu</w:t>
      </w:r>
    </w:p>
    <w:p w:rsidR="002253AA" w:rsidRPr="009659F8" w:rsidRDefault="002253AA" w:rsidP="002253AA">
      <w:pPr>
        <w:pStyle w:val="Odstavecseseznamem"/>
        <w:numPr>
          <w:ilvl w:val="0"/>
          <w:numId w:val="2"/>
        </w:numPr>
      </w:pPr>
      <w:r>
        <w:t>4. skupina PSP – prvky titan, zirkonium, hafnium a rutherfordium</w:t>
      </w:r>
    </w:p>
    <w:p w:rsidR="009659F8" w:rsidRDefault="009659F8" w:rsidP="009659F8">
      <w:pPr>
        <w:pStyle w:val="Nadpis2"/>
      </w:pPr>
      <w:r>
        <w:t>Výskyt v</w:t>
      </w:r>
      <w:r w:rsidR="002253AA">
        <w:t> </w:t>
      </w:r>
      <w:r>
        <w:t>přírodě</w:t>
      </w:r>
    </w:p>
    <w:p w:rsidR="002253AA" w:rsidRDefault="002253AA" w:rsidP="002253AA">
      <w:pPr>
        <w:pStyle w:val="Odstavecseseznamem"/>
        <w:numPr>
          <w:ilvl w:val="0"/>
          <w:numId w:val="2"/>
        </w:numPr>
      </w:pPr>
      <w:r>
        <w:t>Titan – sedmý nejrozšířenější kov v zemské kůře (0,63%), v minerálech rutil TiO</w:t>
      </w:r>
      <w:r>
        <w:rPr>
          <w:vertAlign w:val="subscript"/>
        </w:rPr>
        <w:t>2</w:t>
      </w:r>
      <w:r>
        <w:t xml:space="preserve"> a ilmenit FeTiO</w:t>
      </w:r>
      <w:r>
        <w:rPr>
          <w:vertAlign w:val="subscript"/>
        </w:rPr>
        <w:t>3</w:t>
      </w:r>
      <w:r>
        <w:t xml:space="preserve"> (v malém množství je ale přítomen téměř ve všech typech nerostů)</w:t>
      </w:r>
    </w:p>
    <w:p w:rsidR="002253AA" w:rsidRDefault="002253AA" w:rsidP="002253AA">
      <w:pPr>
        <w:pStyle w:val="Odstavecseseznamem"/>
        <w:numPr>
          <w:ilvl w:val="0"/>
          <w:numId w:val="2"/>
        </w:numPr>
      </w:pPr>
      <w:r>
        <w:t>Zirkonium – v minerálech zirkon ZrSiO</w:t>
      </w:r>
      <w:r>
        <w:rPr>
          <w:vertAlign w:val="subscript"/>
        </w:rPr>
        <w:t>4</w:t>
      </w:r>
      <w:r>
        <w:t xml:space="preserve"> a </w:t>
      </w:r>
      <w:proofErr w:type="spellStart"/>
      <w:r>
        <w:t>baddeleyit</w:t>
      </w:r>
      <w:proofErr w:type="spellEnd"/>
      <w:r>
        <w:t xml:space="preserve"> ZrO</w:t>
      </w:r>
      <w:r>
        <w:rPr>
          <w:vertAlign w:val="subscript"/>
        </w:rPr>
        <w:t>2</w:t>
      </w:r>
    </w:p>
    <w:p w:rsidR="002253AA" w:rsidRDefault="002253AA" w:rsidP="002253AA">
      <w:pPr>
        <w:pStyle w:val="Odstavecseseznamem"/>
        <w:numPr>
          <w:ilvl w:val="0"/>
          <w:numId w:val="2"/>
        </w:numPr>
      </w:pPr>
      <w:r>
        <w:t xml:space="preserve">Hafnium – tvoří příměs v minerálech zirkonia (v zirkonu a </w:t>
      </w:r>
      <w:proofErr w:type="spellStart"/>
      <w:r>
        <w:t>baddeleyitu</w:t>
      </w:r>
      <w:proofErr w:type="spellEnd"/>
      <w:r>
        <w:t>)</w:t>
      </w:r>
    </w:p>
    <w:p w:rsidR="002253AA" w:rsidRPr="002253AA" w:rsidRDefault="002253AA" w:rsidP="002253AA">
      <w:pPr>
        <w:pStyle w:val="Odstavecseseznamem"/>
        <w:numPr>
          <w:ilvl w:val="0"/>
          <w:numId w:val="2"/>
        </w:numPr>
      </w:pPr>
      <w:r>
        <w:t>Počet přírodních izotopů každého prvku je 5 – 6, některé z nich jsou radioaktivní</w:t>
      </w:r>
    </w:p>
    <w:p w:rsidR="002253AA" w:rsidRDefault="009659F8" w:rsidP="002253AA">
      <w:pPr>
        <w:pStyle w:val="Nadpis2"/>
      </w:pPr>
      <w:r>
        <w:t>Vazebné možnosti a reaktivita</w:t>
      </w:r>
    </w:p>
    <w:p w:rsidR="00830BE4" w:rsidRDefault="00231B79" w:rsidP="00830BE4">
      <w:pPr>
        <w:pStyle w:val="Odstavecseseznamem"/>
        <w:numPr>
          <w:ilvl w:val="0"/>
          <w:numId w:val="2"/>
        </w:numPr>
      </w:pPr>
      <w:r>
        <w:t xml:space="preserve">Elektronová konfigurace </w:t>
      </w:r>
      <w:proofErr w:type="gramStart"/>
      <w:r>
        <w:t>ns</w:t>
      </w:r>
      <w:r>
        <w:rPr>
          <w:vertAlign w:val="superscript"/>
        </w:rPr>
        <w:t>2</w:t>
      </w:r>
      <w:r>
        <w:t xml:space="preserve"> (n–1)d</w:t>
      </w:r>
      <w:r>
        <w:rPr>
          <w:vertAlign w:val="superscript"/>
        </w:rPr>
        <w:t>2</w:t>
      </w:r>
      <w:proofErr w:type="gramEnd"/>
      <w:r>
        <w:t xml:space="preserve"> – n</w:t>
      </w:r>
      <w:r w:rsidR="00830BE4">
        <w:t xml:space="preserve">ejvyšší </w:t>
      </w:r>
      <w:r>
        <w:t xml:space="preserve">a nejstabilnější </w:t>
      </w:r>
      <w:r w:rsidR="00830BE4">
        <w:t>oxidační stupeň je IV</w:t>
      </w:r>
    </w:p>
    <w:p w:rsidR="00830BE4" w:rsidRDefault="00830BE4" w:rsidP="00830BE4">
      <w:pPr>
        <w:pStyle w:val="Odstavecseseznamem"/>
        <w:numPr>
          <w:ilvl w:val="0"/>
          <w:numId w:val="2"/>
        </w:numPr>
      </w:pPr>
      <w:r>
        <w:t xml:space="preserve">Vazby polární kovalentní – s klesajícím </w:t>
      </w:r>
      <w:r w:rsidR="00CF333B">
        <w:t>oxidačním</w:t>
      </w:r>
      <w:r>
        <w:t xml:space="preserve"> stupněm kovu roste iontový charakter vazeb</w:t>
      </w:r>
    </w:p>
    <w:p w:rsidR="00FA4577" w:rsidRDefault="00830BE4" w:rsidP="00AB24A8">
      <w:pPr>
        <w:pStyle w:val="Odstavecseseznamem"/>
        <w:numPr>
          <w:ilvl w:val="0"/>
          <w:numId w:val="2"/>
        </w:numPr>
      </w:pPr>
      <w:r>
        <w:t>Vazby iontů Zr</w:t>
      </w:r>
      <w:r>
        <w:rPr>
          <w:vertAlign w:val="superscript"/>
        </w:rPr>
        <w:t>4+</w:t>
      </w:r>
      <w:r>
        <w:t xml:space="preserve"> a Hf</w:t>
      </w:r>
      <w:r>
        <w:rPr>
          <w:vertAlign w:val="superscript"/>
        </w:rPr>
        <w:t>4+</w:t>
      </w:r>
      <w:r w:rsidR="00AD5568">
        <w:t xml:space="preserve"> jsou </w:t>
      </w:r>
      <w:proofErr w:type="spellStart"/>
      <w:r w:rsidR="00AD5568">
        <w:t>iontovější</w:t>
      </w:r>
      <w:proofErr w:type="spellEnd"/>
      <w:r>
        <w:t xml:space="preserve"> než vazby Ti</w:t>
      </w:r>
      <w:r>
        <w:rPr>
          <w:vertAlign w:val="superscript"/>
        </w:rPr>
        <w:t>4+</w:t>
      </w:r>
      <w:r>
        <w:t xml:space="preserve"> kvůli většímu objemu iontů a menším ionizačním energiím, proto jsou rozdíly ve vlastnostech sloučenin Ti od </w:t>
      </w:r>
      <w:proofErr w:type="spellStart"/>
      <w:r>
        <w:t>Zr</w:t>
      </w:r>
      <w:proofErr w:type="spellEnd"/>
      <w:r>
        <w:t xml:space="preserve"> a </w:t>
      </w:r>
      <w:proofErr w:type="spellStart"/>
      <w:r>
        <w:t>Hf</w:t>
      </w:r>
      <w:proofErr w:type="spellEnd"/>
      <w:r>
        <w:t xml:space="preserve"> (</w:t>
      </w:r>
      <w:proofErr w:type="spellStart"/>
      <w:r>
        <w:t>Zr</w:t>
      </w:r>
      <w:proofErr w:type="spellEnd"/>
      <w:r>
        <w:t xml:space="preserve"> a </w:t>
      </w:r>
      <w:proofErr w:type="spellStart"/>
      <w:r>
        <w:t>Hf</w:t>
      </w:r>
      <w:proofErr w:type="spellEnd"/>
      <w:r>
        <w:t xml:space="preserve"> mají díky </w:t>
      </w:r>
      <w:proofErr w:type="spellStart"/>
      <w:r>
        <w:t>lanthanoidovým</w:t>
      </w:r>
      <w:proofErr w:type="spellEnd"/>
      <w:r>
        <w:t xml:space="preserve"> kontrakcím podobné poloměry</w:t>
      </w:r>
      <w:r w:rsidR="00FA4577">
        <w:t>)</w:t>
      </w:r>
    </w:p>
    <w:p w:rsidR="00FA4577" w:rsidRDefault="00FA4577" w:rsidP="00830BE4">
      <w:pPr>
        <w:pStyle w:val="Odstavecseseznamem"/>
        <w:numPr>
          <w:ilvl w:val="0"/>
          <w:numId w:val="2"/>
        </w:numPr>
      </w:pPr>
      <w:r>
        <w:t xml:space="preserve">Nízké oxidační </w:t>
      </w:r>
      <w:proofErr w:type="gramStart"/>
      <w:r>
        <w:t>stupně (0, –I, -II</w:t>
      </w:r>
      <w:proofErr w:type="gramEnd"/>
      <w:r>
        <w:t>) pouze v komplexních sloučeninách</w:t>
      </w:r>
    </w:p>
    <w:p w:rsidR="00FA4577" w:rsidRDefault="00FA4577" w:rsidP="00830BE4">
      <w:pPr>
        <w:pStyle w:val="Odstavecseseznamem"/>
        <w:numPr>
          <w:ilvl w:val="0"/>
          <w:numId w:val="2"/>
        </w:numPr>
      </w:pPr>
      <w:r>
        <w:t>Reaktivita je závislá na charakteru jejich povrchu</w:t>
      </w:r>
      <w:r w:rsidR="00231B79">
        <w:t xml:space="preserve"> (čím čistší a lesklejší, tím horší)</w:t>
      </w:r>
    </w:p>
    <w:p w:rsidR="009659F8" w:rsidRDefault="009659F8" w:rsidP="009659F8">
      <w:pPr>
        <w:pStyle w:val="Nadpis2"/>
      </w:pPr>
      <w:r>
        <w:t>Vlastnosti</w:t>
      </w:r>
    </w:p>
    <w:p w:rsidR="00F37231" w:rsidRDefault="002253AA" w:rsidP="00F37231">
      <w:pPr>
        <w:pStyle w:val="Odstavecseseznamem"/>
        <w:numPr>
          <w:ilvl w:val="0"/>
          <w:numId w:val="2"/>
        </w:numPr>
      </w:pPr>
      <w:r>
        <w:t>S</w:t>
      </w:r>
      <w:r w:rsidR="00830BE4">
        <w:t>tříbrolesklé kovy</w:t>
      </w:r>
      <w:r w:rsidR="00F37231">
        <w:t>, chemicky odolné, maj</w:t>
      </w:r>
      <w:r w:rsidR="00CF333B">
        <w:t>í nízkou hmotnost, vysoký bod tá</w:t>
      </w:r>
      <w:r w:rsidR="00F37231">
        <w:t>ní, jsou kujné, mají velkou pevnost a tvrdost</w:t>
      </w:r>
      <w:r w:rsidR="00231B79">
        <w:t>, málo ušlechtilé</w:t>
      </w:r>
    </w:p>
    <w:p w:rsidR="00830BE4" w:rsidRDefault="00830BE4" w:rsidP="002253AA">
      <w:pPr>
        <w:pStyle w:val="Odstavecseseznamem"/>
        <w:numPr>
          <w:ilvl w:val="0"/>
          <w:numId w:val="2"/>
        </w:numPr>
      </w:pPr>
      <w:r>
        <w:t>Tepelně i elektricky vodivé (lépe než 3. skupina PSP)</w:t>
      </w:r>
    </w:p>
    <w:p w:rsidR="00830BE4" w:rsidRDefault="00830BE4" w:rsidP="002253AA">
      <w:pPr>
        <w:pStyle w:val="Odstavecseseznamem"/>
        <w:numPr>
          <w:ilvl w:val="0"/>
          <w:numId w:val="2"/>
        </w:numPr>
      </w:pPr>
      <w:r>
        <w:t>Mechanické vlastnosti – křehkost se zvyšuje s obsahem kyslíku, dusíku nebo uhlíku</w:t>
      </w:r>
    </w:p>
    <w:p w:rsidR="00F37231" w:rsidRPr="002253AA" w:rsidRDefault="00FA4577" w:rsidP="00F37231">
      <w:pPr>
        <w:pStyle w:val="Odstavecseseznamem"/>
        <w:numPr>
          <w:ilvl w:val="0"/>
          <w:numId w:val="2"/>
        </w:numPr>
      </w:pPr>
      <w:r>
        <w:t>Sloučeniny titaničité jsou bez</w:t>
      </w:r>
      <w:r w:rsidR="00231B79">
        <w:t xml:space="preserve">barvé a diamagnetické, sloučeniny </w:t>
      </w:r>
      <w:proofErr w:type="spellStart"/>
      <w:r w:rsidR="00231B79">
        <w:t>titanité</w:t>
      </w:r>
      <w:proofErr w:type="spellEnd"/>
      <w:r w:rsidR="00231B79">
        <w:t xml:space="preserve"> a nižší jsou obvykle barevné, </w:t>
      </w:r>
      <w:r>
        <w:t>paramagnetické</w:t>
      </w:r>
      <w:r w:rsidR="00231B79">
        <w:t xml:space="preserve"> a snadno oxidovatelné na titaničité</w:t>
      </w:r>
    </w:p>
    <w:p w:rsidR="009659F8" w:rsidRDefault="009659F8" w:rsidP="009659F8">
      <w:pPr>
        <w:pStyle w:val="Nadpis2"/>
      </w:pPr>
      <w:r>
        <w:t>Sloučeniny</w:t>
      </w:r>
    </w:p>
    <w:p w:rsidR="00CB7566" w:rsidRPr="00CB7566" w:rsidRDefault="00CB7566" w:rsidP="00F37231">
      <w:pPr>
        <w:pStyle w:val="Odstavecseseznamem"/>
        <w:numPr>
          <w:ilvl w:val="0"/>
          <w:numId w:val="2"/>
        </w:numPr>
      </w:pPr>
      <w:r w:rsidRPr="00CF333B">
        <w:rPr>
          <w:i/>
        </w:rPr>
        <w:t>Oxidy</w:t>
      </w:r>
      <w:r>
        <w:t xml:space="preserve"> od </w:t>
      </w:r>
      <w:proofErr w:type="spellStart"/>
      <w:r>
        <w:t>Zr</w:t>
      </w:r>
      <w:proofErr w:type="spellEnd"/>
      <w:r>
        <w:t xml:space="preserve"> a </w:t>
      </w:r>
      <w:proofErr w:type="spellStart"/>
      <w:r>
        <w:t>Hf</w:t>
      </w:r>
      <w:proofErr w:type="spellEnd"/>
      <w:r>
        <w:t xml:space="preserve"> jsou oproti oxidům od </w:t>
      </w:r>
      <w:proofErr w:type="gramStart"/>
      <w:r>
        <w:t>Ti</w:t>
      </w:r>
      <w:proofErr w:type="gramEnd"/>
      <w:r>
        <w:t xml:space="preserve"> velmi málo těkavé</w:t>
      </w:r>
    </w:p>
    <w:p w:rsidR="00F37231" w:rsidRDefault="00F37231" w:rsidP="00CB7566">
      <w:pPr>
        <w:pStyle w:val="Odstavecseseznamem"/>
      </w:pPr>
      <w:r w:rsidRPr="001D1A4F">
        <w:rPr>
          <w:i/>
        </w:rPr>
        <w:t>Oxid titaničitý TiO</w:t>
      </w:r>
      <w:r w:rsidRPr="001D1A4F">
        <w:rPr>
          <w:i/>
          <w:vertAlign w:val="subscript"/>
        </w:rPr>
        <w:t>2</w:t>
      </w:r>
      <w:r>
        <w:t xml:space="preserve"> – </w:t>
      </w:r>
      <w:r w:rsidR="00AD5568">
        <w:t xml:space="preserve">jemně krystalický, málo bazický, </w:t>
      </w:r>
      <w:r>
        <w:t xml:space="preserve">vyskytuje se ve </w:t>
      </w:r>
      <w:r w:rsidR="001D1A4F">
        <w:t>třech</w:t>
      </w:r>
      <w:r>
        <w:t xml:space="preserve"> modifikacích, </w:t>
      </w:r>
      <w:r w:rsidR="00AD5568">
        <w:t>pod názvem titanová běloba se využívá jako pigment v keramice, při výrobě barev nebo smaltů</w:t>
      </w:r>
      <w:r w:rsidR="000C6F29">
        <w:t>, E 171 jako barvivo (žvýkačky, mléko, želé, džemy)</w:t>
      </w:r>
    </w:p>
    <w:p w:rsidR="001D1A4F" w:rsidRDefault="001D1A4F" w:rsidP="00CB7566">
      <w:pPr>
        <w:pStyle w:val="Odstavecseseznamem"/>
      </w:pPr>
      <w:r w:rsidRPr="001D1A4F">
        <w:rPr>
          <w:i/>
        </w:rPr>
        <w:t>Oxid zirkoničitý ZrO</w:t>
      </w:r>
      <w:r w:rsidRPr="001D1A4F">
        <w:rPr>
          <w:i/>
          <w:vertAlign w:val="subscript"/>
        </w:rPr>
        <w:t>2</w:t>
      </w:r>
      <w:r>
        <w:t xml:space="preserve"> </w:t>
      </w:r>
      <w:r w:rsidR="00AB24A8">
        <w:t xml:space="preserve">a </w:t>
      </w:r>
      <w:r w:rsidRPr="001D1A4F">
        <w:rPr>
          <w:i/>
        </w:rPr>
        <w:t xml:space="preserve">oxid </w:t>
      </w:r>
      <w:proofErr w:type="spellStart"/>
      <w:r w:rsidRPr="001D1A4F">
        <w:rPr>
          <w:i/>
        </w:rPr>
        <w:t>hafničitý</w:t>
      </w:r>
      <w:proofErr w:type="spellEnd"/>
      <w:r w:rsidRPr="001D1A4F">
        <w:rPr>
          <w:i/>
        </w:rPr>
        <w:t xml:space="preserve"> HfO</w:t>
      </w:r>
      <w:r w:rsidRPr="001D1A4F">
        <w:rPr>
          <w:i/>
          <w:vertAlign w:val="subscript"/>
        </w:rPr>
        <w:t>2</w:t>
      </w:r>
      <w:r>
        <w:t xml:space="preserve"> </w:t>
      </w:r>
      <w:r w:rsidR="00AB24A8">
        <w:t xml:space="preserve">– </w:t>
      </w:r>
      <w:r w:rsidR="00AD5568">
        <w:t xml:space="preserve">jako žáruvzdorné materiály (například </w:t>
      </w:r>
      <w:r>
        <w:t>na výrobu tavicích kelímků –</w:t>
      </w:r>
      <w:r w:rsidR="00AB24A8">
        <w:t xml:space="preserve"> </w:t>
      </w:r>
      <w:r>
        <w:t>vy</w:t>
      </w:r>
      <w:r w:rsidR="00AB24A8">
        <w:t>soké body tání</w:t>
      </w:r>
      <w:r w:rsidR="00AD5568">
        <w:t>) a jako bílý pigment pro výrobu smaltů</w:t>
      </w:r>
    </w:p>
    <w:p w:rsidR="001D1A4F" w:rsidRDefault="001D1A4F" w:rsidP="00F37231">
      <w:pPr>
        <w:pStyle w:val="Odstavecseseznamem"/>
        <w:numPr>
          <w:ilvl w:val="0"/>
          <w:numId w:val="2"/>
        </w:numPr>
      </w:pPr>
      <w:r>
        <w:rPr>
          <w:i/>
        </w:rPr>
        <w:lastRenderedPageBreak/>
        <w:t xml:space="preserve">Podvojné oxidy </w:t>
      </w:r>
      <w:r>
        <w:t>– např. spinel Mg</w:t>
      </w:r>
      <w:r>
        <w:rPr>
          <w:vertAlign w:val="subscript"/>
        </w:rPr>
        <w:t>2</w:t>
      </w:r>
      <w:r>
        <w:t>TiO</w:t>
      </w:r>
      <w:r>
        <w:rPr>
          <w:vertAlign w:val="subscript"/>
        </w:rPr>
        <w:t>4</w:t>
      </w:r>
      <w:r>
        <w:t>, ilmenit FeTiO</w:t>
      </w:r>
      <w:r>
        <w:rPr>
          <w:vertAlign w:val="subscript"/>
        </w:rPr>
        <w:t>3</w:t>
      </w:r>
      <w:r w:rsidR="00A31812">
        <w:t xml:space="preserve">, oxid </w:t>
      </w:r>
      <w:proofErr w:type="spellStart"/>
      <w:r w:rsidR="00A31812">
        <w:t>barnatotitaničitý</w:t>
      </w:r>
      <w:proofErr w:type="spellEnd"/>
      <w:r w:rsidR="00A31812">
        <w:t xml:space="preserve"> BaTiO</w:t>
      </w:r>
      <w:r w:rsidR="00A31812">
        <w:rPr>
          <w:vertAlign w:val="subscript"/>
        </w:rPr>
        <w:t>3</w:t>
      </w:r>
      <w:r w:rsidR="00A31812">
        <w:t xml:space="preserve"> (využívá při výrobě kondenzátorů a keramických snímačů) nebo titanové bronzy Na</w:t>
      </w:r>
      <w:r w:rsidR="00A31812">
        <w:rPr>
          <w:vertAlign w:val="subscript"/>
        </w:rPr>
        <w:t>X</w:t>
      </w:r>
      <w:r w:rsidR="00A31812">
        <w:t>TiO</w:t>
      </w:r>
      <w:r w:rsidR="00A31812">
        <w:rPr>
          <w:vertAlign w:val="subscript"/>
        </w:rPr>
        <w:t>2</w:t>
      </w:r>
      <w:r w:rsidR="00A31812">
        <w:t xml:space="preserve"> (inertní, elektrická vodivost na úrovni kovů)</w:t>
      </w:r>
    </w:p>
    <w:p w:rsidR="00A31812" w:rsidRDefault="00A31812" w:rsidP="00F37231">
      <w:pPr>
        <w:pStyle w:val="Odstavecseseznamem"/>
        <w:numPr>
          <w:ilvl w:val="0"/>
          <w:numId w:val="2"/>
        </w:numPr>
      </w:pPr>
      <w:r>
        <w:rPr>
          <w:i/>
        </w:rPr>
        <w:t xml:space="preserve">Sulfidy </w:t>
      </w:r>
      <w:r>
        <w:t>– nejdůležitější v oxidačním stavu IV – kovově lesklé polovodiče</w:t>
      </w:r>
    </w:p>
    <w:p w:rsidR="001D1A4F" w:rsidRDefault="00A31812" w:rsidP="00F37231">
      <w:pPr>
        <w:pStyle w:val="Odstavecseseznamem"/>
        <w:numPr>
          <w:ilvl w:val="0"/>
          <w:numId w:val="2"/>
        </w:numPr>
      </w:pPr>
      <w:r w:rsidRPr="00F55CE6">
        <w:rPr>
          <w:i/>
        </w:rPr>
        <w:t>Halogenidy</w:t>
      </w:r>
      <w:r>
        <w:t xml:space="preserve"> </w:t>
      </w:r>
      <w:r w:rsidR="00F55CE6">
        <w:t>–</w:t>
      </w:r>
      <w:r w:rsidR="00CF333B">
        <w:t xml:space="preserve"> sloučeniny </w:t>
      </w:r>
      <w:proofErr w:type="spellStart"/>
      <w:r w:rsidR="00CB7566">
        <w:t>Zr</w:t>
      </w:r>
      <w:proofErr w:type="spellEnd"/>
      <w:r w:rsidR="00CB7566">
        <w:t xml:space="preserve"> a </w:t>
      </w:r>
      <w:proofErr w:type="spellStart"/>
      <w:r w:rsidR="00CB7566">
        <w:t>Hf</w:t>
      </w:r>
      <w:proofErr w:type="spellEnd"/>
      <w:r w:rsidR="00CB7566">
        <w:t xml:space="preserve"> jsou oproti </w:t>
      </w:r>
      <w:proofErr w:type="gramStart"/>
      <w:r w:rsidR="00CB7566">
        <w:t>Ti</w:t>
      </w:r>
      <w:proofErr w:type="gramEnd"/>
      <w:r w:rsidR="00CB7566">
        <w:t xml:space="preserve"> velmi málo těkavé</w:t>
      </w:r>
    </w:p>
    <w:p w:rsidR="00CB7566" w:rsidRDefault="00F55CE6" w:rsidP="00CB7566">
      <w:pPr>
        <w:pStyle w:val="Odstavecseseznamem"/>
      </w:pPr>
      <w:r w:rsidRPr="00F55CE6">
        <w:rPr>
          <w:i/>
        </w:rPr>
        <w:t>Chlorid titaničitý TiCl</w:t>
      </w:r>
      <w:r w:rsidRPr="00F55CE6">
        <w:rPr>
          <w:i/>
          <w:vertAlign w:val="subscript"/>
        </w:rPr>
        <w:t>4</w:t>
      </w:r>
      <w:r>
        <w:t xml:space="preserve"> – meziprodukt při výrobě titanu a jeho průmyslově důležitých sloučenin (t</w:t>
      </w:r>
      <w:r w:rsidR="00CF333B">
        <w:t>itanová běloba</w:t>
      </w:r>
      <w:r>
        <w:t>)</w:t>
      </w:r>
      <w:r w:rsidR="000C6F29">
        <w:t>, náplň dýmovnic</w:t>
      </w:r>
    </w:p>
    <w:p w:rsidR="00AD5568" w:rsidRDefault="00AD5568" w:rsidP="00CB7566">
      <w:pPr>
        <w:pStyle w:val="Odstavecseseznamem"/>
        <w:numPr>
          <w:ilvl w:val="0"/>
          <w:numId w:val="2"/>
        </w:numPr>
      </w:pPr>
      <w:r w:rsidRPr="00CB7566">
        <w:rPr>
          <w:i/>
        </w:rPr>
        <w:t xml:space="preserve">Karbidy a nitridy </w:t>
      </w:r>
      <w:r>
        <w:t>– mimořádně tvrdé</w:t>
      </w:r>
      <w:r w:rsidR="00CB7566">
        <w:t xml:space="preserve"> a těžko tavitelné</w:t>
      </w:r>
      <w:r>
        <w:t xml:space="preserve"> látky, využití při obrábění kovů</w:t>
      </w:r>
    </w:p>
    <w:p w:rsidR="00CB7566" w:rsidRDefault="00CB7566" w:rsidP="00CB7566">
      <w:pPr>
        <w:pStyle w:val="Odstavecseseznamem"/>
        <w:numPr>
          <w:ilvl w:val="0"/>
          <w:numId w:val="2"/>
        </w:numPr>
      </w:pPr>
      <w:r>
        <w:rPr>
          <w:i/>
        </w:rPr>
        <w:t xml:space="preserve">Komplexní sloučeniny </w:t>
      </w:r>
      <w:r>
        <w:t xml:space="preserve">– </w:t>
      </w:r>
      <w:proofErr w:type="spellStart"/>
      <w:r>
        <w:t>Zr</w:t>
      </w:r>
      <w:proofErr w:type="spellEnd"/>
      <w:r>
        <w:t xml:space="preserve"> a </w:t>
      </w:r>
      <w:proofErr w:type="spellStart"/>
      <w:r>
        <w:t>Hf</w:t>
      </w:r>
      <w:proofErr w:type="spellEnd"/>
      <w:r>
        <w:t xml:space="preserve"> běžně tvoří </w:t>
      </w:r>
      <w:proofErr w:type="spellStart"/>
      <w:r>
        <w:t>polyjaderné</w:t>
      </w:r>
      <w:proofErr w:type="spellEnd"/>
      <w:r>
        <w:t xml:space="preserve"> komplexní anionty</w:t>
      </w:r>
    </w:p>
    <w:p w:rsidR="00CB7566" w:rsidRPr="00F37231" w:rsidRDefault="00CB7566" w:rsidP="00CB7566">
      <w:pPr>
        <w:pStyle w:val="Odstavecseseznamem"/>
        <w:numPr>
          <w:ilvl w:val="0"/>
          <w:numId w:val="2"/>
        </w:numPr>
      </w:pPr>
      <w:r>
        <w:rPr>
          <w:i/>
        </w:rPr>
        <w:t xml:space="preserve">Organokovové sloučeniny </w:t>
      </w:r>
      <w:r>
        <w:t xml:space="preserve">– pouze od </w:t>
      </w:r>
      <w:proofErr w:type="gramStart"/>
      <w:r>
        <w:t>Ti</w:t>
      </w:r>
      <w:proofErr w:type="gramEnd"/>
      <w:r>
        <w:t xml:space="preserve">, </w:t>
      </w:r>
      <w:proofErr w:type="spellStart"/>
      <w:r>
        <w:t>Zr</w:t>
      </w:r>
      <w:proofErr w:type="spellEnd"/>
      <w:r>
        <w:t xml:space="preserve"> a </w:t>
      </w:r>
      <w:proofErr w:type="spellStart"/>
      <w:r>
        <w:t>Hf</w:t>
      </w:r>
      <w:proofErr w:type="spellEnd"/>
      <w:r>
        <w:t xml:space="preserve"> je netvoří – málo pevné vazby mezi nimi a uhlíkem</w:t>
      </w:r>
    </w:p>
    <w:p w:rsidR="009659F8" w:rsidRDefault="009659F8" w:rsidP="009659F8">
      <w:pPr>
        <w:pStyle w:val="Nadpis2"/>
      </w:pPr>
      <w:r>
        <w:t>Příprava a výroba</w:t>
      </w:r>
    </w:p>
    <w:p w:rsidR="003F2125" w:rsidRPr="003F2125" w:rsidRDefault="003F2125" w:rsidP="003F2125">
      <w:pPr>
        <w:pStyle w:val="Odstavecseseznamem"/>
        <w:numPr>
          <w:ilvl w:val="0"/>
          <w:numId w:val="2"/>
        </w:numPr>
      </w:pPr>
      <w:r>
        <w:t>Pyrolýzou ilmenitu nebo rutilu s uhlíkem a chlorem se získává chlorid titaničitý, jeho páry se redukují hořčíkem</w:t>
      </w:r>
    </w:p>
    <w:p w:rsidR="009659F8" w:rsidRDefault="009659F8" w:rsidP="009659F8">
      <w:pPr>
        <w:pStyle w:val="Nadpis2"/>
      </w:pPr>
      <w:r>
        <w:t>Použití</w:t>
      </w:r>
    </w:p>
    <w:p w:rsidR="00F37231" w:rsidRDefault="00F37231" w:rsidP="00F37231">
      <w:pPr>
        <w:pStyle w:val="Odstavecseseznamem"/>
        <w:numPr>
          <w:ilvl w:val="0"/>
          <w:numId w:val="2"/>
        </w:numPr>
      </w:pPr>
      <w:r>
        <w:t>Titan – konstrukční materiál v letectví,</w:t>
      </w:r>
      <w:r w:rsidR="000C6F29">
        <w:t xml:space="preserve"> raketové technice, </w:t>
      </w:r>
      <w:r>
        <w:t>chemickém průmyslu, v hutnictví oceli k odstraňování kyslíku a dusíku</w:t>
      </w:r>
      <w:r w:rsidR="00F55CE6">
        <w:t xml:space="preserve">, </w:t>
      </w:r>
      <w:proofErr w:type="spellStart"/>
      <w:r w:rsidR="00F55CE6">
        <w:t>titanité</w:t>
      </w:r>
      <w:proofErr w:type="spellEnd"/>
      <w:r w:rsidR="00F55CE6">
        <w:t xml:space="preserve"> sloučeniny mají redukční vlastnosti </w:t>
      </w:r>
      <w:r w:rsidR="00231B79">
        <w:t>–</w:t>
      </w:r>
      <w:r w:rsidR="00F55CE6">
        <w:t xml:space="preserve"> </w:t>
      </w:r>
      <w:r w:rsidR="00231B79">
        <w:t>využití v kvantitativní analýze titanometrii</w:t>
      </w:r>
      <w:r w:rsidR="00AB24A8">
        <w:t>, medicínské implantáty, špe</w:t>
      </w:r>
      <w:r w:rsidR="000C6F29">
        <w:t>rky</w:t>
      </w:r>
    </w:p>
    <w:p w:rsidR="00F37231" w:rsidRPr="00F37231" w:rsidRDefault="00F37231" w:rsidP="00F37231">
      <w:pPr>
        <w:pStyle w:val="Odstavecseseznamem"/>
        <w:numPr>
          <w:ilvl w:val="0"/>
          <w:numId w:val="2"/>
        </w:numPr>
      </w:pPr>
      <w:r>
        <w:t>Zirkonium a hafnium – při konstrukci chemických zařízení a jaderných reaktorů</w:t>
      </w:r>
    </w:p>
    <w:p w:rsidR="009659F8" w:rsidRDefault="009659F8" w:rsidP="009659F8">
      <w:pPr>
        <w:pStyle w:val="Nadpis1"/>
      </w:pPr>
      <w:r>
        <w:t>Skupina vanadu</w:t>
      </w:r>
    </w:p>
    <w:p w:rsidR="00BA6BB5" w:rsidRDefault="00BA6BB5" w:rsidP="00BA6BB5">
      <w:pPr>
        <w:pStyle w:val="Odstavecseseznamem"/>
        <w:numPr>
          <w:ilvl w:val="0"/>
          <w:numId w:val="2"/>
        </w:numPr>
      </w:pPr>
      <w:r>
        <w:t>5. skupina PSP – prvky vanad, niob, tantal a dubnium</w:t>
      </w:r>
    </w:p>
    <w:p w:rsidR="009659F8" w:rsidRDefault="009659F8" w:rsidP="009659F8">
      <w:pPr>
        <w:pStyle w:val="Nadpis2"/>
      </w:pPr>
      <w:r>
        <w:t>Výskyt v</w:t>
      </w:r>
      <w:r w:rsidR="00BA6BB5">
        <w:t> </w:t>
      </w:r>
      <w:r>
        <w:t>přírodě</w:t>
      </w:r>
    </w:p>
    <w:p w:rsidR="00BA6BB5" w:rsidRDefault="00BA6BB5" w:rsidP="00BA6BB5">
      <w:pPr>
        <w:pStyle w:val="Odstavecseseznamem"/>
        <w:numPr>
          <w:ilvl w:val="0"/>
          <w:numId w:val="2"/>
        </w:numPr>
      </w:pPr>
      <w:r>
        <w:t xml:space="preserve">Vanad – výskyt ve více než 60 minerálech (například minerál </w:t>
      </w:r>
      <w:proofErr w:type="spellStart"/>
      <w:r>
        <w:t>patronit</w:t>
      </w:r>
      <w:proofErr w:type="spellEnd"/>
      <w:r>
        <w:t xml:space="preserve"> nebo </w:t>
      </w:r>
      <w:proofErr w:type="spellStart"/>
      <w:r>
        <w:t>vanadinit</w:t>
      </w:r>
      <w:proofErr w:type="spellEnd"/>
      <w:r>
        <w:t>), je obsažen v ropě a je biogenním prvkem</w:t>
      </w:r>
    </w:p>
    <w:p w:rsidR="00BA6BB5" w:rsidRPr="00BA6BB5" w:rsidRDefault="00BA6BB5" w:rsidP="00BA6BB5">
      <w:pPr>
        <w:pStyle w:val="Odstavecseseznamem"/>
        <w:numPr>
          <w:ilvl w:val="0"/>
          <w:numId w:val="2"/>
        </w:numPr>
      </w:pPr>
      <w:r>
        <w:t xml:space="preserve">Niob a tantal – poměrně vzácné prvky, obsaženy v minerálu proměnlivého složení s názvem </w:t>
      </w:r>
      <w:proofErr w:type="spellStart"/>
      <w:r>
        <w:t>kolumbit</w:t>
      </w:r>
      <w:proofErr w:type="spellEnd"/>
      <w:r>
        <w:t xml:space="preserve"> (</w:t>
      </w:r>
      <w:r w:rsidR="00CF333B">
        <w:t xml:space="preserve">když </w:t>
      </w:r>
      <w:r>
        <w:t xml:space="preserve">obsahuje více </w:t>
      </w:r>
      <w:proofErr w:type="spellStart"/>
      <w:r>
        <w:t>Nb</w:t>
      </w:r>
      <w:proofErr w:type="spellEnd"/>
      <w:r>
        <w:t>) nebo tantalit (</w:t>
      </w:r>
      <w:r w:rsidR="00CF333B">
        <w:t xml:space="preserve">když </w:t>
      </w:r>
      <w:r>
        <w:t>obsahuje více Ta)</w:t>
      </w:r>
    </w:p>
    <w:p w:rsidR="009659F8" w:rsidRDefault="009659F8" w:rsidP="009659F8">
      <w:pPr>
        <w:pStyle w:val="Nadpis2"/>
      </w:pPr>
      <w:r>
        <w:t>Vazebné možnosti a reaktivita</w:t>
      </w:r>
    </w:p>
    <w:p w:rsidR="00BC68DE" w:rsidRDefault="00BC68DE" w:rsidP="00BC68DE">
      <w:pPr>
        <w:pStyle w:val="Odstavecseseznamem"/>
        <w:numPr>
          <w:ilvl w:val="0"/>
          <w:numId w:val="2"/>
        </w:numPr>
      </w:pPr>
      <w:r>
        <w:t xml:space="preserve">Elektronová konfigurace </w:t>
      </w:r>
      <w:proofErr w:type="gramStart"/>
      <w:r w:rsidR="007B4EEC">
        <w:t>ns</w:t>
      </w:r>
      <w:r w:rsidR="007B4EEC">
        <w:rPr>
          <w:vertAlign w:val="superscript"/>
        </w:rPr>
        <w:t xml:space="preserve">2 </w:t>
      </w:r>
      <w:r w:rsidR="007B4EEC">
        <w:t>(n–1)d</w:t>
      </w:r>
      <w:r w:rsidR="007B4EEC">
        <w:rPr>
          <w:vertAlign w:val="superscript"/>
        </w:rPr>
        <w:t>3</w:t>
      </w:r>
      <w:proofErr w:type="gramEnd"/>
      <w:r w:rsidR="007B4EEC">
        <w:t xml:space="preserve"> </w:t>
      </w:r>
      <w:r>
        <w:t>– nejvyšší a nejstabilnější oxidační stupeň je V</w:t>
      </w:r>
      <w:r w:rsidR="007B4EEC">
        <w:t xml:space="preserve"> (vanad snadno dosahuje i nižší oxidační stavy – typické chování přechodného kovu</w:t>
      </w:r>
      <w:r>
        <w:t>)</w:t>
      </w:r>
    </w:p>
    <w:p w:rsidR="00BC68DE" w:rsidRPr="00BC68DE" w:rsidRDefault="00BC68DE" w:rsidP="00BC68DE">
      <w:pPr>
        <w:pStyle w:val="Odstavecseseznamem"/>
        <w:numPr>
          <w:ilvl w:val="0"/>
          <w:numId w:val="2"/>
        </w:numPr>
      </w:pPr>
      <w:r>
        <w:t>Vazby tvoří polární (vazby s Ta</w:t>
      </w:r>
      <w:r>
        <w:rPr>
          <w:vertAlign w:val="superscript"/>
        </w:rPr>
        <w:t xml:space="preserve">5+ </w:t>
      </w:r>
      <w:r>
        <w:t>a Nb</w:t>
      </w:r>
      <w:r>
        <w:rPr>
          <w:vertAlign w:val="superscript"/>
        </w:rPr>
        <w:t>5+</w:t>
      </w:r>
      <w:r>
        <w:t xml:space="preserve"> jsou polárnější než s V</w:t>
      </w:r>
      <w:r>
        <w:rPr>
          <w:vertAlign w:val="superscript"/>
        </w:rPr>
        <w:t>5+</w:t>
      </w:r>
      <w:r>
        <w:t xml:space="preserve"> – analogické 4. skupině PSP)</w:t>
      </w:r>
      <w:r w:rsidR="008E2E32">
        <w:t xml:space="preserve">, </w:t>
      </w:r>
      <w:r>
        <w:t>s klesajícím oxidačním stupněm kovu roste iontový charakter vazeb</w:t>
      </w:r>
    </w:p>
    <w:p w:rsidR="009659F8" w:rsidRDefault="009659F8" w:rsidP="009659F8">
      <w:pPr>
        <w:pStyle w:val="Nadpis2"/>
      </w:pPr>
      <w:r>
        <w:lastRenderedPageBreak/>
        <w:t>Vlastnosti</w:t>
      </w:r>
    </w:p>
    <w:p w:rsidR="00BA6BB5" w:rsidRDefault="00BA6BB5" w:rsidP="00BA6BB5">
      <w:pPr>
        <w:pStyle w:val="Odstavecseseznamem"/>
        <w:numPr>
          <w:ilvl w:val="0"/>
          <w:numId w:val="2"/>
        </w:numPr>
      </w:pPr>
      <w:r>
        <w:t>Stříbrolesklé kovy, vysoké body tání, čisté kovy jsou měkké (tvrdost a křehkost způsobuje přítomnost nečistot)</w:t>
      </w:r>
      <w:r w:rsidR="00BC68DE">
        <w:t xml:space="preserve">, </w:t>
      </w:r>
      <w:r w:rsidR="007B4EEC">
        <w:t xml:space="preserve">poměrně ušlechtilé, </w:t>
      </w:r>
      <w:r w:rsidR="00BC68DE">
        <w:t>tantal má vysokou hustotu</w:t>
      </w:r>
    </w:p>
    <w:p w:rsidR="00BA6BB5" w:rsidRDefault="00BA6BB5" w:rsidP="00BA6BB5">
      <w:pPr>
        <w:pStyle w:val="Odstavecseseznamem"/>
        <w:numPr>
          <w:ilvl w:val="0"/>
          <w:numId w:val="2"/>
        </w:numPr>
      </w:pPr>
      <w:r>
        <w:t xml:space="preserve">Analogické sloučeniny niobu a tantalu si jsou velmi podobné – podobné poloměry molekul vlivem </w:t>
      </w:r>
      <w:proofErr w:type="spellStart"/>
      <w:r>
        <w:t>lanthanoidové</w:t>
      </w:r>
      <w:proofErr w:type="spellEnd"/>
      <w:r>
        <w:t xml:space="preserve"> kontrakce</w:t>
      </w:r>
    </w:p>
    <w:p w:rsidR="00BC68DE" w:rsidRDefault="00BC68DE" w:rsidP="00BA6BB5">
      <w:pPr>
        <w:pStyle w:val="Odstavecseseznamem"/>
        <w:numPr>
          <w:ilvl w:val="0"/>
          <w:numId w:val="2"/>
        </w:numPr>
      </w:pPr>
      <w:r>
        <w:t>Sloučeniny v oxidačním stavu V jsou diamagnetické a obvykle bezbarvé, v nižších oxidačních stavech jsou paramagnetické a různě barevné</w:t>
      </w:r>
    </w:p>
    <w:p w:rsidR="008E2E32" w:rsidRDefault="008E2E32" w:rsidP="008E2E32">
      <w:pPr>
        <w:pStyle w:val="Odstavecseseznamem"/>
        <w:numPr>
          <w:ilvl w:val="0"/>
          <w:numId w:val="2"/>
        </w:numPr>
      </w:pPr>
      <w:r>
        <w:t xml:space="preserve">Prvky se snadno pasivují – jsou odolné vůči působení většiny kyselin </w:t>
      </w:r>
      <w:r w:rsidR="007B4EEC">
        <w:t>(výjimka HF)</w:t>
      </w:r>
    </w:p>
    <w:p w:rsidR="008E5DCA" w:rsidRPr="00BA6BB5" w:rsidRDefault="008E5DCA" w:rsidP="008E2E32">
      <w:pPr>
        <w:pStyle w:val="Odstavecseseznamem"/>
        <w:numPr>
          <w:ilvl w:val="0"/>
          <w:numId w:val="2"/>
        </w:numPr>
      </w:pPr>
      <w:r>
        <w:t xml:space="preserve">Tvoří silné </w:t>
      </w:r>
      <w:proofErr w:type="spellStart"/>
      <w:r>
        <w:t>Lewisovy</w:t>
      </w:r>
      <w:proofErr w:type="spellEnd"/>
      <w:r>
        <w:t xml:space="preserve"> kyseliny</w:t>
      </w:r>
    </w:p>
    <w:p w:rsidR="009659F8" w:rsidRDefault="009659F8" w:rsidP="009659F8">
      <w:pPr>
        <w:pStyle w:val="Nadpis2"/>
      </w:pPr>
      <w:r>
        <w:t>Sloučeniny</w:t>
      </w:r>
    </w:p>
    <w:p w:rsidR="008E5DCA" w:rsidRDefault="008E5DCA" w:rsidP="008E5DCA">
      <w:pPr>
        <w:pStyle w:val="Odstavecseseznamem"/>
        <w:numPr>
          <w:ilvl w:val="0"/>
          <w:numId w:val="2"/>
        </w:numPr>
      </w:pPr>
      <w:r w:rsidRPr="00CF333B">
        <w:rPr>
          <w:i/>
        </w:rPr>
        <w:t>Oxid vanadičný V</w:t>
      </w:r>
      <w:r w:rsidRPr="00CF333B">
        <w:rPr>
          <w:i/>
          <w:vertAlign w:val="subscript"/>
        </w:rPr>
        <w:t>2</w:t>
      </w:r>
      <w:r w:rsidRPr="00CF333B">
        <w:rPr>
          <w:i/>
        </w:rPr>
        <w:t>O</w:t>
      </w:r>
      <w:r w:rsidRPr="00CF333B">
        <w:rPr>
          <w:i/>
          <w:vertAlign w:val="subscript"/>
        </w:rPr>
        <w:t>5</w:t>
      </w:r>
      <w:r>
        <w:t xml:space="preserve"> – oranžová, krystalická látka, amfoterní vlastnosti, využívá se při výrobě kyseliny sírové, redukcí se z něj připravují nižší oxidy</w:t>
      </w:r>
      <w:r w:rsidR="007B4EEC">
        <w:t xml:space="preserve"> (VO</w:t>
      </w:r>
      <w:r w:rsidR="007B4EEC">
        <w:rPr>
          <w:vertAlign w:val="subscript"/>
        </w:rPr>
        <w:t>2</w:t>
      </w:r>
      <w:r w:rsidR="007B4EEC">
        <w:t>, V</w:t>
      </w:r>
      <w:r w:rsidR="007B4EEC">
        <w:rPr>
          <w:vertAlign w:val="subscript"/>
        </w:rPr>
        <w:t>2</w:t>
      </w:r>
      <w:r w:rsidR="007B4EEC">
        <w:t>O</w:t>
      </w:r>
      <w:r w:rsidR="007B4EEC">
        <w:rPr>
          <w:vertAlign w:val="subscript"/>
        </w:rPr>
        <w:t>3</w:t>
      </w:r>
      <w:r w:rsidR="007B4EEC">
        <w:t xml:space="preserve"> a VO)</w:t>
      </w:r>
      <w:r>
        <w:br/>
      </w:r>
      <w:r w:rsidRPr="00CF333B">
        <w:rPr>
          <w:i/>
        </w:rPr>
        <w:t>Oxid niobičný Nb</w:t>
      </w:r>
      <w:r w:rsidRPr="00CF333B">
        <w:rPr>
          <w:i/>
          <w:vertAlign w:val="subscript"/>
        </w:rPr>
        <w:t>2</w:t>
      </w:r>
      <w:r w:rsidRPr="00CF333B">
        <w:rPr>
          <w:i/>
        </w:rPr>
        <w:t>O</w:t>
      </w:r>
      <w:r w:rsidRPr="00CF333B">
        <w:rPr>
          <w:i/>
          <w:vertAlign w:val="subscript"/>
        </w:rPr>
        <w:t>5</w:t>
      </w:r>
      <w:r>
        <w:rPr>
          <w:vertAlign w:val="subscript"/>
        </w:rPr>
        <w:t xml:space="preserve"> </w:t>
      </w:r>
      <w:r>
        <w:t xml:space="preserve">a </w:t>
      </w:r>
      <w:r w:rsidRPr="00CF333B">
        <w:rPr>
          <w:i/>
        </w:rPr>
        <w:t xml:space="preserve">oxid </w:t>
      </w:r>
      <w:proofErr w:type="spellStart"/>
      <w:r w:rsidRPr="00CF333B">
        <w:rPr>
          <w:i/>
        </w:rPr>
        <w:t>tantaličný</w:t>
      </w:r>
      <w:proofErr w:type="spellEnd"/>
      <w:r w:rsidRPr="00CF333B">
        <w:rPr>
          <w:i/>
        </w:rPr>
        <w:t xml:space="preserve"> Ta</w:t>
      </w:r>
      <w:r w:rsidRPr="00CF333B">
        <w:rPr>
          <w:i/>
          <w:vertAlign w:val="subscript"/>
        </w:rPr>
        <w:t>2</w:t>
      </w:r>
      <w:r w:rsidRPr="00CF333B">
        <w:rPr>
          <w:i/>
        </w:rPr>
        <w:t>O</w:t>
      </w:r>
      <w:r w:rsidRPr="00CF333B">
        <w:rPr>
          <w:i/>
          <w:vertAlign w:val="subscript"/>
        </w:rPr>
        <w:t>5</w:t>
      </w:r>
      <w:r>
        <w:t xml:space="preserve"> – amfoterní vlastnosti, hůře podléhají redukci než oxid vanadičný</w:t>
      </w:r>
      <w:r w:rsidR="00AE1BE2">
        <w:t xml:space="preserve"> (i přesto se z nich připravují nižší oxidy, např. NbO</w:t>
      </w:r>
      <w:r w:rsidR="00AE1BE2">
        <w:rPr>
          <w:vertAlign w:val="subscript"/>
        </w:rPr>
        <w:t>2</w:t>
      </w:r>
      <w:r w:rsidR="00AE1BE2">
        <w:t xml:space="preserve">), s hydroxidy alkalických kovů poskytují oba oxidy jejich soli niobičnany a </w:t>
      </w:r>
      <w:proofErr w:type="spellStart"/>
      <w:r w:rsidR="00AE1BE2">
        <w:t>tantaličnany</w:t>
      </w:r>
      <w:proofErr w:type="spellEnd"/>
    </w:p>
    <w:p w:rsidR="00780BAF" w:rsidRDefault="00780BAF" w:rsidP="00780BAF">
      <w:pPr>
        <w:pStyle w:val="Odstavecseseznamem"/>
        <w:numPr>
          <w:ilvl w:val="0"/>
          <w:numId w:val="2"/>
        </w:numPr>
      </w:pPr>
      <w:r w:rsidRPr="00CF333B">
        <w:rPr>
          <w:i/>
        </w:rPr>
        <w:t>Karbidy, nitridy, boridy</w:t>
      </w:r>
      <w:r>
        <w:t xml:space="preserve"> – intersticiální uspořádání – tvrdé, netěkavé, obtížně tavitelné sloučeniny a vysokou elektrickou vodivostí</w:t>
      </w:r>
      <w:r w:rsidR="00AE1BE2">
        <w:t>, uplatnění v obráběcí technice</w:t>
      </w:r>
    </w:p>
    <w:p w:rsidR="008E5DCA" w:rsidRDefault="008E5DCA" w:rsidP="008E5DCA">
      <w:pPr>
        <w:pStyle w:val="Odstavecseseznamem"/>
        <w:numPr>
          <w:ilvl w:val="0"/>
          <w:numId w:val="2"/>
        </w:numPr>
      </w:pPr>
      <w:r w:rsidRPr="00CF333B">
        <w:rPr>
          <w:i/>
        </w:rPr>
        <w:t>Halogenidy</w:t>
      </w:r>
      <w:r>
        <w:t xml:space="preserve"> – příprava přímou reakcí z</w:t>
      </w:r>
      <w:r w:rsidR="00780BAF">
        <w:t> </w:t>
      </w:r>
      <w:r>
        <w:t>prvků</w:t>
      </w:r>
    </w:p>
    <w:p w:rsidR="00AE1BE2" w:rsidRDefault="00CF333B" w:rsidP="00AE1BE2">
      <w:pPr>
        <w:pStyle w:val="Odstavecseseznamem"/>
        <w:numPr>
          <w:ilvl w:val="0"/>
          <w:numId w:val="2"/>
        </w:numPr>
      </w:pPr>
      <w:proofErr w:type="spellStart"/>
      <w:r>
        <w:rPr>
          <w:i/>
        </w:rPr>
        <w:t>Vanadičnany</w:t>
      </w:r>
      <w:proofErr w:type="spellEnd"/>
      <w:r>
        <w:rPr>
          <w:i/>
        </w:rPr>
        <w:t xml:space="preserve"> </w:t>
      </w:r>
      <w:r w:rsidRPr="00CF333B">
        <w:t xml:space="preserve">– z </w:t>
      </w:r>
      <w:r>
        <w:t>k</w:t>
      </w:r>
      <w:r w:rsidR="00780BAF" w:rsidRPr="00CF333B">
        <w:t>yseliny vanadičné HVO</w:t>
      </w:r>
      <w:r w:rsidR="00780BAF" w:rsidRPr="00CF333B">
        <w:rPr>
          <w:vertAlign w:val="subscript"/>
        </w:rPr>
        <w:t>3</w:t>
      </w:r>
      <w:r w:rsidR="00780BAF" w:rsidRPr="00CF333B">
        <w:t xml:space="preserve"> a H</w:t>
      </w:r>
      <w:r w:rsidR="00780BAF" w:rsidRPr="00CF333B">
        <w:rPr>
          <w:vertAlign w:val="subscript"/>
        </w:rPr>
        <w:t>2</w:t>
      </w:r>
      <w:r w:rsidR="00780BAF" w:rsidRPr="00CF333B">
        <w:t>V</w:t>
      </w:r>
      <w:r w:rsidR="00780BAF" w:rsidRPr="00CF333B">
        <w:rPr>
          <w:vertAlign w:val="subscript"/>
        </w:rPr>
        <w:t>4</w:t>
      </w:r>
      <w:r w:rsidR="00780BAF" w:rsidRPr="00CF333B">
        <w:t>O</w:t>
      </w:r>
      <w:r w:rsidR="00780BAF" w:rsidRPr="00CF333B">
        <w:rPr>
          <w:vertAlign w:val="subscript"/>
        </w:rPr>
        <w:t>11</w:t>
      </w:r>
    </w:p>
    <w:p w:rsidR="003A46E3" w:rsidRDefault="00780BAF" w:rsidP="008E5DCA">
      <w:pPr>
        <w:pStyle w:val="Odstavecseseznamem"/>
        <w:numPr>
          <w:ilvl w:val="0"/>
          <w:numId w:val="2"/>
        </w:numPr>
      </w:pPr>
      <w:r w:rsidRPr="00CF333B">
        <w:rPr>
          <w:i/>
        </w:rPr>
        <w:t>Komplexní sloučeniny</w:t>
      </w:r>
      <w:r>
        <w:t xml:space="preserve"> – mnoho sloučenin vanadu v různých oxidačních stavech</w:t>
      </w:r>
      <w:r w:rsidR="00AE1BE2">
        <w:t>, niob a tantal v oxidačním stavu V centrálními atomy</w:t>
      </w:r>
    </w:p>
    <w:p w:rsidR="008E5DCA" w:rsidRPr="008E2E32" w:rsidRDefault="003A46E3" w:rsidP="00CF333B">
      <w:pPr>
        <w:pStyle w:val="Odstavecseseznamem"/>
        <w:numPr>
          <w:ilvl w:val="0"/>
          <w:numId w:val="2"/>
        </w:numPr>
      </w:pPr>
      <w:r w:rsidRPr="00CF333B">
        <w:rPr>
          <w:i/>
        </w:rPr>
        <w:t>Organokovové sloučeniny</w:t>
      </w:r>
      <w:r>
        <w:t xml:space="preserve"> – </w:t>
      </w:r>
      <w:r w:rsidR="00AE1BE2">
        <w:t>od vanadu</w:t>
      </w:r>
    </w:p>
    <w:p w:rsidR="009659F8" w:rsidRDefault="009659F8" w:rsidP="009659F8">
      <w:pPr>
        <w:pStyle w:val="Nadpis2"/>
      </w:pPr>
      <w:r>
        <w:t>Příprava a výroba</w:t>
      </w:r>
    </w:p>
    <w:p w:rsidR="008E2E32" w:rsidRDefault="008E2E32" w:rsidP="008E2E32">
      <w:pPr>
        <w:pStyle w:val="Odstavecseseznamem"/>
        <w:numPr>
          <w:ilvl w:val="0"/>
          <w:numId w:val="2"/>
        </w:numPr>
      </w:pPr>
      <w:r>
        <w:t>Vanad – je obtížné ho připravit (složitý proces)</w:t>
      </w:r>
      <w:r w:rsidR="00CF333B">
        <w:t xml:space="preserve"> – vysoká</w:t>
      </w:r>
      <w:r>
        <w:t xml:space="preserve"> reaktivit</w:t>
      </w:r>
      <w:r w:rsidR="00CF333B">
        <w:t>a</w:t>
      </w:r>
      <w:r>
        <w:t xml:space="preserve"> při vysokých teplotách</w:t>
      </w:r>
    </w:p>
    <w:p w:rsidR="008E2E32" w:rsidRPr="008E2E32" w:rsidRDefault="008E2E32" w:rsidP="008E2E32">
      <w:pPr>
        <w:pStyle w:val="Odstavecseseznamem"/>
        <w:numPr>
          <w:ilvl w:val="0"/>
          <w:numId w:val="2"/>
        </w:numPr>
      </w:pPr>
      <w:r>
        <w:t xml:space="preserve">Niob a tantal – jejich oddělování je velmi pracné, využívají se extrakční metody, niob se připravuje </w:t>
      </w:r>
      <w:proofErr w:type="spellStart"/>
      <w:r>
        <w:t>aluminotermicky</w:t>
      </w:r>
      <w:proofErr w:type="spellEnd"/>
      <w:r>
        <w:t>, tantal elektrolýzou taveniny</w:t>
      </w:r>
    </w:p>
    <w:p w:rsidR="009659F8" w:rsidRDefault="009659F8" w:rsidP="009659F8">
      <w:pPr>
        <w:pStyle w:val="Nadpis2"/>
      </w:pPr>
      <w:r>
        <w:t>Použití</w:t>
      </w:r>
    </w:p>
    <w:p w:rsidR="008E2E32" w:rsidRDefault="008E2E32" w:rsidP="008E2E32">
      <w:pPr>
        <w:pStyle w:val="Odstavecseseznamem"/>
        <w:numPr>
          <w:ilvl w:val="0"/>
          <w:numId w:val="2"/>
        </w:numPr>
      </w:pPr>
      <w:r>
        <w:t>Vanad – výroba slitin, odstraňování kyslíku a dusíku při výrobě oceli</w:t>
      </w:r>
    </w:p>
    <w:p w:rsidR="002470AB" w:rsidRDefault="002470AB" w:rsidP="008E2E32">
      <w:pPr>
        <w:pStyle w:val="Odstavecseseznamem"/>
        <w:numPr>
          <w:ilvl w:val="0"/>
          <w:numId w:val="2"/>
        </w:numPr>
      </w:pPr>
      <w:r>
        <w:t>Niob – součást nerezavějících ocelí</w:t>
      </w:r>
    </w:p>
    <w:p w:rsidR="009659F8" w:rsidRPr="009659F8" w:rsidRDefault="002470AB" w:rsidP="009659F8">
      <w:pPr>
        <w:pStyle w:val="Odstavecseseznamem"/>
        <w:numPr>
          <w:ilvl w:val="0"/>
          <w:numId w:val="2"/>
        </w:numPr>
      </w:pPr>
      <w:r>
        <w:t>Tantal – výroba reakčních nádob v chemickém průmyslu, výroba kondenzátorů v elektrotechnice, v chirurgii jako kostní náhrada</w:t>
      </w:r>
    </w:p>
    <w:sectPr w:rsidR="009659F8" w:rsidRPr="0096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9F8" w:rsidRDefault="009659F8" w:rsidP="009659F8">
      <w:pPr>
        <w:spacing w:after="0" w:line="240" w:lineRule="auto"/>
      </w:pPr>
      <w:r>
        <w:separator/>
      </w:r>
    </w:p>
  </w:endnote>
  <w:endnote w:type="continuationSeparator" w:id="1">
    <w:p w:rsidR="009659F8" w:rsidRDefault="009659F8" w:rsidP="0096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9F8" w:rsidRDefault="009659F8" w:rsidP="009659F8">
      <w:pPr>
        <w:spacing w:after="0" w:line="240" w:lineRule="auto"/>
      </w:pPr>
      <w:r>
        <w:separator/>
      </w:r>
    </w:p>
  </w:footnote>
  <w:footnote w:type="continuationSeparator" w:id="1">
    <w:p w:rsidR="009659F8" w:rsidRDefault="009659F8" w:rsidP="0096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0F46"/>
    <w:multiLevelType w:val="multilevel"/>
    <w:tmpl w:val="A3C4FF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36EE7B62"/>
    <w:multiLevelType w:val="hybridMultilevel"/>
    <w:tmpl w:val="AA088776"/>
    <w:lvl w:ilvl="0" w:tplc="7FDCB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9F8"/>
    <w:rsid w:val="000C6F29"/>
    <w:rsid w:val="001D1A4F"/>
    <w:rsid w:val="002253AA"/>
    <w:rsid w:val="00231B79"/>
    <w:rsid w:val="002470AB"/>
    <w:rsid w:val="003A46E3"/>
    <w:rsid w:val="003F2125"/>
    <w:rsid w:val="00522D69"/>
    <w:rsid w:val="00780BAF"/>
    <w:rsid w:val="007B4EEC"/>
    <w:rsid w:val="00830BE4"/>
    <w:rsid w:val="008E2E32"/>
    <w:rsid w:val="008E5DCA"/>
    <w:rsid w:val="009659F8"/>
    <w:rsid w:val="00A31812"/>
    <w:rsid w:val="00AB24A8"/>
    <w:rsid w:val="00AD5568"/>
    <w:rsid w:val="00AE1BE2"/>
    <w:rsid w:val="00BA6BB5"/>
    <w:rsid w:val="00BC68DE"/>
    <w:rsid w:val="00CB7566"/>
    <w:rsid w:val="00CF333B"/>
    <w:rsid w:val="00E85FFF"/>
    <w:rsid w:val="00F37231"/>
    <w:rsid w:val="00F55CE6"/>
    <w:rsid w:val="00FA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9F8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59F8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59F8"/>
    <w:pPr>
      <w:keepNext/>
      <w:keepLines/>
      <w:spacing w:before="200" w:after="0"/>
      <w:outlineLvl w:val="1"/>
    </w:pPr>
    <w:rPr>
      <w:rFonts w:eastAsiaTheme="majorEastAsia"/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9F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9F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9F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9F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9F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9F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9F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9F8"/>
    <w:rPr>
      <w:rFonts w:ascii="Times New Roman" w:eastAsiaTheme="majorEastAsia" w:hAnsi="Times New Roman" w:cs="Times New Roman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59F8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9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9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9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6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59F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6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59F8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965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E232-1BBF-434C-9923-F2DC4EC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eva.klau@seznam.cz</dc:creator>
  <cp:keywords/>
  <dc:description/>
  <cp:lastModifiedBy>eva.klau@seznam.cz</cp:lastModifiedBy>
  <cp:revision>12</cp:revision>
  <dcterms:created xsi:type="dcterms:W3CDTF">2017-12-02T08:21:00Z</dcterms:created>
  <dcterms:modified xsi:type="dcterms:W3CDTF">2017-12-02T17:36:00Z</dcterms:modified>
</cp:coreProperties>
</file>