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DA" w:rsidRDefault="005061DA" w:rsidP="005061D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36"/>
          <w:szCs w:val="36"/>
          <w:lang/>
        </w:rPr>
      </w:pPr>
      <w:r>
        <w:rPr>
          <w:rFonts w:ascii="Arial" w:hAnsi="Arial" w:cs="Arial"/>
          <w:b/>
          <w:bCs/>
          <w:sz w:val="36"/>
          <w:szCs w:val="36"/>
          <w:lang/>
        </w:rPr>
        <w:t>SUKUPINA ZINKU</w:t>
      </w:r>
    </w:p>
    <w:p w:rsidR="005061DA" w:rsidRPr="005061DA" w:rsidRDefault="005061DA" w:rsidP="005061D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36"/>
          <w:szCs w:val="36"/>
          <w:lang/>
        </w:rPr>
      </w:pPr>
    </w:p>
    <w:p w:rsidR="009C4BB0" w:rsidRDefault="00BA38B5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u w:val="single"/>
          <w:lang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t>Obecná charakteristika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>elektronová konfigurace prvků skupiny zinku je (n-1)d</w:t>
      </w:r>
      <w:r w:rsidRPr="00BA38B5">
        <w:rPr>
          <w:rFonts w:ascii="Arial" w:hAnsi="Arial" w:cs="Arial"/>
          <w:bCs/>
          <w:sz w:val="24"/>
          <w:szCs w:val="24"/>
          <w:vertAlign w:val="superscript"/>
        </w:rPr>
        <w:t>10</w:t>
      </w:r>
      <w:r w:rsidRPr="00BA38B5">
        <w:rPr>
          <w:rFonts w:ascii="Arial" w:hAnsi="Arial" w:cs="Arial"/>
          <w:bCs/>
          <w:sz w:val="24"/>
          <w:szCs w:val="24"/>
        </w:rPr>
        <w:t xml:space="preserve"> ns</w:t>
      </w:r>
      <w:r w:rsidRPr="00BA38B5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A38B5">
        <w:rPr>
          <w:rFonts w:ascii="Arial" w:hAnsi="Arial" w:cs="Arial"/>
          <w:bCs/>
          <w:sz w:val="24"/>
          <w:szCs w:val="24"/>
        </w:rPr>
        <w:t xml:space="preserve"> 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 xml:space="preserve">zcela zaplněné d orbitaly jsou velmi stabilní elektronovou konfigurací, a proto se elektrony z d  orbitalů nepodílejí na chemických vazbách  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>nejstabilnější konfigurace nastává po odtržení elektronů z orbitalů s, za vzniku stabilních iontů  Zn</w:t>
      </w:r>
      <w:r w:rsidRPr="00BA38B5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A38B5">
        <w:rPr>
          <w:rFonts w:ascii="Arial" w:hAnsi="Arial" w:cs="Arial"/>
          <w:bCs/>
          <w:sz w:val="24"/>
          <w:szCs w:val="24"/>
        </w:rPr>
        <w:t>, Cd</w:t>
      </w:r>
      <w:r w:rsidRPr="00BA38B5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A38B5">
        <w:rPr>
          <w:rFonts w:ascii="Arial" w:hAnsi="Arial" w:cs="Arial"/>
          <w:bCs/>
          <w:sz w:val="24"/>
          <w:szCs w:val="24"/>
        </w:rPr>
        <w:t>, Hg</w:t>
      </w:r>
      <w:r w:rsidRPr="00BA38B5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A38B5">
        <w:rPr>
          <w:rFonts w:ascii="Arial" w:hAnsi="Arial" w:cs="Arial"/>
          <w:bCs/>
          <w:sz w:val="24"/>
          <w:szCs w:val="24"/>
        </w:rPr>
        <w:t xml:space="preserve">, </w:t>
      </w:r>
      <w:r w:rsidRPr="00BA38B5">
        <w:rPr>
          <w:rFonts w:ascii="Arial" w:hAnsi="Arial" w:cs="Arial"/>
          <w:bCs/>
          <w:sz w:val="24"/>
          <w:szCs w:val="24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 filled="t">
            <v:fill color2="black"/>
            <v:imagedata r:id="rId5" o:title=""/>
          </v:shape>
          <o:OLEObject Type="Embed" ProgID="Equation.3" ShapeID="_x0000_i1025" DrawAspect="Content" ObjectID="_1577552672" r:id="rId6"/>
        </w:object>
      </w:r>
      <w:r w:rsidRPr="00BA38B5">
        <w:rPr>
          <w:rFonts w:ascii="Arial" w:hAnsi="Arial" w:cs="Arial"/>
          <w:bCs/>
          <w:sz w:val="24"/>
          <w:szCs w:val="24"/>
        </w:rPr>
        <w:t xml:space="preserve">= dimerní iont (neobsahuje jednomocné kationy </w:t>
      </w:r>
      <w:proofErr w:type="spellStart"/>
      <w:r w:rsidRPr="00BA38B5">
        <w:rPr>
          <w:rFonts w:ascii="Arial" w:hAnsi="Arial" w:cs="Arial"/>
          <w:bCs/>
          <w:sz w:val="24"/>
          <w:szCs w:val="24"/>
        </w:rPr>
        <w:t>Hg</w:t>
      </w:r>
      <w:proofErr w:type="spellEnd"/>
      <w:r w:rsidRPr="00BA38B5">
        <w:rPr>
          <w:rFonts w:ascii="Arial" w:hAnsi="Arial" w:cs="Arial"/>
          <w:bCs/>
          <w:sz w:val="24"/>
          <w:szCs w:val="24"/>
          <w:vertAlign w:val="superscript"/>
        </w:rPr>
        <w:t>+</w:t>
      </w:r>
      <w:r w:rsidRPr="00BA38B5">
        <w:rPr>
          <w:rFonts w:ascii="Arial" w:hAnsi="Arial" w:cs="Arial"/>
          <w:bCs/>
          <w:sz w:val="24"/>
          <w:szCs w:val="24"/>
        </w:rPr>
        <w:t xml:space="preserve">, ale dvojmocné dvouatomové ionty </w:t>
      </w:r>
      <w:r w:rsidRPr="00BA38B5">
        <w:rPr>
          <w:rFonts w:ascii="Arial" w:hAnsi="Arial" w:cs="Arial"/>
          <w:bCs/>
          <w:sz w:val="24"/>
          <w:szCs w:val="24"/>
        </w:rPr>
        <w:object w:dxaOrig="580" w:dyaOrig="360">
          <v:shape id="_x0000_i1026" type="#_x0000_t75" style="width:29.25pt;height:18pt" o:ole="" filled="t">
            <v:fill color2="black"/>
            <v:imagedata r:id="rId5" o:title=""/>
          </v:shape>
          <o:OLEObject Type="Embed" ProgID="Equation.3" ShapeID="_x0000_i1026" DrawAspect="Content" ObjectID="_1577552673" r:id="rId7"/>
        </w:object>
      </w:r>
      <w:r w:rsidRPr="00BA38B5">
        <w:rPr>
          <w:rFonts w:ascii="Arial" w:hAnsi="Arial" w:cs="Arial"/>
          <w:bCs/>
          <w:sz w:val="24"/>
          <w:szCs w:val="24"/>
        </w:rPr>
        <w:t xml:space="preserve"> stabilizované vazbou kov - kov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>rtuťnaté a rtuťné soli silných kyselin jsou bezbarvé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>všechny tři kovy mají poměrně nízké body tání, které s rostoucím protonovým číslem klesají (rtuť je za běžné teploty jediným kapalným kovem)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>větší náboj jádra - menší poloměr, (vyšší hustota zejména u rtuti 13,6)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 xml:space="preserve">s vodou nereagují ani za tepla, ochotně reagují se sírou za vzniku nerozpustných sulfidů, hydroxidy jeví slabě zásaditý charakter a jsou nerozpustné ve vodě 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>uhličitany se snadno rozkládají teplem na oxidy a CO</w:t>
      </w:r>
      <w:r w:rsidRPr="00BA38B5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A38B5">
        <w:rPr>
          <w:rFonts w:ascii="Arial" w:hAnsi="Arial" w:cs="Arial"/>
          <w:bCs/>
          <w:sz w:val="24"/>
          <w:szCs w:val="24"/>
        </w:rPr>
        <w:t xml:space="preserve"> (HgCO</w:t>
      </w:r>
      <w:r w:rsidRPr="00BA38B5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BA38B5">
        <w:rPr>
          <w:rFonts w:ascii="Arial" w:hAnsi="Arial" w:cs="Arial"/>
          <w:bCs/>
          <w:sz w:val="24"/>
          <w:szCs w:val="24"/>
        </w:rPr>
        <w:t xml:space="preserve"> až na </w:t>
      </w:r>
      <w:proofErr w:type="spellStart"/>
      <w:r w:rsidRPr="00BA38B5">
        <w:rPr>
          <w:rFonts w:ascii="Arial" w:hAnsi="Arial" w:cs="Arial"/>
          <w:bCs/>
          <w:sz w:val="24"/>
          <w:szCs w:val="24"/>
        </w:rPr>
        <w:t>Hg</w:t>
      </w:r>
      <w:proofErr w:type="spellEnd"/>
      <w:r w:rsidRPr="00BA38B5">
        <w:rPr>
          <w:rFonts w:ascii="Arial" w:hAnsi="Arial" w:cs="Arial"/>
          <w:bCs/>
          <w:sz w:val="24"/>
          <w:szCs w:val="24"/>
        </w:rPr>
        <w:t>, CO</w:t>
      </w:r>
      <w:r w:rsidRPr="00BA38B5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A38B5">
        <w:rPr>
          <w:rFonts w:ascii="Arial" w:hAnsi="Arial" w:cs="Arial"/>
          <w:bCs/>
          <w:sz w:val="24"/>
          <w:szCs w:val="24"/>
        </w:rPr>
        <w:t>, O</w:t>
      </w:r>
      <w:r w:rsidRPr="00BA38B5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A38B5">
        <w:rPr>
          <w:rFonts w:ascii="Arial" w:hAnsi="Arial" w:cs="Arial"/>
          <w:bCs/>
          <w:sz w:val="24"/>
          <w:szCs w:val="24"/>
        </w:rPr>
        <w:t>)</w:t>
      </w:r>
    </w:p>
    <w:p w:rsidR="00BA38B5" w:rsidRPr="00BA38B5" w:rsidRDefault="00BA38B5" w:rsidP="00BA38B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BA38B5">
        <w:rPr>
          <w:rFonts w:ascii="Arial" w:hAnsi="Arial" w:cs="Arial"/>
          <w:bCs/>
          <w:sz w:val="24"/>
          <w:szCs w:val="24"/>
        </w:rPr>
        <w:t xml:space="preserve">zinek a kadmium patří mezi neušlechtilé kovy rtuť </w:t>
      </w:r>
      <w:proofErr w:type="gramStart"/>
      <w:r w:rsidRPr="00BA38B5">
        <w:rPr>
          <w:rFonts w:ascii="Arial" w:hAnsi="Arial" w:cs="Arial"/>
          <w:bCs/>
          <w:sz w:val="24"/>
          <w:szCs w:val="24"/>
        </w:rPr>
        <w:t>je</w:t>
      </w:r>
      <w:proofErr w:type="gramEnd"/>
      <w:r w:rsidRPr="00BA38B5">
        <w:rPr>
          <w:rFonts w:ascii="Arial" w:hAnsi="Arial" w:cs="Arial"/>
          <w:bCs/>
          <w:sz w:val="24"/>
          <w:szCs w:val="24"/>
        </w:rPr>
        <w:t xml:space="preserve"> kov ušlechtilý</w:t>
      </w:r>
    </w:p>
    <w:p w:rsidR="00453709" w:rsidRPr="005061DA" w:rsidRDefault="00BA38B5" w:rsidP="005061D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  <w:lang/>
        </w:rPr>
      </w:pPr>
      <w:r w:rsidRPr="005061DA">
        <w:rPr>
          <w:rFonts w:ascii="Arial" w:hAnsi="Arial" w:cs="Arial"/>
          <w:bCs/>
          <w:sz w:val="24"/>
          <w:szCs w:val="24"/>
        </w:rPr>
        <w:t>schopnost tvořit komplexní sloučeniny</w:t>
      </w:r>
    </w:p>
    <w:p w:rsidR="00116350" w:rsidRPr="00453709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  <w:lang/>
        </w:rPr>
      </w:pPr>
      <w:r w:rsidRPr="00453709">
        <w:rPr>
          <w:rFonts w:ascii="Arial" w:hAnsi="Arial" w:cs="Arial"/>
          <w:b/>
          <w:bCs/>
          <w:sz w:val="32"/>
          <w:szCs w:val="32"/>
          <w:u w:val="single"/>
          <w:lang/>
        </w:rPr>
        <w:t>Zinek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/>
        </w:rPr>
        <w:t>valenčn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elektronová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konfigurace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30</w:t>
      </w:r>
      <w:r>
        <w:rPr>
          <w:rFonts w:ascii="Arial" w:hAnsi="Arial" w:cs="Arial"/>
          <w:sz w:val="24"/>
          <w:szCs w:val="24"/>
          <w:lang w:val="en-US"/>
        </w:rPr>
        <w:t>Zn [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18</w:t>
      </w:r>
      <w:r>
        <w:rPr>
          <w:rFonts w:ascii="Arial" w:hAnsi="Arial" w:cs="Arial"/>
          <w:sz w:val="24"/>
          <w:szCs w:val="24"/>
          <w:lang w:val="en-US"/>
        </w:rPr>
        <w:t>Ar]: 4s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3d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10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/>
        </w:rPr>
        <w:t>nejvýznamnějš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rudy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sfalerit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blejno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zinkové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ZnS</w:t>
      </w:r>
      <w:proofErr w:type="spellEnd"/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vertAlign w:val="subscript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                        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 kalamín</w:t>
      </w:r>
      <w:r>
        <w:rPr>
          <w:rFonts w:ascii="Arial" w:hAnsi="Arial" w:cs="Arial"/>
          <w:sz w:val="24"/>
          <w:szCs w:val="24"/>
          <w:lang/>
        </w:rPr>
        <w:t>- ZnCO</w:t>
      </w:r>
      <w:r>
        <w:rPr>
          <w:rFonts w:ascii="Arial" w:hAnsi="Arial" w:cs="Arial"/>
          <w:sz w:val="24"/>
          <w:szCs w:val="24"/>
          <w:vertAlign w:val="subscript"/>
          <w:lang/>
        </w:rPr>
        <w:t>3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/>
        </w:rPr>
        <w:t>souč</w:t>
      </w:r>
      <w:r>
        <w:rPr>
          <w:rFonts w:ascii="Arial" w:hAnsi="Arial" w:cs="Arial"/>
          <w:sz w:val="24"/>
          <w:szCs w:val="24"/>
          <w:lang w:val="en-US"/>
        </w:rPr>
        <w:t>ást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řady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enzymů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většině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buněk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lidského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těla</w:t>
      </w:r>
      <w:proofErr w:type="spellEnd"/>
    </w:p>
    <w:p w:rsidR="00453709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453709">
        <w:rPr>
          <w:rFonts w:ascii="Arial" w:hAnsi="Arial" w:cs="Arial"/>
          <w:b/>
          <w:bCs/>
          <w:sz w:val="24"/>
          <w:szCs w:val="24"/>
          <w:u w:val="single"/>
          <w:lang/>
        </w:rPr>
        <w:t>výroba</w:t>
      </w:r>
      <w:r w:rsidR="00453709">
        <w:rPr>
          <w:rFonts w:ascii="Arial" w:hAnsi="Arial" w:cs="Arial"/>
          <w:sz w:val="24"/>
          <w:szCs w:val="24"/>
          <w:lang/>
        </w:rPr>
        <w:t>:</w:t>
      </w:r>
    </w:p>
    <w:p w:rsidR="00453709" w:rsidRPr="00453709" w:rsidRDefault="00453709" w:rsidP="004537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453709">
        <w:rPr>
          <w:rFonts w:ascii="Arial" w:hAnsi="Arial" w:cs="Arial"/>
          <w:sz w:val="24"/>
          <w:szCs w:val="24"/>
          <w:lang/>
        </w:rPr>
        <w:t xml:space="preserve">ze sulfidických rud nebo </w:t>
      </w:r>
      <w:r w:rsidRPr="00453709">
        <w:rPr>
          <w:rFonts w:ascii="Arial" w:hAnsi="Arial" w:cs="Arial"/>
          <w:sz w:val="24"/>
          <w:szCs w:val="24"/>
        </w:rPr>
        <w:t>termický rozklad ZnCO</w:t>
      </w:r>
      <w:r w:rsidRPr="00453709">
        <w:rPr>
          <w:rFonts w:ascii="Arial" w:hAnsi="Arial" w:cs="Arial"/>
          <w:sz w:val="24"/>
          <w:szCs w:val="24"/>
          <w:vertAlign w:val="subscript"/>
        </w:rPr>
        <w:t>3</w:t>
      </w:r>
    </w:p>
    <w:p w:rsidR="00116350" w:rsidRPr="00453709" w:rsidRDefault="00116350" w:rsidP="004537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453709">
        <w:rPr>
          <w:rFonts w:ascii="Arial" w:hAnsi="Arial" w:cs="Arial"/>
          <w:sz w:val="24"/>
          <w:szCs w:val="24"/>
          <w:lang/>
        </w:rPr>
        <w:t xml:space="preserve">elementární </w:t>
      </w:r>
      <w:proofErr w:type="spellStart"/>
      <w:r w:rsidRPr="00453709">
        <w:rPr>
          <w:rFonts w:ascii="Arial" w:hAnsi="Arial" w:cs="Arial"/>
          <w:sz w:val="24"/>
          <w:szCs w:val="24"/>
          <w:lang/>
        </w:rPr>
        <w:t>Zn</w:t>
      </w:r>
      <w:proofErr w:type="spellEnd"/>
      <w:r w:rsidRPr="00453709">
        <w:rPr>
          <w:rFonts w:ascii="Arial" w:hAnsi="Arial" w:cs="Arial"/>
          <w:sz w:val="24"/>
          <w:szCs w:val="24"/>
          <w:lang/>
        </w:rPr>
        <w:t xml:space="preserve"> se získává elektrolyticky nebo redukcí koksem</w:t>
      </w:r>
    </w:p>
    <w:p w:rsidR="00116350" w:rsidRDefault="00453709" w:rsidP="0045370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u w:val="single"/>
          <w:lang/>
        </w:rPr>
      </w:pPr>
      <w:r w:rsidRPr="00453709">
        <w:rPr>
          <w:rFonts w:ascii="Arial" w:hAnsi="Arial" w:cs="Arial"/>
          <w:b/>
          <w:bCs/>
          <w:sz w:val="24"/>
          <w:szCs w:val="24"/>
          <w:u w:val="single"/>
          <w:lang/>
        </w:rPr>
        <w:t>V</w:t>
      </w:r>
      <w:r w:rsidR="00116350" w:rsidRPr="00453709">
        <w:rPr>
          <w:rFonts w:ascii="Arial" w:hAnsi="Arial" w:cs="Arial"/>
          <w:b/>
          <w:bCs/>
          <w:sz w:val="24"/>
          <w:szCs w:val="24"/>
          <w:u w:val="single"/>
          <w:lang/>
        </w:rPr>
        <w:t>lastnost</w:t>
      </w:r>
      <w:r>
        <w:rPr>
          <w:rFonts w:ascii="Arial" w:hAnsi="Arial" w:cs="Arial"/>
          <w:b/>
          <w:bCs/>
          <w:sz w:val="24"/>
          <w:szCs w:val="24"/>
          <w:u w:val="single"/>
          <w:lang/>
        </w:rPr>
        <w:t>i:</w:t>
      </w:r>
    </w:p>
    <w:p w:rsidR="00000000" w:rsidRPr="00453709" w:rsidRDefault="005061DA" w:rsidP="00453709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 xml:space="preserve">modrobílý, křehký kov, na vzduchu stálý (vrstva </w:t>
      </w:r>
      <w:proofErr w:type="spellStart"/>
      <w:r w:rsidRPr="00453709">
        <w:rPr>
          <w:rFonts w:ascii="Arial" w:hAnsi="Arial" w:cs="Arial"/>
          <w:sz w:val="24"/>
          <w:szCs w:val="24"/>
        </w:rPr>
        <w:t>ZnO</w:t>
      </w:r>
      <w:proofErr w:type="spellEnd"/>
      <w:r w:rsidRPr="00453709">
        <w:rPr>
          <w:rFonts w:ascii="Arial" w:hAnsi="Arial" w:cs="Arial"/>
          <w:sz w:val="24"/>
          <w:szCs w:val="24"/>
        </w:rPr>
        <w:t>)</w:t>
      </w:r>
    </w:p>
    <w:p w:rsidR="00000000" w:rsidRPr="00453709" w:rsidRDefault="005061DA" w:rsidP="00453709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 xml:space="preserve">ve zředěných kyselinách se rozpouští </w:t>
      </w:r>
      <w:r w:rsidRPr="00453709">
        <w:rPr>
          <w:rFonts w:ascii="Arial" w:hAnsi="Arial" w:cs="Arial"/>
          <w:sz w:val="24"/>
          <w:szCs w:val="24"/>
        </w:rPr>
        <w:br/>
        <w:t>za vývoje vodíku</w:t>
      </w:r>
    </w:p>
    <w:p w:rsidR="00000000" w:rsidRPr="00453709" w:rsidRDefault="005061DA" w:rsidP="00453709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lastRenderedPageBreak/>
        <w:t>rozpouští se i v roztocích alkalických hydroxidů</w:t>
      </w:r>
    </w:p>
    <w:p w:rsidR="00453709" w:rsidRPr="00453709" w:rsidRDefault="00453709" w:rsidP="0045370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proofErr w:type="spellStart"/>
      <w:r w:rsidRPr="00453709">
        <w:rPr>
          <w:rFonts w:ascii="Arial" w:hAnsi="Arial" w:cs="Arial"/>
          <w:b/>
          <w:bCs/>
          <w:sz w:val="24"/>
          <w:szCs w:val="24"/>
        </w:rPr>
        <w:t>Zn</w:t>
      </w:r>
      <w:proofErr w:type="spellEnd"/>
      <w:r w:rsidRPr="00453709">
        <w:rPr>
          <w:rFonts w:ascii="Arial" w:hAnsi="Arial" w:cs="Arial"/>
          <w:b/>
          <w:bCs/>
          <w:sz w:val="24"/>
          <w:szCs w:val="24"/>
        </w:rPr>
        <w:t xml:space="preserve"> + 2 </w:t>
      </w:r>
      <w:proofErr w:type="spellStart"/>
      <w:r w:rsidRPr="00453709">
        <w:rPr>
          <w:rFonts w:ascii="Arial" w:hAnsi="Arial" w:cs="Arial"/>
          <w:b/>
          <w:bCs/>
          <w:sz w:val="24"/>
          <w:szCs w:val="24"/>
        </w:rPr>
        <w:t>NaOH</w:t>
      </w:r>
      <w:proofErr w:type="spellEnd"/>
      <w:r w:rsidRPr="00453709">
        <w:rPr>
          <w:rFonts w:ascii="Arial" w:hAnsi="Arial" w:cs="Arial"/>
          <w:b/>
          <w:bCs/>
          <w:sz w:val="24"/>
          <w:szCs w:val="24"/>
        </w:rPr>
        <w:t xml:space="preserve"> + 2 H2O  </w:t>
      </w:r>
      <w:r w:rsidRPr="00453709">
        <w:rPr>
          <w:rFonts w:ascii="Arial" w:hAnsi="Arial" w:cs="Arial"/>
          <w:b/>
          <w:bCs/>
          <w:sz w:val="24"/>
          <w:szCs w:val="24"/>
        </w:rPr>
        <w:sym w:font="Symbol" w:char="00AE"/>
      </w:r>
      <w:r w:rsidRPr="00453709">
        <w:rPr>
          <w:rFonts w:ascii="Arial" w:hAnsi="Arial" w:cs="Arial"/>
          <w:b/>
          <w:bCs/>
          <w:sz w:val="24"/>
          <w:szCs w:val="24"/>
        </w:rPr>
        <w:t xml:space="preserve">  Na2[</w:t>
      </w:r>
      <w:proofErr w:type="spellStart"/>
      <w:proofErr w:type="gramStart"/>
      <w:r w:rsidRPr="00453709">
        <w:rPr>
          <w:rFonts w:ascii="Arial" w:hAnsi="Arial" w:cs="Arial"/>
          <w:b/>
          <w:bCs/>
          <w:sz w:val="24"/>
          <w:szCs w:val="24"/>
        </w:rPr>
        <w:t>Zn</w:t>
      </w:r>
      <w:proofErr w:type="spellEnd"/>
      <w:r w:rsidRPr="00453709">
        <w:rPr>
          <w:rFonts w:ascii="Arial" w:hAnsi="Arial" w:cs="Arial"/>
          <w:b/>
          <w:bCs/>
          <w:sz w:val="24"/>
          <w:szCs w:val="24"/>
        </w:rPr>
        <w:t>(OH</w:t>
      </w:r>
      <w:proofErr w:type="gramEnd"/>
      <w:r w:rsidRPr="00453709">
        <w:rPr>
          <w:rFonts w:ascii="Arial" w:hAnsi="Arial" w:cs="Arial"/>
          <w:b/>
          <w:bCs/>
          <w:sz w:val="24"/>
          <w:szCs w:val="24"/>
        </w:rPr>
        <w:t>)4] + H2</w:t>
      </w:r>
    </w:p>
    <w:p w:rsidR="00000000" w:rsidRPr="00453709" w:rsidRDefault="005061DA" w:rsidP="00453709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sloučeniny</w:t>
      </w:r>
      <w:r w:rsidRPr="00453709">
        <w:rPr>
          <w:rFonts w:ascii="Arial" w:hAnsi="Arial" w:cs="Arial"/>
          <w:sz w:val="24"/>
          <w:szCs w:val="24"/>
        </w:rPr>
        <w:t xml:space="preserve"> trochu jedovaté (dávivé účinky)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</w:p>
    <w:p w:rsidR="00116350" w:rsidRDefault="00453709" w:rsidP="00453709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t>U</w:t>
      </w:r>
      <w:r w:rsidR="00116350" w:rsidRPr="00453709">
        <w:rPr>
          <w:rFonts w:ascii="Arial" w:hAnsi="Arial" w:cs="Arial"/>
          <w:b/>
          <w:bCs/>
          <w:sz w:val="24"/>
          <w:szCs w:val="24"/>
          <w:u w:val="single"/>
          <w:lang/>
        </w:rPr>
        <w:t>žit</w:t>
      </w:r>
      <w:r w:rsidR="00116350" w:rsidRPr="00453709">
        <w:rPr>
          <w:rFonts w:ascii="Arial" w:hAnsi="Arial" w:cs="Arial"/>
          <w:b/>
          <w:bCs/>
          <w:sz w:val="24"/>
          <w:szCs w:val="24"/>
          <w:u w:val="single"/>
          <w:lang w:val="en-US"/>
        </w:rPr>
        <w:t>í</w:t>
      </w:r>
      <w:r w:rsidR="00116350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00000" w:rsidRPr="00453709" w:rsidRDefault="005061DA" w:rsidP="0045370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pozinkování železných výrobků (trubky, plechy, dráty, šrouby)</w:t>
      </w:r>
    </w:p>
    <w:p w:rsidR="00000000" w:rsidRPr="00453709" w:rsidRDefault="005061DA" w:rsidP="0045370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výroba slitin – mosaz (</w:t>
      </w:r>
      <w:proofErr w:type="spellStart"/>
      <w:r w:rsidRPr="00453709">
        <w:rPr>
          <w:rFonts w:ascii="Arial" w:hAnsi="Arial" w:cs="Arial"/>
          <w:sz w:val="24"/>
          <w:szCs w:val="24"/>
        </w:rPr>
        <w:t>Cu</w:t>
      </w:r>
      <w:proofErr w:type="spellEnd"/>
      <w:r w:rsidRPr="00453709">
        <w:rPr>
          <w:rFonts w:ascii="Arial" w:hAnsi="Arial" w:cs="Arial"/>
          <w:sz w:val="24"/>
          <w:szCs w:val="24"/>
        </w:rPr>
        <w:t>+</w:t>
      </w:r>
      <w:proofErr w:type="spellStart"/>
      <w:r w:rsidRPr="00453709">
        <w:rPr>
          <w:rFonts w:ascii="Arial" w:hAnsi="Arial" w:cs="Arial"/>
          <w:sz w:val="24"/>
          <w:szCs w:val="24"/>
        </w:rPr>
        <w:t>Zn</w:t>
      </w:r>
      <w:proofErr w:type="spellEnd"/>
      <w:r w:rsidRPr="00453709">
        <w:rPr>
          <w:rFonts w:ascii="Arial" w:hAnsi="Arial" w:cs="Arial"/>
          <w:sz w:val="24"/>
          <w:szCs w:val="24"/>
        </w:rPr>
        <w:t>), suchých článků</w:t>
      </w:r>
    </w:p>
    <w:p w:rsidR="00000000" w:rsidRDefault="005061DA" w:rsidP="0045370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redukce (</w:t>
      </w:r>
      <w:proofErr w:type="spellStart"/>
      <w:r w:rsidRPr="00453709">
        <w:rPr>
          <w:rFonts w:ascii="Arial" w:hAnsi="Arial" w:cs="Arial"/>
          <w:sz w:val="24"/>
          <w:szCs w:val="24"/>
        </w:rPr>
        <w:t>Zn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453709">
        <w:rPr>
          <w:rFonts w:ascii="Arial" w:hAnsi="Arial" w:cs="Arial"/>
          <w:sz w:val="24"/>
          <w:szCs w:val="24"/>
        </w:rPr>
        <w:t>HCl</w:t>
      </w:r>
      <w:proofErr w:type="spellEnd"/>
      <w:r w:rsidRPr="00453709">
        <w:rPr>
          <w:rFonts w:ascii="Arial" w:hAnsi="Arial" w:cs="Arial"/>
          <w:sz w:val="24"/>
          <w:szCs w:val="24"/>
        </w:rPr>
        <w:t>)</w:t>
      </w:r>
    </w:p>
    <w:p w:rsidR="00453709" w:rsidRPr="00453709" w:rsidRDefault="00453709" w:rsidP="00453709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4"/>
          <w:szCs w:val="24"/>
        </w:rPr>
      </w:pPr>
    </w:p>
    <w:p w:rsidR="00116350" w:rsidRP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  <w:lang/>
        </w:rPr>
      </w:pPr>
      <w:r>
        <w:rPr>
          <w:rFonts w:ascii="Arial" w:hAnsi="Arial" w:cs="Arial"/>
          <w:b/>
          <w:bCs/>
          <w:sz w:val="32"/>
          <w:szCs w:val="32"/>
          <w:u w:val="single"/>
          <w:lang/>
        </w:rPr>
        <w:t>K</w:t>
      </w:r>
      <w:r w:rsidR="00116350" w:rsidRPr="00453709">
        <w:rPr>
          <w:rFonts w:ascii="Arial" w:hAnsi="Arial" w:cs="Arial"/>
          <w:b/>
          <w:bCs/>
          <w:sz w:val="32"/>
          <w:szCs w:val="32"/>
          <w:u w:val="single"/>
          <w:lang/>
        </w:rPr>
        <w:t>admium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/>
        </w:rPr>
        <w:t>valenčn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elektronová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konfigurace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48</w:t>
      </w:r>
      <w:r>
        <w:rPr>
          <w:rFonts w:ascii="Arial" w:hAnsi="Arial" w:cs="Arial"/>
          <w:sz w:val="24"/>
          <w:szCs w:val="24"/>
          <w:lang w:val="en-US"/>
        </w:rPr>
        <w:t>Cd [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36</w:t>
      </w:r>
      <w:r>
        <w:rPr>
          <w:rFonts w:ascii="Arial" w:hAnsi="Arial" w:cs="Arial"/>
          <w:sz w:val="24"/>
          <w:szCs w:val="24"/>
          <w:lang w:val="en-US"/>
        </w:rPr>
        <w:t>Kr]: 5s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4d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10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453709">
        <w:rPr>
          <w:rFonts w:ascii="Arial" w:hAnsi="Arial" w:cs="Arial"/>
          <w:sz w:val="24"/>
          <w:szCs w:val="24"/>
          <w:lang/>
        </w:rPr>
        <w:t>- zdroj</w:t>
      </w:r>
      <w:r>
        <w:rPr>
          <w:rFonts w:ascii="Arial" w:hAnsi="Arial" w:cs="Arial"/>
          <w:sz w:val="24"/>
          <w:szCs w:val="24"/>
          <w:lang/>
        </w:rPr>
        <w:t>: zinkové rudy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/>
        </w:rPr>
        <w:t>chem</w:t>
      </w:r>
      <w:proofErr w:type="spellEnd"/>
      <w:r>
        <w:rPr>
          <w:rFonts w:ascii="Arial" w:hAnsi="Arial" w:cs="Arial"/>
          <w:sz w:val="24"/>
          <w:szCs w:val="24"/>
          <w:lang/>
        </w:rPr>
        <w:t>. vlastnostmi se značně podob</w:t>
      </w:r>
      <w:r>
        <w:rPr>
          <w:rFonts w:ascii="Arial" w:hAnsi="Arial" w:cs="Arial"/>
          <w:sz w:val="24"/>
          <w:szCs w:val="24"/>
          <w:lang w:val="en-US"/>
        </w:rPr>
        <w:t>á Zn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>- neušlechtil</w:t>
      </w:r>
      <w:r>
        <w:rPr>
          <w:rFonts w:ascii="Arial" w:hAnsi="Arial" w:cs="Arial"/>
          <w:sz w:val="24"/>
          <w:szCs w:val="24"/>
          <w:lang w:val="en-US"/>
        </w:rPr>
        <w:t xml:space="preserve">ý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kov</w:t>
      </w:r>
      <w:proofErr w:type="spellEnd"/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- s neoxidujícími kyselinami reaguje za vývoje H</w:t>
      </w:r>
      <w:r>
        <w:rPr>
          <w:rFonts w:ascii="Arial" w:hAnsi="Arial" w:cs="Arial"/>
          <w:sz w:val="24"/>
          <w:szCs w:val="24"/>
          <w:vertAlign w:val="subscript"/>
          <w:lang/>
        </w:rPr>
        <w:t>2</w:t>
      </w:r>
      <w:r>
        <w:rPr>
          <w:rFonts w:ascii="Arial" w:hAnsi="Arial" w:cs="Arial"/>
          <w:sz w:val="24"/>
          <w:szCs w:val="24"/>
          <w:lang/>
        </w:rPr>
        <w:t>, zatímco oxidující kyseliny redukuje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kademnaté sloučeniny jsou </w:t>
      </w:r>
      <w:proofErr w:type="spellStart"/>
      <w:r>
        <w:rPr>
          <w:rFonts w:ascii="Arial" w:hAnsi="Arial" w:cs="Arial"/>
          <w:sz w:val="24"/>
          <w:szCs w:val="24"/>
          <w:lang/>
        </w:rPr>
        <w:t>mimoř</w:t>
      </w:r>
      <w:r>
        <w:rPr>
          <w:rFonts w:ascii="Arial" w:hAnsi="Arial" w:cs="Arial"/>
          <w:sz w:val="24"/>
          <w:szCs w:val="24"/>
          <w:lang w:val="en-US"/>
        </w:rPr>
        <w:t>ádně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toxické</w:t>
      </w:r>
      <w:proofErr w:type="spellEnd"/>
      <w:r>
        <w:rPr>
          <w:rFonts w:ascii="Arial" w:hAnsi="Arial" w:cs="Arial"/>
          <w:sz w:val="24"/>
          <w:szCs w:val="24"/>
          <w:lang w:val="en-US"/>
        </w:rPr>
        <w:t>, v 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lidském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těle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hromadí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hlavně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ledvinách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játrech</w:t>
      </w:r>
      <w:proofErr w:type="spellEnd"/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Cd může nahradit </w:t>
      </w:r>
      <w:proofErr w:type="spellStart"/>
      <w:r>
        <w:rPr>
          <w:rFonts w:ascii="Arial" w:hAnsi="Arial" w:cs="Arial"/>
          <w:sz w:val="24"/>
          <w:szCs w:val="24"/>
          <w:lang/>
        </w:rPr>
        <w:t>Zn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v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enzymech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tím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narušit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průběh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metabolických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reakcí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 </w:t>
      </w:r>
      <w:r w:rsidR="00453709">
        <w:rPr>
          <w:rFonts w:ascii="Arial" w:hAnsi="Arial" w:cs="Arial"/>
          <w:sz w:val="24"/>
          <w:szCs w:val="24"/>
          <w:lang w:val="en-US"/>
        </w:rPr>
        <w:t>organism</w:t>
      </w: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Výroba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Kadmium vzniká při výrobě zinku, převedením smithsonitu na oxid a jeho následnou redukcí a destilací, při níž se odděluje kadmium (viz výroba zinku)</w:t>
      </w: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Vlastnosti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000000" w:rsidRPr="00453709" w:rsidRDefault="005061DA" w:rsidP="00453709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bílý, lesklý, tažný kov, na vzduchu stálý</w:t>
      </w:r>
    </w:p>
    <w:p w:rsidR="00000000" w:rsidRPr="00453709" w:rsidRDefault="005061DA" w:rsidP="00453709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rozpouští se v kyselinách, nereaguje s hydroxidy</w:t>
      </w:r>
    </w:p>
    <w:p w:rsidR="00000000" w:rsidRDefault="005061DA" w:rsidP="00453709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 xml:space="preserve">mimořádně toxické </w:t>
      </w:r>
    </w:p>
    <w:p w:rsidR="005061DA" w:rsidRDefault="005061DA" w:rsidP="005061D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5061DA" w:rsidRPr="00453709" w:rsidRDefault="005061DA" w:rsidP="005061D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Užití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000000" w:rsidRPr="00453709" w:rsidRDefault="005061DA" w:rsidP="00453709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výroba galvanických článků (antikorozní povlaky), katalyzátor, jaderná energetika</w:t>
      </w:r>
    </w:p>
    <w:p w:rsidR="00453709" w:rsidRDefault="005061DA" w:rsidP="00116350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 xml:space="preserve"> výroba Ni-Cd akumulátorů</w:t>
      </w:r>
      <w:r w:rsidRPr="00453709">
        <w:rPr>
          <w:rFonts w:ascii="Arial" w:hAnsi="Arial" w:cs="Arial"/>
          <w:sz w:val="24"/>
          <w:szCs w:val="24"/>
        </w:rPr>
        <w:t xml:space="preserve"> </w:t>
      </w:r>
    </w:p>
    <w:p w:rsidR="005061DA" w:rsidRPr="005061DA" w:rsidRDefault="005061DA" w:rsidP="005061DA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4"/>
          <w:szCs w:val="24"/>
        </w:rPr>
      </w:pP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Sloučeniny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453709" w:rsidRPr="00453709" w:rsidRDefault="00453709" w:rsidP="0045370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453709">
        <w:rPr>
          <w:rFonts w:ascii="Arial" w:hAnsi="Arial" w:cs="Arial"/>
          <w:sz w:val="24"/>
          <w:szCs w:val="24"/>
        </w:rPr>
        <w:t xml:space="preserve">CdH2 – hydrid kademnatý je poměrně málo stálá sloučenina. </w:t>
      </w:r>
      <w:proofErr w:type="spellStart"/>
      <w:r w:rsidRPr="00453709">
        <w:rPr>
          <w:rFonts w:ascii="Arial" w:hAnsi="Arial" w:cs="Arial"/>
          <w:sz w:val="24"/>
          <w:szCs w:val="24"/>
        </w:rPr>
        <w:t>Acetylidy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a nitridy jsou zcela nestabilní. </w:t>
      </w:r>
    </w:p>
    <w:p w:rsidR="00453709" w:rsidRPr="00453709" w:rsidRDefault="00453709" w:rsidP="0045370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453709">
        <w:rPr>
          <w:rFonts w:ascii="Arial" w:hAnsi="Arial" w:cs="Arial"/>
          <w:sz w:val="24"/>
          <w:szCs w:val="24"/>
        </w:rPr>
        <w:t>CdO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– oxid kademnatý je zpravidla (v závislosti na přípravě) hnědý, nerozpustný prášek vznikající spalováním kadmia, má kubickou strukturu. Je málo rozpustný a lze jej sublimovat. </w:t>
      </w:r>
    </w:p>
    <w:p w:rsidR="00453709" w:rsidRPr="00453709" w:rsidRDefault="00453709" w:rsidP="0045370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453709">
        <w:rPr>
          <w:rFonts w:ascii="Arial" w:hAnsi="Arial" w:cs="Arial"/>
          <w:sz w:val="24"/>
          <w:szCs w:val="24"/>
        </w:rPr>
        <w:t>CdS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– sulfid kademnatý (kadmiová žluť). Má typicky žlutou barvu. </w:t>
      </w:r>
    </w:p>
    <w:p w:rsidR="00453709" w:rsidRDefault="00453709" w:rsidP="005061D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5061DA">
        <w:rPr>
          <w:rFonts w:ascii="Arial" w:hAnsi="Arial" w:cs="Arial"/>
          <w:sz w:val="24"/>
          <w:szCs w:val="24"/>
        </w:rPr>
        <w:t>Cd(OH)2 - hydroxid kademnatý je bílá látka, ve vodě téměř nerozpustná, nereaguje s hydroxidy. Je rozpustný v amoniaku.</w:t>
      </w:r>
    </w:p>
    <w:p w:rsidR="005061DA" w:rsidRPr="005061DA" w:rsidRDefault="005061DA" w:rsidP="005061DA">
      <w:pPr>
        <w:pStyle w:val="Odstavecseseznamem"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:rsidR="00116350" w:rsidRPr="00453709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  <w:lang/>
        </w:rPr>
      </w:pPr>
      <w:r w:rsidRPr="00453709">
        <w:rPr>
          <w:rFonts w:ascii="Arial" w:hAnsi="Arial" w:cs="Arial"/>
          <w:b/>
          <w:bCs/>
          <w:sz w:val="32"/>
          <w:szCs w:val="32"/>
          <w:u w:val="single"/>
          <w:lang/>
        </w:rPr>
        <w:t>Rtuť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/>
        </w:rPr>
        <w:t>oxidačn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číslo</w:t>
      </w:r>
      <w:proofErr w:type="spellEnd"/>
      <w:r>
        <w:rPr>
          <w:rFonts w:ascii="Arial" w:hAnsi="Arial" w:cs="Arial"/>
          <w:sz w:val="24"/>
          <w:szCs w:val="24"/>
          <w:lang w:val="en-US"/>
        </w:rPr>
        <w:t>: I, II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/>
        </w:rPr>
        <w:t>valenčn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elektronová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konfigurace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80</w:t>
      </w:r>
      <w:r>
        <w:rPr>
          <w:rFonts w:ascii="Arial" w:hAnsi="Arial" w:cs="Arial"/>
          <w:sz w:val="24"/>
          <w:szCs w:val="24"/>
          <w:lang w:val="en-US"/>
        </w:rPr>
        <w:t>Hg [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54</w:t>
      </w:r>
      <w:r>
        <w:rPr>
          <w:rFonts w:ascii="Arial" w:hAnsi="Arial" w:cs="Arial"/>
          <w:sz w:val="24"/>
          <w:szCs w:val="24"/>
          <w:lang w:val="en-US"/>
        </w:rPr>
        <w:t>Xe]: 6s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4f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14</w:t>
      </w:r>
      <w:r>
        <w:rPr>
          <w:rFonts w:ascii="Arial" w:hAnsi="Arial" w:cs="Arial"/>
          <w:sz w:val="24"/>
          <w:szCs w:val="24"/>
          <w:lang w:val="en-US"/>
        </w:rPr>
        <w:t xml:space="preserve"> 5d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10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- teplota tání: </w:t>
      </w:r>
      <w:r>
        <w:rPr>
          <w:rFonts w:ascii="Cambria Math" w:hAnsi="Cambria Math" w:cs="Cambria Math"/>
          <w:sz w:val="24"/>
          <w:szCs w:val="24"/>
          <w:lang/>
        </w:rPr>
        <w:t>−</w:t>
      </w:r>
      <w:r>
        <w:rPr>
          <w:rFonts w:ascii="Arial" w:hAnsi="Arial" w:cs="Arial"/>
          <w:sz w:val="24"/>
          <w:szCs w:val="24"/>
          <w:lang/>
        </w:rPr>
        <w:t>38,83 °C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- známá již ve středověku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- vzácně </w:t>
      </w:r>
      <w:proofErr w:type="spellStart"/>
      <w:r>
        <w:rPr>
          <w:rFonts w:ascii="Arial" w:hAnsi="Arial" w:cs="Arial"/>
          <w:sz w:val="24"/>
          <w:szCs w:val="24"/>
          <w:lang/>
        </w:rPr>
        <w:t>ryz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í,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častěji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sloučeninách</w:t>
      </w:r>
      <w:proofErr w:type="spellEnd"/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- významná ruda: </w:t>
      </w:r>
      <w:r>
        <w:rPr>
          <w:rFonts w:ascii="Arial" w:hAnsi="Arial" w:cs="Arial"/>
          <w:b/>
          <w:bCs/>
          <w:sz w:val="24"/>
          <w:szCs w:val="24"/>
          <w:lang/>
        </w:rPr>
        <w:t>cinabarit</w:t>
      </w:r>
      <w:r>
        <w:rPr>
          <w:rFonts w:ascii="Arial" w:hAnsi="Arial" w:cs="Arial"/>
          <w:sz w:val="24"/>
          <w:szCs w:val="24"/>
          <w:lang/>
        </w:rPr>
        <w:t xml:space="preserve"> (rumělka)- </w:t>
      </w:r>
      <w:proofErr w:type="spellStart"/>
      <w:r>
        <w:rPr>
          <w:rFonts w:ascii="Arial" w:hAnsi="Arial" w:cs="Arial"/>
          <w:sz w:val="24"/>
          <w:szCs w:val="24"/>
          <w:lang/>
        </w:rPr>
        <w:t>HgS</w:t>
      </w:r>
      <w:proofErr w:type="spellEnd"/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</w:p>
    <w:p w:rsidR="00453709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t>výroba</w:t>
      </w:r>
      <w:r>
        <w:rPr>
          <w:rFonts w:ascii="Arial" w:hAnsi="Arial" w:cs="Arial"/>
          <w:sz w:val="24"/>
          <w:szCs w:val="24"/>
          <w:lang/>
        </w:rPr>
        <w:t xml:space="preserve">: </w:t>
      </w:r>
    </w:p>
    <w:p w:rsidR="00116350" w:rsidRPr="00453709" w:rsidRDefault="00116350" w:rsidP="004537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 w:rsidRPr="00453709">
        <w:rPr>
          <w:rFonts w:ascii="Arial" w:hAnsi="Arial" w:cs="Arial"/>
          <w:sz w:val="24"/>
          <w:szCs w:val="24"/>
          <w:lang/>
        </w:rPr>
        <w:t>pražen</w:t>
      </w:r>
      <w:proofErr w:type="spellStart"/>
      <w:r w:rsidRPr="00453709">
        <w:rPr>
          <w:rFonts w:ascii="Arial" w:hAnsi="Arial" w:cs="Arial"/>
          <w:sz w:val="24"/>
          <w:szCs w:val="24"/>
          <w:lang w:val="en-US"/>
        </w:rPr>
        <w:t>ím</w:t>
      </w:r>
      <w:proofErr w:type="spellEnd"/>
      <w:r w:rsidRPr="004537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53709">
        <w:rPr>
          <w:rFonts w:ascii="Arial" w:hAnsi="Arial" w:cs="Arial"/>
          <w:sz w:val="24"/>
          <w:szCs w:val="24"/>
          <w:lang w:val="en-US"/>
        </w:rPr>
        <w:t>HgS</w:t>
      </w:r>
      <w:proofErr w:type="spellEnd"/>
      <w:r w:rsidRPr="00453709">
        <w:rPr>
          <w:rFonts w:ascii="Arial" w:hAnsi="Arial" w:cs="Arial"/>
          <w:sz w:val="24"/>
          <w:szCs w:val="24"/>
          <w:lang w:val="en-US"/>
        </w:rPr>
        <w:t xml:space="preserve"> v </w:t>
      </w:r>
      <w:proofErr w:type="spellStart"/>
      <w:r w:rsidRPr="00453709">
        <w:rPr>
          <w:rFonts w:ascii="Arial" w:hAnsi="Arial" w:cs="Arial"/>
          <w:sz w:val="24"/>
          <w:szCs w:val="24"/>
          <w:lang w:val="en-US"/>
        </w:rPr>
        <w:t>proudu</w:t>
      </w:r>
      <w:proofErr w:type="spellEnd"/>
      <w:r w:rsidRPr="004537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53709">
        <w:rPr>
          <w:rFonts w:ascii="Arial" w:hAnsi="Arial" w:cs="Arial"/>
          <w:sz w:val="24"/>
          <w:szCs w:val="24"/>
          <w:lang w:val="en-US"/>
        </w:rPr>
        <w:t>vzduchu</w:t>
      </w:r>
      <w:proofErr w:type="spellEnd"/>
      <w:r w:rsidRPr="00453709">
        <w:rPr>
          <w:rFonts w:ascii="Arial" w:hAnsi="Arial" w:cs="Arial"/>
          <w:sz w:val="24"/>
          <w:szCs w:val="24"/>
          <w:lang w:val="en-US"/>
        </w:rPr>
        <w:t>:</w:t>
      </w:r>
    </w:p>
    <w:p w:rsidR="00116350" w:rsidRDefault="00116350" w:rsidP="0045370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  <w:vertAlign w:val="subscript"/>
          <w:lang/>
        </w:rPr>
      </w:pPr>
      <w:proofErr w:type="spellStart"/>
      <w:r>
        <w:rPr>
          <w:rFonts w:ascii="Arial" w:hAnsi="Arial" w:cs="Arial"/>
          <w:sz w:val="24"/>
          <w:szCs w:val="24"/>
          <w:lang/>
        </w:rPr>
        <w:t>HgS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+ O</w:t>
      </w:r>
      <w:r>
        <w:rPr>
          <w:rFonts w:ascii="Arial" w:hAnsi="Arial" w:cs="Arial"/>
          <w:sz w:val="24"/>
          <w:szCs w:val="24"/>
          <w:vertAlign w:val="subscript"/>
          <w:lang/>
        </w:rPr>
        <w:t>2</w:t>
      </w:r>
      <w:r>
        <w:rPr>
          <w:rFonts w:ascii="Arial" w:hAnsi="Arial" w:cs="Arial"/>
          <w:sz w:val="24"/>
          <w:szCs w:val="24"/>
          <w:lang/>
        </w:rPr>
        <w:t xml:space="preserve"> </w:t>
      </w:r>
      <w:r>
        <w:rPr>
          <w:rFonts w:ascii="Cambria Math" w:hAnsi="Cambria Math" w:cs="Cambria Math"/>
          <w:sz w:val="24"/>
          <w:szCs w:val="24"/>
          <w:lang/>
        </w:rPr>
        <w:t>→</w:t>
      </w:r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Hg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+ SO</w:t>
      </w:r>
      <w:r>
        <w:rPr>
          <w:rFonts w:ascii="Arial" w:hAnsi="Arial" w:cs="Arial"/>
          <w:sz w:val="24"/>
          <w:szCs w:val="24"/>
          <w:vertAlign w:val="subscript"/>
          <w:lang/>
        </w:rPr>
        <w:t>2</w:t>
      </w:r>
    </w:p>
    <w:p w:rsidR="00116350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      </w:t>
      </w:r>
      <w:r w:rsidR="00116350">
        <w:rPr>
          <w:rFonts w:ascii="Arial" w:hAnsi="Arial" w:cs="Arial"/>
          <w:sz w:val="24"/>
          <w:szCs w:val="24"/>
          <w:lang/>
        </w:rPr>
        <w:t xml:space="preserve">získaná </w:t>
      </w:r>
      <w:proofErr w:type="spellStart"/>
      <w:r w:rsidR="00116350">
        <w:rPr>
          <w:rFonts w:ascii="Arial" w:hAnsi="Arial" w:cs="Arial"/>
          <w:sz w:val="24"/>
          <w:szCs w:val="24"/>
          <w:lang/>
        </w:rPr>
        <w:t>Hg</w:t>
      </w:r>
      <w:proofErr w:type="spellEnd"/>
      <w:r w:rsidR="00116350">
        <w:rPr>
          <w:rFonts w:ascii="Arial" w:hAnsi="Arial" w:cs="Arial"/>
          <w:sz w:val="24"/>
          <w:szCs w:val="24"/>
          <w:lang/>
        </w:rPr>
        <w:t xml:space="preserve"> obsahuje jisté </w:t>
      </w:r>
      <w:proofErr w:type="spellStart"/>
      <w:r w:rsidR="00116350">
        <w:rPr>
          <w:rFonts w:ascii="Arial" w:hAnsi="Arial" w:cs="Arial"/>
          <w:sz w:val="24"/>
          <w:szCs w:val="24"/>
          <w:lang/>
        </w:rPr>
        <w:t>množstv</w:t>
      </w:r>
      <w:proofErr w:type="spellEnd"/>
      <w:r w:rsidR="00116350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="00116350">
        <w:rPr>
          <w:rFonts w:ascii="Arial" w:hAnsi="Arial" w:cs="Arial"/>
          <w:sz w:val="24"/>
          <w:szCs w:val="24"/>
          <w:lang w:val="en-US"/>
        </w:rPr>
        <w:t>příměsí</w:t>
      </w:r>
      <w:proofErr w:type="spellEnd"/>
      <w:r w:rsidR="00116350">
        <w:rPr>
          <w:rFonts w:ascii="Arial" w:hAnsi="Arial" w:cs="Arial"/>
          <w:sz w:val="24"/>
          <w:szCs w:val="24"/>
          <w:lang w:val="en-US"/>
        </w:rPr>
        <w:t xml:space="preserve">, proto se </w:t>
      </w:r>
      <w:proofErr w:type="spellStart"/>
      <w:r w:rsidR="00116350">
        <w:rPr>
          <w:rFonts w:ascii="Arial" w:hAnsi="Arial" w:cs="Arial"/>
          <w:sz w:val="24"/>
          <w:szCs w:val="24"/>
          <w:lang w:val="en-US"/>
        </w:rPr>
        <w:t>dále</w:t>
      </w:r>
      <w:proofErr w:type="spellEnd"/>
      <w:r w:rsidR="001163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6350">
        <w:rPr>
          <w:rFonts w:ascii="Arial" w:hAnsi="Arial" w:cs="Arial"/>
          <w:sz w:val="24"/>
          <w:szCs w:val="24"/>
          <w:lang w:val="en-US"/>
        </w:rPr>
        <w:t>čistí</w:t>
      </w:r>
      <w:proofErr w:type="spellEnd"/>
      <w:r w:rsidR="001163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6350">
        <w:rPr>
          <w:rFonts w:ascii="Arial" w:hAnsi="Arial" w:cs="Arial"/>
          <w:sz w:val="24"/>
          <w:szCs w:val="24"/>
          <w:lang w:val="en-US"/>
        </w:rPr>
        <w:t>vakuovou</w:t>
      </w:r>
      <w:proofErr w:type="spellEnd"/>
      <w:r w:rsidR="001163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16350">
        <w:rPr>
          <w:rFonts w:ascii="Arial" w:hAnsi="Arial" w:cs="Arial"/>
          <w:sz w:val="24"/>
          <w:szCs w:val="24"/>
          <w:lang w:val="en-US"/>
        </w:rPr>
        <w:t>destilací</w:t>
      </w:r>
      <w:proofErr w:type="spellEnd"/>
    </w:p>
    <w:p w:rsidR="00453709" w:rsidRPr="00453709" w:rsidRDefault="00453709" w:rsidP="004537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r</w:t>
      </w:r>
      <w:r w:rsidRPr="00453709">
        <w:rPr>
          <w:rFonts w:ascii="Arial" w:hAnsi="Arial" w:cs="Arial"/>
          <w:sz w:val="24"/>
          <w:szCs w:val="24"/>
        </w:rPr>
        <w:t xml:space="preserve">tuťnaté rudy se zpracovávají pražením železným šrotem nebo oxidem vápenatým:  </w:t>
      </w:r>
      <w:proofErr w:type="spellStart"/>
      <w:r w:rsidRPr="00453709">
        <w:rPr>
          <w:rFonts w:ascii="Arial" w:hAnsi="Arial" w:cs="Arial"/>
          <w:sz w:val="24"/>
          <w:szCs w:val="24"/>
        </w:rPr>
        <w:t>Hg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453709">
        <w:rPr>
          <w:rFonts w:ascii="Arial" w:hAnsi="Arial" w:cs="Arial"/>
          <w:sz w:val="24"/>
          <w:szCs w:val="24"/>
        </w:rPr>
        <w:t>FeS</w:t>
      </w:r>
      <w:proofErr w:type="spellEnd"/>
      <w:r w:rsidRPr="00453709">
        <w:rPr>
          <w:rFonts w:ascii="Arial" w:hAnsi="Arial" w:cs="Arial"/>
          <w:sz w:val="24"/>
          <w:szCs w:val="24"/>
        </w:rPr>
        <w:sym w:font="Symbol" w:char="F0AE"/>
      </w:r>
      <w:r w:rsidRPr="00453709">
        <w:rPr>
          <w:rFonts w:ascii="Arial" w:hAnsi="Arial" w:cs="Arial"/>
          <w:sz w:val="24"/>
          <w:szCs w:val="24"/>
        </w:rPr>
        <w:sym w:font="Symbol" w:char="F0BE"/>
      </w:r>
      <w:proofErr w:type="spellStart"/>
      <w:r w:rsidRPr="00453709">
        <w:rPr>
          <w:rFonts w:ascii="Arial" w:hAnsi="Arial" w:cs="Arial"/>
          <w:sz w:val="24"/>
          <w:szCs w:val="24"/>
        </w:rPr>
        <w:t>HgS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453709">
        <w:rPr>
          <w:rFonts w:ascii="Arial" w:hAnsi="Arial" w:cs="Arial"/>
          <w:sz w:val="24"/>
          <w:szCs w:val="24"/>
        </w:rPr>
        <w:t>Fe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53709">
        <w:rPr>
          <w:rFonts w:ascii="Arial" w:hAnsi="Arial" w:cs="Arial"/>
          <w:sz w:val="24"/>
          <w:szCs w:val="24"/>
        </w:rPr>
        <w:t>4Hg + 3CaS + CaSO4</w:t>
      </w:r>
      <w:r w:rsidRPr="00453709">
        <w:sym w:font="Symbol" w:char="F0AE"/>
      </w:r>
      <w:r w:rsidRPr="00453709">
        <w:sym w:font="Symbol" w:char="F0BE"/>
      </w:r>
      <w:r w:rsidRPr="00453709">
        <w:rPr>
          <w:rFonts w:ascii="Arial" w:hAnsi="Arial" w:cs="Arial"/>
          <w:sz w:val="24"/>
          <w:szCs w:val="24"/>
        </w:rPr>
        <w:t>4HgS + 4CaO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</w:p>
    <w:p w:rsidR="00116350" w:rsidRDefault="00116350" w:rsidP="00453709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lastRenderedPageBreak/>
        <w:t>vlastnosti</w:t>
      </w:r>
      <w:r>
        <w:rPr>
          <w:rFonts w:ascii="Arial" w:hAnsi="Arial" w:cs="Arial"/>
          <w:sz w:val="24"/>
          <w:szCs w:val="24"/>
          <w:lang/>
        </w:rPr>
        <w:t xml:space="preserve">: </w:t>
      </w:r>
    </w:p>
    <w:p w:rsidR="00000000" w:rsidRPr="00453709" w:rsidRDefault="005061DA" w:rsidP="00453709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stříbrolesklý, tekutý kov, vodivý, těkavý</w:t>
      </w:r>
    </w:p>
    <w:p w:rsidR="00000000" w:rsidRPr="00453709" w:rsidRDefault="005061DA" w:rsidP="00453709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páry rtuti prudce jedovaté</w:t>
      </w:r>
    </w:p>
    <w:p w:rsidR="00000000" w:rsidRPr="00453709" w:rsidRDefault="005061DA" w:rsidP="00453709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 xml:space="preserve">na vzduchu stálá, za vyšší teploty se oxiduje na </w:t>
      </w:r>
      <w:proofErr w:type="spellStart"/>
      <w:r w:rsidRPr="00453709">
        <w:rPr>
          <w:rFonts w:ascii="Arial" w:hAnsi="Arial" w:cs="Arial"/>
          <w:sz w:val="24"/>
          <w:szCs w:val="24"/>
        </w:rPr>
        <w:t>HgO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</w:t>
      </w:r>
    </w:p>
    <w:p w:rsidR="00000000" w:rsidRPr="00453709" w:rsidRDefault="005061DA" w:rsidP="00453709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ušlechtilý kov, rozpustná v kyselině dusičné a horké, koncentrované kyselině sírové</w:t>
      </w:r>
    </w:p>
    <w:p w:rsidR="00000000" w:rsidRDefault="005061DA" w:rsidP="00453709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 xml:space="preserve">s mnohými kovy vytváří sloučeniny - slitiny, tzv. </w:t>
      </w:r>
      <w:r w:rsidRPr="00453709">
        <w:rPr>
          <w:rFonts w:ascii="Arial" w:hAnsi="Arial" w:cs="Arial"/>
          <w:i/>
          <w:iCs/>
          <w:sz w:val="24"/>
          <w:szCs w:val="24"/>
        </w:rPr>
        <w:t>amalgámy</w:t>
      </w:r>
      <w:r w:rsidRPr="00453709">
        <w:rPr>
          <w:rFonts w:ascii="Arial" w:hAnsi="Arial" w:cs="Arial"/>
          <w:sz w:val="24"/>
          <w:szCs w:val="24"/>
        </w:rPr>
        <w:t xml:space="preserve"> </w:t>
      </w:r>
    </w:p>
    <w:p w:rsidR="00453709" w:rsidRDefault="00453709" w:rsidP="00453709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53709">
        <w:rPr>
          <w:rFonts w:ascii="Arial" w:hAnsi="Arial" w:cs="Arial"/>
          <w:sz w:val="24"/>
          <w:szCs w:val="24"/>
        </w:rPr>
        <w:t xml:space="preserve">ozpouští se pouze v kyselinách, které mají oxidační účinky.  </w:t>
      </w: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</w:p>
    <w:p w:rsidR="00453709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t>užit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í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00000" w:rsidRPr="00453709" w:rsidRDefault="005061DA" w:rsidP="00453709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náplň teploměrů, tlakoměrů</w:t>
      </w:r>
    </w:p>
    <w:p w:rsidR="00000000" w:rsidRPr="00453709" w:rsidRDefault="005061DA" w:rsidP="00453709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 xml:space="preserve">elektrolytická výroba </w:t>
      </w:r>
      <w:proofErr w:type="spellStart"/>
      <w:r w:rsidRPr="00453709">
        <w:rPr>
          <w:rFonts w:ascii="Arial" w:hAnsi="Arial" w:cs="Arial"/>
          <w:sz w:val="24"/>
          <w:szCs w:val="24"/>
        </w:rPr>
        <w:t>NaOH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</w:t>
      </w:r>
    </w:p>
    <w:p w:rsidR="00000000" w:rsidRPr="00453709" w:rsidRDefault="005061DA" w:rsidP="00453709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zubní lékařství</w:t>
      </w:r>
    </w:p>
    <w:p w:rsidR="00000000" w:rsidRPr="00453709" w:rsidRDefault="005061DA" w:rsidP="00453709">
      <w:pPr>
        <w:numPr>
          <w:ilvl w:val="1"/>
          <w:numId w:val="14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53709">
        <w:rPr>
          <w:rFonts w:ascii="Arial" w:hAnsi="Arial" w:cs="Arial"/>
          <w:sz w:val="24"/>
          <w:szCs w:val="24"/>
        </w:rPr>
        <w:t>amalgám (</w:t>
      </w:r>
      <w:proofErr w:type="spellStart"/>
      <w:r w:rsidRPr="00453709">
        <w:rPr>
          <w:rFonts w:ascii="Arial" w:hAnsi="Arial" w:cs="Arial"/>
          <w:sz w:val="24"/>
          <w:szCs w:val="24"/>
        </w:rPr>
        <w:t>Hg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+Au, </w:t>
      </w:r>
      <w:proofErr w:type="spellStart"/>
      <w:r w:rsidRPr="00453709">
        <w:rPr>
          <w:rFonts w:ascii="Arial" w:hAnsi="Arial" w:cs="Arial"/>
          <w:sz w:val="24"/>
          <w:szCs w:val="24"/>
        </w:rPr>
        <w:t>Sn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3709">
        <w:rPr>
          <w:rFonts w:ascii="Arial" w:hAnsi="Arial" w:cs="Arial"/>
          <w:sz w:val="24"/>
          <w:szCs w:val="24"/>
        </w:rPr>
        <w:t>Cu</w:t>
      </w:r>
      <w:proofErr w:type="spellEnd"/>
      <w:r w:rsidRPr="00453709">
        <w:rPr>
          <w:rFonts w:ascii="Arial" w:hAnsi="Arial" w:cs="Arial"/>
          <w:sz w:val="24"/>
          <w:szCs w:val="24"/>
        </w:rPr>
        <w:t>)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</w:p>
    <w:p w:rsidR="00453709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t>sloučeniny</w:t>
      </w:r>
      <w:r>
        <w:rPr>
          <w:rFonts w:ascii="Arial" w:hAnsi="Arial" w:cs="Arial"/>
          <w:sz w:val="24"/>
          <w:szCs w:val="24"/>
          <w:lang/>
        </w:rPr>
        <w:t>: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 - při </w:t>
      </w:r>
      <w:proofErr w:type="spellStart"/>
      <w:r>
        <w:rPr>
          <w:rFonts w:ascii="Arial" w:hAnsi="Arial" w:cs="Arial"/>
          <w:sz w:val="24"/>
          <w:szCs w:val="24"/>
          <w:lang/>
        </w:rPr>
        <w:t>běžn</w:t>
      </w:r>
      <w:r>
        <w:rPr>
          <w:rFonts w:ascii="Arial" w:hAnsi="Arial" w:cs="Arial"/>
          <w:sz w:val="24"/>
          <w:szCs w:val="24"/>
          <w:lang w:val="en-US"/>
        </w:rPr>
        <w:t>ých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teplotách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ochotně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slučuje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 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řadou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nekovů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např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sírou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halogeny</w:t>
      </w:r>
      <w:proofErr w:type="spellEnd"/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oxid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rtuťnat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- 2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modifikace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červená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žlutá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mají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stejnou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strukturu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liší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pouze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velikostí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částic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základem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jejich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struktury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</w:t>
      </w:r>
      <w:r w:rsidR="004537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dlouhý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řetězec</w:t>
      </w:r>
      <w:proofErr w:type="spellEnd"/>
      <w:r>
        <w:rPr>
          <w:rFonts w:ascii="Arial" w:hAnsi="Arial" w:cs="Arial"/>
          <w:sz w:val="24"/>
          <w:szCs w:val="24"/>
          <w:lang w:val="en-US"/>
        </w:rPr>
        <w:t>, v 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němž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pravidelně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střídají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atomy O a Hg</w:t>
      </w:r>
    </w:p>
    <w:p w:rsidR="00116350" w:rsidRDefault="00116350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chlorid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rtuťnat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sublimát</w:t>
      </w:r>
      <w:proofErr w:type="spellEnd"/>
      <w:r>
        <w:rPr>
          <w:rFonts w:ascii="Arial" w:hAnsi="Arial" w:cs="Arial"/>
          <w:sz w:val="24"/>
          <w:szCs w:val="24"/>
          <w:lang w:val="en-US"/>
        </w:rPr>
        <w:t>- HgCl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: -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poměrně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málo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rozpustný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vodě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patří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mezi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prudké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jedy</w:t>
      </w:r>
      <w:proofErr w:type="spellEnd"/>
    </w:p>
    <w:p w:rsidR="00453709" w:rsidRDefault="00116350" w:rsidP="005061D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vertAlign w:val="subscript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chlorid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dirtuťn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kalomel</w:t>
      </w:r>
      <w:proofErr w:type="spellEnd"/>
      <w:r>
        <w:rPr>
          <w:rFonts w:ascii="Arial" w:hAnsi="Arial" w:cs="Arial"/>
          <w:sz w:val="24"/>
          <w:szCs w:val="24"/>
          <w:lang w:val="en-US"/>
        </w:rPr>
        <w:t>- Hg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Cl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: -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projímavé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účinky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využití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lékařské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účely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upustilo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protože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nedá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vyloučit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znečištění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HgCl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</w:p>
    <w:p w:rsidR="005061DA" w:rsidRDefault="005061DA" w:rsidP="005061D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vertAlign w:val="subscript"/>
          <w:lang w:val="en-US"/>
        </w:rPr>
      </w:pPr>
    </w:p>
    <w:p w:rsid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lang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  <w:lang/>
        </w:rPr>
        <w:t>Kopernicium</w:t>
      </w:r>
      <w:proofErr w:type="spellEnd"/>
    </w:p>
    <w:p w:rsidR="00453709" w:rsidRPr="00453709" w:rsidRDefault="00453709" w:rsidP="00116350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proofErr w:type="spellStart"/>
      <w:r w:rsidRPr="00453709">
        <w:rPr>
          <w:rFonts w:ascii="Arial" w:hAnsi="Arial" w:cs="Arial"/>
          <w:sz w:val="24"/>
          <w:szCs w:val="24"/>
        </w:rPr>
        <w:t>Kopernicium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je silně radioaktivní kovový prvek s velmi krátkým poločasem rozpadu. Chemické a fyzikální vlastnosti </w:t>
      </w:r>
      <w:proofErr w:type="spellStart"/>
      <w:r w:rsidRPr="00453709">
        <w:rPr>
          <w:rFonts w:ascii="Arial" w:hAnsi="Arial" w:cs="Arial"/>
          <w:sz w:val="24"/>
          <w:szCs w:val="24"/>
        </w:rPr>
        <w:t>kopernicia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ani jeho sloučenin nebyly doposud spolehlivě určeny. Podle polohy prvku v periodické tabulce by se mělo mít podobné vlastnosti se rtutí. V přírodě se </w:t>
      </w:r>
      <w:proofErr w:type="spellStart"/>
      <w:r w:rsidRPr="00453709">
        <w:rPr>
          <w:rFonts w:ascii="Arial" w:hAnsi="Arial" w:cs="Arial"/>
          <w:sz w:val="24"/>
          <w:szCs w:val="24"/>
        </w:rPr>
        <w:t>kopernicium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nenalézá, připravuje se uměle jadernými reakcemi. Bylo připraveno v urychlovači částic srážkami atomů olova 208Pb a zinku 70Zn skupinou vědců okolo S. </w:t>
      </w:r>
      <w:proofErr w:type="spellStart"/>
      <w:r w:rsidRPr="00453709">
        <w:rPr>
          <w:rFonts w:ascii="Arial" w:hAnsi="Arial" w:cs="Arial"/>
          <w:sz w:val="24"/>
          <w:szCs w:val="24"/>
        </w:rPr>
        <w:t>Hofmanna</w:t>
      </w:r>
      <w:proofErr w:type="spellEnd"/>
      <w:r w:rsidRPr="00453709">
        <w:rPr>
          <w:rFonts w:ascii="Arial" w:hAnsi="Arial" w:cs="Arial"/>
          <w:sz w:val="24"/>
          <w:szCs w:val="24"/>
        </w:rPr>
        <w:t xml:space="preserve"> v roce 1996 v Německu</w:t>
      </w:r>
    </w:p>
    <w:sectPr w:rsidR="00453709" w:rsidRPr="00453709" w:rsidSect="00BA38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0AE63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9787C4A"/>
    <w:lvl w:ilvl="0">
      <w:start w:val="2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</w:abstractNum>
  <w:abstractNum w:abstractNumId="2">
    <w:nsid w:val="11DC4F92"/>
    <w:multiLevelType w:val="hybridMultilevel"/>
    <w:tmpl w:val="F848808C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55A3E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1A50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7C7F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F6F3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2E8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4E10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9CA1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FE08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3920681"/>
    <w:multiLevelType w:val="hybridMultilevel"/>
    <w:tmpl w:val="890064D4"/>
    <w:lvl w:ilvl="0" w:tplc="FEA4A28C">
      <w:start w:val="62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21BCF"/>
    <w:multiLevelType w:val="hybridMultilevel"/>
    <w:tmpl w:val="60B46B0C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FE7910">
      <w:start w:val="62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34D2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E3AD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7D4BF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8C2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B4FB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5A84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6C49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76C1BF2"/>
    <w:multiLevelType w:val="hybridMultilevel"/>
    <w:tmpl w:val="ED4C00D4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79EE226C" w:tentative="1">
      <w:start w:val="1"/>
      <w:numFmt w:val="bullet"/>
      <w:lvlText w:val="•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</w:rPr>
    </w:lvl>
    <w:lvl w:ilvl="2" w:tplc="100E2EEC" w:tentative="1">
      <w:start w:val="1"/>
      <w:numFmt w:val="bullet"/>
      <w:lvlText w:val="•"/>
      <w:lvlJc w:val="left"/>
      <w:pPr>
        <w:tabs>
          <w:tab w:val="num" w:pos="1876"/>
        </w:tabs>
        <w:ind w:left="1876" w:hanging="360"/>
      </w:pPr>
      <w:rPr>
        <w:rFonts w:ascii="Times New Roman" w:hAnsi="Times New Roman" w:hint="default"/>
      </w:rPr>
    </w:lvl>
    <w:lvl w:ilvl="3" w:tplc="7BB8B816" w:tentative="1">
      <w:start w:val="1"/>
      <w:numFmt w:val="bullet"/>
      <w:lvlText w:val="•"/>
      <w:lvlJc w:val="left"/>
      <w:pPr>
        <w:tabs>
          <w:tab w:val="num" w:pos="2596"/>
        </w:tabs>
        <w:ind w:left="2596" w:hanging="360"/>
      </w:pPr>
      <w:rPr>
        <w:rFonts w:ascii="Times New Roman" w:hAnsi="Times New Roman" w:hint="default"/>
      </w:rPr>
    </w:lvl>
    <w:lvl w:ilvl="4" w:tplc="989AD174" w:tentative="1">
      <w:start w:val="1"/>
      <w:numFmt w:val="bullet"/>
      <w:lvlText w:val="•"/>
      <w:lvlJc w:val="left"/>
      <w:pPr>
        <w:tabs>
          <w:tab w:val="num" w:pos="3316"/>
        </w:tabs>
        <w:ind w:left="3316" w:hanging="360"/>
      </w:pPr>
      <w:rPr>
        <w:rFonts w:ascii="Times New Roman" w:hAnsi="Times New Roman" w:hint="default"/>
      </w:rPr>
    </w:lvl>
    <w:lvl w:ilvl="5" w:tplc="D2F451D0" w:tentative="1">
      <w:start w:val="1"/>
      <w:numFmt w:val="bullet"/>
      <w:lvlText w:val="•"/>
      <w:lvlJc w:val="left"/>
      <w:pPr>
        <w:tabs>
          <w:tab w:val="num" w:pos="4036"/>
        </w:tabs>
        <w:ind w:left="4036" w:hanging="360"/>
      </w:pPr>
      <w:rPr>
        <w:rFonts w:ascii="Times New Roman" w:hAnsi="Times New Roman" w:hint="default"/>
      </w:rPr>
    </w:lvl>
    <w:lvl w:ilvl="6" w:tplc="324A8E84" w:tentative="1">
      <w:start w:val="1"/>
      <w:numFmt w:val="bullet"/>
      <w:lvlText w:val="•"/>
      <w:lvlJc w:val="left"/>
      <w:pPr>
        <w:tabs>
          <w:tab w:val="num" w:pos="4756"/>
        </w:tabs>
        <w:ind w:left="4756" w:hanging="360"/>
      </w:pPr>
      <w:rPr>
        <w:rFonts w:ascii="Times New Roman" w:hAnsi="Times New Roman" w:hint="default"/>
      </w:rPr>
    </w:lvl>
    <w:lvl w:ilvl="7" w:tplc="BF7C9C74" w:tentative="1">
      <w:start w:val="1"/>
      <w:numFmt w:val="bullet"/>
      <w:lvlText w:val="•"/>
      <w:lvlJc w:val="left"/>
      <w:pPr>
        <w:tabs>
          <w:tab w:val="num" w:pos="5476"/>
        </w:tabs>
        <w:ind w:left="5476" w:hanging="360"/>
      </w:pPr>
      <w:rPr>
        <w:rFonts w:ascii="Times New Roman" w:hAnsi="Times New Roman" w:hint="default"/>
      </w:rPr>
    </w:lvl>
    <w:lvl w:ilvl="8" w:tplc="B35C55F2" w:tentative="1">
      <w:start w:val="1"/>
      <w:numFmt w:val="bullet"/>
      <w:lvlText w:val="•"/>
      <w:lvlJc w:val="left"/>
      <w:pPr>
        <w:tabs>
          <w:tab w:val="num" w:pos="6196"/>
        </w:tabs>
        <w:ind w:left="6196" w:hanging="360"/>
      </w:pPr>
      <w:rPr>
        <w:rFonts w:ascii="Times New Roman" w:hAnsi="Times New Roman" w:hint="default"/>
      </w:rPr>
    </w:lvl>
  </w:abstractNum>
  <w:abstractNum w:abstractNumId="6">
    <w:nsid w:val="2F2445C6"/>
    <w:multiLevelType w:val="hybridMultilevel"/>
    <w:tmpl w:val="A35683E4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1A0A1DC">
      <w:start w:val="6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4B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CF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8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E0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3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E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8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17694E"/>
    <w:multiLevelType w:val="hybridMultilevel"/>
    <w:tmpl w:val="F8D8F7A6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7C8F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A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A7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67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C1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6A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21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C1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D801B3"/>
    <w:multiLevelType w:val="hybridMultilevel"/>
    <w:tmpl w:val="71FC5FDE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EA4A28C">
      <w:start w:val="6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C2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8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1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C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4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8F2955"/>
    <w:multiLevelType w:val="hybridMultilevel"/>
    <w:tmpl w:val="BF6AEEC6"/>
    <w:lvl w:ilvl="0" w:tplc="D39A4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8BFEE">
      <w:start w:val="11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27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27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8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6D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6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E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24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CB3034"/>
    <w:multiLevelType w:val="hybridMultilevel"/>
    <w:tmpl w:val="F756530E"/>
    <w:lvl w:ilvl="0" w:tplc="9102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A270">
      <w:start w:val="6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2F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A5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C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4D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EF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E46E8E"/>
    <w:multiLevelType w:val="hybridMultilevel"/>
    <w:tmpl w:val="3274ECE6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3812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0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D2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6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0D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A8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C0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62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F2394C"/>
    <w:multiLevelType w:val="hybridMultilevel"/>
    <w:tmpl w:val="A240E3C6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FEA4A28C">
      <w:start w:val="62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F622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325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F1031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745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2006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388FA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9035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6CB95557"/>
    <w:multiLevelType w:val="hybridMultilevel"/>
    <w:tmpl w:val="BDE48A7A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DCEE1A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0637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9EC9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C5005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1029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84286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1A72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BAC3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350"/>
    <w:rsid w:val="000139F6"/>
    <w:rsid w:val="00116350"/>
    <w:rsid w:val="00453709"/>
    <w:rsid w:val="005061DA"/>
    <w:rsid w:val="00585F81"/>
    <w:rsid w:val="009C4BB0"/>
    <w:rsid w:val="00BA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50"/>
  </w:style>
  <w:style w:type="paragraph" w:styleId="Nadpis1">
    <w:name w:val="heading 1"/>
    <w:basedOn w:val="Normln"/>
    <w:next w:val="Normln"/>
    <w:link w:val="Nadpis1Char"/>
    <w:uiPriority w:val="9"/>
    <w:qFormat/>
    <w:rsid w:val="000139F6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9F6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9F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39F6"/>
    <w:rPr>
      <w:rFonts w:ascii="Times New Roman" w:eastAsiaTheme="majorEastAsia" w:hAnsi="Times New Roman" w:cstheme="majorBidi"/>
      <w:b/>
      <w:sz w:val="28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9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3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286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854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9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3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8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6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6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125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641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534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1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533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06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905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4335</Characters>
  <Application>Microsoft Office Word</Application>
  <DocSecurity>0</DocSecurity>
  <Lines>139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2018-01-15T19:18:00Z</dcterms:created>
  <dcterms:modified xsi:type="dcterms:W3CDTF">2018-01-15T19:18:00Z</dcterms:modified>
</cp:coreProperties>
</file>