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Najděte přívlastky.</w:t>
      </w:r>
    </w:p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(a) Odlište přívlastky shodné a neshodné.</w:t>
      </w:r>
    </w:p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(b) Mezi přívlastky shodnými odlište jednoduché, několikanásobné a postupně rozvíjející.</w:t>
      </w:r>
    </w:p>
    <w:p w:rsidR="004E012D" w:rsidRDefault="004E012D" w:rsidP="0017538B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Muž v klobouku sedí na bedýnce a před sebou na staré židli má otevřený kufr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 tom kufru je vysílačka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Mezi knoflíky a různými spínači slabě září jedno červené a jedno zelené světýlko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Tatínek s baterkou v ruce strká drát od naší antény do zdířky ve vysílačce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Muž položí před sebe papírek a tatínek mu na něj posvítí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Je tam několik řádků čárek a teček Morseovy abecedy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Ilegální člověk pohlédne na své hodinky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Ukazují za pět minut půlnoc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Tatínek zhasne baterku, otevře tabatěrku a jednou sirkou oběma zapálí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Chvíli ve tmě rozžíhají tabák na konci cigaret a čekají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Přesně o půlnoci začne muž pravou rukou vyťukávat tu tajnou zprávu: Emil na dámském kole už dorazil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Celá naše parta je u transformátoru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Ota přelévá benzín z láhve s porcelánovým uzávěrem do Vlastíkovy nádrže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Vlastík je napnutý a celý natěšený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Má šálu a čepici, aby při té rychlosti, kterou motor za chvíli vyvine, nenastydl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253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Když Ota zavře nádrž, Vlastík nejprve sáhne pod sebe a na chvíli stiskne nějakou tyčinku na pérku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lastRenderedPageBreak/>
              <w:t xml:space="preserve"> Potom trhne klikou s gumovou rukojetí a motor blafne a chcípne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Ale při druhém trhnutí se ten motůrek, který dlouho odpočíval, radostně rozběhne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</w:tbl>
    <w:p w:rsidR="00FE7DC9" w:rsidRPr="0017538B" w:rsidRDefault="00FE7DC9" w:rsidP="005E0811">
      <w:pPr>
        <w:rPr>
          <w:lang w:val="cs-CZ"/>
        </w:rPr>
      </w:pPr>
    </w:p>
    <w:sectPr w:rsidR="00FE7DC9" w:rsidRPr="0017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E0"/>
    <w:rsid w:val="00054721"/>
    <w:rsid w:val="000F5137"/>
    <w:rsid w:val="00136C31"/>
    <w:rsid w:val="001401F2"/>
    <w:rsid w:val="00143432"/>
    <w:rsid w:val="0017538B"/>
    <w:rsid w:val="003A0DB8"/>
    <w:rsid w:val="004773E3"/>
    <w:rsid w:val="004E012D"/>
    <w:rsid w:val="00514186"/>
    <w:rsid w:val="00562C4A"/>
    <w:rsid w:val="005933B6"/>
    <w:rsid w:val="005B230D"/>
    <w:rsid w:val="005E0811"/>
    <w:rsid w:val="006934E0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DB3BC3"/>
    <w:rsid w:val="00DE3EDA"/>
    <w:rsid w:val="00E17E67"/>
    <w:rsid w:val="00E31550"/>
    <w:rsid w:val="00F7529D"/>
    <w:rsid w:val="00FA69B6"/>
    <w:rsid w:val="00FE75D0"/>
    <w:rsid w:val="00FE7DC9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C95AF-5D7F-499B-A7E8-F809D39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38B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4E012D"/>
    <w:pPr>
      <w:ind w:left="720"/>
      <w:contextualSpacing/>
    </w:pPr>
  </w:style>
  <w:style w:type="table" w:styleId="Mkatabulky">
    <w:name w:val="Table Grid"/>
    <w:basedOn w:val="Normlntabulka"/>
    <w:uiPriority w:val="59"/>
    <w:rsid w:val="005E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6</cp:revision>
  <dcterms:created xsi:type="dcterms:W3CDTF">2017-10-16T21:24:00Z</dcterms:created>
  <dcterms:modified xsi:type="dcterms:W3CDTF">2017-10-17T10:12:00Z</dcterms:modified>
</cp:coreProperties>
</file>