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5D" w:rsidRDefault="0034195D" w:rsidP="003419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Je podtržený větný člen příslovečným určením, předmětem, nebo neshodným přívlastkem?</w:t>
      </w:r>
    </w:p>
    <w:p w:rsidR="0034195D" w:rsidRPr="004E3834" w:rsidRDefault="0034195D" w:rsidP="003419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U příslovečného určení určete druh.</w:t>
      </w:r>
    </w:p>
    <w:p w:rsidR="0034195D" w:rsidRPr="004E3834" w:rsidRDefault="0034195D" w:rsidP="0034195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Zlaté světlo rozlilo se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pokojem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Margueritta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pobíhala po ochozu. Na moři plují velké lodě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se</w:t>
      </w:r>
      <w:r w:rsidRPr="004E3834">
        <w:rPr>
          <w:rFonts w:ascii="Times New Roman" w:hAnsi="Times New Roman" w:cs="Times New Roman"/>
          <w:sz w:val="24"/>
          <w:szCs w:val="24"/>
        </w:rPr>
        <w:t xml:space="preserve"> zelenými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světly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Až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k horám</w:t>
      </w:r>
      <w:r w:rsidRPr="004E3834">
        <w:rPr>
          <w:rFonts w:ascii="Times New Roman" w:hAnsi="Times New Roman" w:cs="Times New Roman"/>
          <w:sz w:val="24"/>
          <w:szCs w:val="24"/>
        </w:rPr>
        <w:t xml:space="preserve"> rozprostírala se tato pohádková země. Kamarádi snášeli své raněné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spolubojovníky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 nosítkách do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údolíJednoho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rána spatřil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E3834">
        <w:rPr>
          <w:rFonts w:ascii="Times New Roman" w:hAnsi="Times New Roman" w:cs="Times New Roman"/>
          <w:sz w:val="24"/>
          <w:szCs w:val="24"/>
        </w:rPr>
        <w:t xml:space="preserve"> chodské stráže z vrcholků hor táhnout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vojska</w:t>
      </w:r>
      <w:r w:rsidR="00645C6B"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 xml:space="preserve">krále Vladislava do Němec. Také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je</w:t>
      </w:r>
      <w:r w:rsidRPr="004E3834">
        <w:rPr>
          <w:rFonts w:ascii="Times New Roman" w:hAnsi="Times New Roman" w:cs="Times New Roman"/>
          <w:sz w:val="24"/>
          <w:szCs w:val="24"/>
        </w:rPr>
        <w:t xml:space="preserve"> tu občas vylekal hejkal. Někdy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jim</w:t>
      </w:r>
      <w:r w:rsidRPr="004E3834">
        <w:rPr>
          <w:rFonts w:ascii="Times New Roman" w:hAnsi="Times New Roman" w:cs="Times New Roman"/>
          <w:sz w:val="24"/>
          <w:szCs w:val="24"/>
        </w:rPr>
        <w:t xml:space="preserve"> kolo vyjelo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95D">
        <w:rPr>
          <w:rFonts w:ascii="Times New Roman" w:hAnsi="Times New Roman" w:cs="Times New Roman"/>
          <w:sz w:val="24"/>
          <w:szCs w:val="24"/>
        </w:rPr>
        <w:t>z cesty</w:t>
      </w:r>
      <w:r>
        <w:rPr>
          <w:rFonts w:ascii="Times New Roman" w:hAnsi="Times New Roman" w:cs="Times New Roman"/>
          <w:sz w:val="24"/>
          <w:szCs w:val="24"/>
        </w:rPr>
        <w:t>. Zvědaví horníci vlezli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stodolou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 tajné chodby. Ze střechy bylo slyšet drápavé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krůčky</w:t>
      </w:r>
      <w:r>
        <w:rPr>
          <w:rFonts w:ascii="Times New Roman" w:hAnsi="Times New Roman" w:cs="Times New Roman"/>
          <w:sz w:val="24"/>
          <w:szCs w:val="24"/>
        </w:rPr>
        <w:t xml:space="preserve"> holubů. </w:t>
      </w:r>
      <w:r w:rsidRPr="004E3834">
        <w:rPr>
          <w:rFonts w:ascii="Times New Roman" w:hAnsi="Times New Roman" w:cs="Times New Roman"/>
          <w:sz w:val="24"/>
          <w:szCs w:val="24"/>
        </w:rPr>
        <w:t xml:space="preserve">Jel jen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po paměti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 těchto místech je silnice rovná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jako prut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Lucie jen polkla seškrceným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hrdlem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4195D">
        <w:rPr>
          <w:rFonts w:ascii="Times New Roman" w:hAnsi="Times New Roman" w:cs="Times New Roman"/>
          <w:sz w:val="24"/>
          <w:szCs w:val="24"/>
        </w:rPr>
        <w:t xml:space="preserve"> </w:t>
      </w:r>
      <w:r w:rsidRPr="004A2FC8">
        <w:rPr>
          <w:rFonts w:ascii="Times New Roman" w:hAnsi="Times New Roman" w:cs="Times New Roman"/>
          <w:sz w:val="24"/>
          <w:szCs w:val="24"/>
        </w:rPr>
        <w:t xml:space="preserve">Při filmování oblékl režisér Chody do oděvů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ze</w:t>
      </w:r>
      <w:r w:rsidRPr="004A2FC8">
        <w:rPr>
          <w:rFonts w:ascii="Times New Roman" w:hAnsi="Times New Roman" w:cs="Times New Roman"/>
          <w:sz w:val="24"/>
          <w:szCs w:val="24"/>
        </w:rPr>
        <w:t xml:space="preserve"> 17.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století</w:t>
      </w:r>
      <w:r w:rsidRPr="004A2FC8">
        <w:rPr>
          <w:rFonts w:ascii="Times New Roman" w:hAnsi="Times New Roman" w:cs="Times New Roman"/>
          <w:sz w:val="24"/>
          <w:szCs w:val="24"/>
        </w:rPr>
        <w:t>. Paní domu měla své hosty roz</w:t>
      </w:r>
      <w:r w:rsidRPr="004E3834">
        <w:rPr>
          <w:rFonts w:ascii="Times New Roman" w:hAnsi="Times New Roman" w:cs="Times New Roman"/>
          <w:sz w:val="24"/>
          <w:szCs w:val="24"/>
        </w:rPr>
        <w:t xml:space="preserve">děleny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004E3834">
        <w:rPr>
          <w:rFonts w:ascii="Times New Roman" w:hAnsi="Times New Roman" w:cs="Times New Roman"/>
          <w:sz w:val="24"/>
          <w:szCs w:val="24"/>
        </w:rPr>
        <w:t xml:space="preserve"> tří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kategorií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Do pokoje vcházeli všichni jen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po špičkách</w:t>
      </w:r>
      <w:r w:rsidRPr="004E3834">
        <w:rPr>
          <w:rFonts w:ascii="Times New Roman" w:hAnsi="Times New Roman" w:cs="Times New Roman"/>
          <w:sz w:val="24"/>
          <w:szCs w:val="24"/>
        </w:rPr>
        <w:t xml:space="preserve">. Celý stroj váží snad třicet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kilogramů</w:t>
      </w:r>
      <w:r w:rsidRPr="004E3834">
        <w:rPr>
          <w:rFonts w:ascii="Times New Roman" w:hAnsi="Times New Roman" w:cs="Times New Roman"/>
          <w:sz w:val="24"/>
          <w:szCs w:val="24"/>
        </w:rPr>
        <w:t xml:space="preserve">. Přítel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jí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ruku sevřel železným stiskem. Ta mlha leze člověku až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do kostí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Ne nadarmo chodili všichni z okolí k jeho matce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pro radu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Mlha jako by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vesnice</w:t>
      </w:r>
      <w:r w:rsidRPr="004E3834">
        <w:rPr>
          <w:rFonts w:ascii="Times New Roman" w:hAnsi="Times New Roman" w:cs="Times New Roman"/>
          <w:sz w:val="24"/>
          <w:szCs w:val="24"/>
        </w:rPr>
        <w:t xml:space="preserve"> od sebe na hony vzdálila. </w:t>
      </w:r>
      <w:r>
        <w:rPr>
          <w:rFonts w:ascii="Times New Roman" w:hAnsi="Times New Roman" w:cs="Times New Roman"/>
          <w:sz w:val="24"/>
          <w:szCs w:val="24"/>
        </w:rPr>
        <w:t xml:space="preserve">Písemku zvládl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odřenýma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ušima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95D" w:rsidRDefault="0034195D" w:rsidP="0034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Ženy se chvíli měřily zkoumavými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pohledy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 zimě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drvoštěpové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sjížděli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sáňkách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samoběžkách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. Matka chlapečka zabalila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004E3834">
        <w:rPr>
          <w:rFonts w:ascii="Times New Roman" w:hAnsi="Times New Roman" w:cs="Times New Roman"/>
          <w:sz w:val="24"/>
          <w:szCs w:val="24"/>
        </w:rPr>
        <w:t xml:space="preserve"> teplé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deky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K divadlu vás dovezu svým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autem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Tyto rybky se chytají i v zimě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speciální </w:t>
      </w:r>
      <w:r w:rsidRPr="0034195D">
        <w:rPr>
          <w:rFonts w:ascii="Times New Roman" w:hAnsi="Times New Roman" w:cs="Times New Roman"/>
          <w:sz w:val="24"/>
          <w:szCs w:val="24"/>
          <w:u w:val="single"/>
        </w:rPr>
        <w:t>udice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Dříve si lidé večer svítili i petrolejovými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lampami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Děti se včera mohly projet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malých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ponících</w:t>
      </w:r>
      <w:r w:rsidRPr="004E3834">
        <w:rPr>
          <w:rFonts w:ascii="Times New Roman" w:hAnsi="Times New Roman" w:cs="Times New Roman"/>
          <w:sz w:val="24"/>
          <w:szCs w:val="24"/>
        </w:rPr>
        <w:t xml:space="preserve">. Petra si občas přivydělávala tlumočením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z angličtiny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Dveře byly zamknuty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na klíč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Tak dlouhou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cestu</w:t>
      </w:r>
      <w:r w:rsidRPr="004E3834">
        <w:rPr>
          <w:rFonts w:ascii="Times New Roman" w:hAnsi="Times New Roman" w:cs="Times New Roman"/>
          <w:sz w:val="24"/>
          <w:szCs w:val="24"/>
        </w:rPr>
        <w:t xml:space="preserve"> nemůžeme přece podniknout touto pramicí. Dříve se dříví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po řece</w:t>
      </w:r>
      <w:r w:rsidRPr="004E3834">
        <w:rPr>
          <w:rFonts w:ascii="Times New Roman" w:hAnsi="Times New Roman" w:cs="Times New Roman"/>
          <w:sz w:val="24"/>
          <w:szCs w:val="24"/>
        </w:rPr>
        <w:t xml:space="preserve"> přepravovalo na vorech. Důstojník označil každý doklad kulatým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razítkem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  <w:r w:rsidR="00597902"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 xml:space="preserve">Úzké rameno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řeky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zrcadlilo křišťálovou vodou.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95D" w:rsidRPr="004E3834" w:rsidRDefault="0034195D" w:rsidP="0034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Dech se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mu</w:t>
      </w:r>
      <w:r w:rsidRPr="004E3834">
        <w:rPr>
          <w:rFonts w:ascii="Times New Roman" w:hAnsi="Times New Roman" w:cs="Times New Roman"/>
          <w:sz w:val="24"/>
          <w:szCs w:val="24"/>
        </w:rPr>
        <w:t xml:space="preserve"> zatajil leknutím. Octl se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v </w:t>
      </w:r>
      <w:r w:rsidRPr="004E3834">
        <w:rPr>
          <w:rFonts w:ascii="Times New Roman" w:hAnsi="Times New Roman" w:cs="Times New Roman"/>
          <w:sz w:val="24"/>
          <w:szCs w:val="24"/>
        </w:rPr>
        <w:t xml:space="preserve">pěkné </w:t>
      </w:r>
      <w:proofErr w:type="spellStart"/>
      <w:r w:rsidRPr="00597902">
        <w:rPr>
          <w:rFonts w:ascii="Times New Roman" w:hAnsi="Times New Roman" w:cs="Times New Roman"/>
          <w:sz w:val="24"/>
          <w:szCs w:val="24"/>
          <w:u w:val="single"/>
        </w:rPr>
        <w:t>bryndě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. Motorka se náhle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smykem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stočila. Lucie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bez zájmu</w:t>
      </w:r>
      <w:r w:rsidRPr="004E3834">
        <w:rPr>
          <w:rFonts w:ascii="Times New Roman" w:hAnsi="Times New Roman" w:cs="Times New Roman"/>
          <w:sz w:val="24"/>
          <w:szCs w:val="24"/>
        </w:rPr>
        <w:t xml:space="preserve"> sledovala šeď míjející krajiny. Byt Líza opatrovala a vylepšovala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pro muže a dceru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Tamara stála na chodníku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4E3834">
        <w:rPr>
          <w:rFonts w:ascii="Times New Roman" w:hAnsi="Times New Roman" w:cs="Times New Roman"/>
          <w:sz w:val="24"/>
          <w:szCs w:val="24"/>
        </w:rPr>
        <w:t xml:space="preserve"> ledovém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vichru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Všichni se v nevytopené místnosti již chvěli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zimou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Věra </w:t>
      </w:r>
      <w:bookmarkStart w:id="0" w:name="_GoBack"/>
      <w:bookmarkEnd w:id="0"/>
      <w:r w:rsidRPr="004E3834">
        <w:rPr>
          <w:rFonts w:ascii="Times New Roman" w:hAnsi="Times New Roman" w:cs="Times New Roman"/>
          <w:sz w:val="24"/>
          <w:szCs w:val="24"/>
        </w:rPr>
        <w:t xml:space="preserve">přecházela ulici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s taškami</w:t>
      </w:r>
      <w:r w:rsidRPr="004E3834">
        <w:rPr>
          <w:rFonts w:ascii="Times New Roman" w:hAnsi="Times New Roman" w:cs="Times New Roman"/>
          <w:sz w:val="24"/>
          <w:szCs w:val="24"/>
        </w:rPr>
        <w:t xml:space="preserve"> plnými čisticích prostředků. Jarmila pozvala kamarádku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na večeři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Dvakrát do roka přicházela Libuše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ke zpovědi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Pro</w:t>
      </w:r>
      <w:r w:rsidRPr="004E3834">
        <w:rPr>
          <w:rFonts w:ascii="Times New Roman" w:hAnsi="Times New Roman" w:cs="Times New Roman"/>
          <w:sz w:val="24"/>
          <w:szCs w:val="24"/>
        </w:rPr>
        <w:t xml:space="preserve"> tyto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neřesti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octl se soused několikrát před soudem</w:t>
      </w:r>
      <w:r w:rsidR="00597902">
        <w:rPr>
          <w:rFonts w:ascii="Times New Roman" w:hAnsi="Times New Roman" w:cs="Times New Roman"/>
          <w:sz w:val="24"/>
          <w:szCs w:val="24"/>
        </w:rPr>
        <w:t xml:space="preserve">. </w:t>
      </w:r>
      <w:r w:rsidRPr="004E3834">
        <w:rPr>
          <w:rFonts w:ascii="Times New Roman" w:hAnsi="Times New Roman" w:cs="Times New Roman"/>
          <w:sz w:val="24"/>
          <w:szCs w:val="24"/>
        </w:rPr>
        <w:t xml:space="preserve">Zvony děkanského chrámu zvučely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na oslavu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Milánští si vesele hráli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na mandolíny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 ledovém deštivém týdnu koncem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března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ležela Tamara s chřipkou. Děvčata svého učitele obdivovala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i přes</w:t>
      </w:r>
      <w:r w:rsidRPr="004E3834">
        <w:rPr>
          <w:rFonts w:ascii="Times New Roman" w:hAnsi="Times New Roman" w:cs="Times New Roman"/>
          <w:sz w:val="24"/>
          <w:szCs w:val="24"/>
        </w:rPr>
        <w:t xml:space="preserve"> jeho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přísnost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Lidé sem často chodili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vypomáhat</w:t>
      </w:r>
      <w:r w:rsidRPr="004E3834">
        <w:rPr>
          <w:rFonts w:ascii="Times New Roman" w:hAnsi="Times New Roman" w:cs="Times New Roman"/>
          <w:sz w:val="24"/>
          <w:szCs w:val="24"/>
        </w:rPr>
        <w:t xml:space="preserve"> s úklidem lesních cest.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Přes</w:t>
      </w:r>
      <w:r w:rsidRPr="004E3834">
        <w:rPr>
          <w:rFonts w:ascii="Times New Roman" w:hAnsi="Times New Roman" w:cs="Times New Roman"/>
          <w:sz w:val="24"/>
          <w:szCs w:val="24"/>
        </w:rPr>
        <w:t xml:space="preserve"> všechna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zklamání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jsem už přestal být smutný.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Navzdory chladu</w:t>
      </w:r>
      <w:r w:rsidRPr="004E3834">
        <w:rPr>
          <w:rFonts w:ascii="Times New Roman" w:hAnsi="Times New Roman" w:cs="Times New Roman"/>
          <w:sz w:val="24"/>
          <w:szCs w:val="24"/>
        </w:rPr>
        <w:t xml:space="preserve"> jsem se zapotil. </w:t>
      </w:r>
    </w:p>
    <w:p w:rsidR="0034195D" w:rsidRPr="004E3834" w:rsidRDefault="0034195D" w:rsidP="0034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Pravá ruka jí volně visela podél těla.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Balvínovic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dům byl přeříznut předsíní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dvě nestejné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poloviny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Martin vyšel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s bratrem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zadními zahradními vrátky rovnou do luk. Ruce se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mu</w:t>
      </w:r>
      <w:r w:rsidRPr="004E3834">
        <w:rPr>
          <w:rFonts w:ascii="Times New Roman" w:hAnsi="Times New Roman" w:cs="Times New Roman"/>
          <w:sz w:val="24"/>
          <w:szCs w:val="24"/>
        </w:rPr>
        <w:t xml:space="preserve"> chvěly. Papír vypadl jí z ruky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na knížku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Pytle byly již prohryzané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od myší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Houkání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transatlantiků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na moři bylo přehlušováno prudkými nárazy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bouře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Domek byl plný </w:t>
      </w:r>
      <w:r w:rsidRPr="00597902">
        <w:rPr>
          <w:rFonts w:ascii="Times New Roman" w:hAnsi="Times New Roman" w:cs="Times New Roman"/>
          <w:sz w:val="24"/>
          <w:szCs w:val="24"/>
          <w:u w:val="single"/>
        </w:rPr>
        <w:t>špíny</w:t>
      </w:r>
      <w:r w:rsidRPr="004E3834">
        <w:rPr>
          <w:rFonts w:ascii="Times New Roman" w:hAnsi="Times New Roman" w:cs="Times New Roman"/>
          <w:sz w:val="24"/>
          <w:szCs w:val="24"/>
        </w:rPr>
        <w:t>, nasáklé kouřem a zápachem z papírny.</w:t>
      </w:r>
    </w:p>
    <w:p w:rsidR="00C82ADF" w:rsidRDefault="0004692D"/>
    <w:sectPr w:rsidR="00C82ADF" w:rsidSect="0059790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FA"/>
    <w:rsid w:val="0004692D"/>
    <w:rsid w:val="00054721"/>
    <w:rsid w:val="000F5137"/>
    <w:rsid w:val="00136C31"/>
    <w:rsid w:val="001401F2"/>
    <w:rsid w:val="00143432"/>
    <w:rsid w:val="0034195D"/>
    <w:rsid w:val="00367C27"/>
    <w:rsid w:val="003A0DB8"/>
    <w:rsid w:val="004773E3"/>
    <w:rsid w:val="00514186"/>
    <w:rsid w:val="00525EFA"/>
    <w:rsid w:val="00562C4A"/>
    <w:rsid w:val="005933B6"/>
    <w:rsid w:val="00597902"/>
    <w:rsid w:val="005B230D"/>
    <w:rsid w:val="00645C6B"/>
    <w:rsid w:val="006B4B16"/>
    <w:rsid w:val="00727D6E"/>
    <w:rsid w:val="008650C1"/>
    <w:rsid w:val="00871162"/>
    <w:rsid w:val="008E677C"/>
    <w:rsid w:val="00904C82"/>
    <w:rsid w:val="009D1414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4F65A-B7B0-4F73-A781-72C9A18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95D"/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eastAsia="Times New Roman" w:hAnsiTheme="minorHAnsi" w:cstheme="minorBidi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</cp:lastModifiedBy>
  <cp:revision>4</cp:revision>
  <dcterms:created xsi:type="dcterms:W3CDTF">2017-11-22T11:55:00Z</dcterms:created>
  <dcterms:modified xsi:type="dcterms:W3CDTF">2017-11-22T13:09:00Z</dcterms:modified>
</cp:coreProperties>
</file>