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010" w:rsidRPr="00DF0010" w:rsidRDefault="00DF0010" w:rsidP="00DF0010">
      <w:pPr>
        <w:spacing w:before="100" w:after="10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 xml:space="preserve">SCHRIFTLICHE AUFGABEN – </w:t>
      </w:r>
      <w:proofErr w:type="spellStart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>Bewertungskriterien</w:t>
      </w:r>
      <w:proofErr w:type="spellEnd"/>
    </w:p>
    <w:p w:rsidR="00DF0010" w:rsidRPr="00DF0010" w:rsidRDefault="00DF0010" w:rsidP="00DF0010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>Sprachpraktische</w:t>
      </w:r>
      <w:proofErr w:type="spellEnd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>Übungen</w:t>
      </w:r>
      <w:proofErr w:type="spellEnd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 xml:space="preserve"> JCV B2_1</w:t>
      </w:r>
    </w:p>
    <w:p w:rsidR="00DF0010" w:rsidRPr="00DF0010" w:rsidRDefault="00DF0010" w:rsidP="00DF0010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>WS 2018</w:t>
      </w:r>
    </w:p>
    <w:p w:rsidR="00DF0010" w:rsidRPr="00DF0010" w:rsidRDefault="00DF0010" w:rsidP="00DF0010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>Regel</w:t>
      </w:r>
      <w:proofErr w:type="spellEnd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 xml:space="preserve">- </w:t>
      </w:r>
      <w:proofErr w:type="spellStart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>und</w:t>
      </w:r>
      <w:proofErr w:type="spellEnd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>Fernstudium</w:t>
      </w:r>
      <w:proofErr w:type="spellEnd"/>
    </w:p>
    <w:p w:rsidR="00DF0010" w:rsidRPr="00DF0010" w:rsidRDefault="00DF0010" w:rsidP="00DF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00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DF0010" w:rsidRPr="00DF0010" w:rsidRDefault="00DF0010" w:rsidP="00DF0010">
      <w:pPr>
        <w:spacing w:after="20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Bewertet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werden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folgende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Kriterien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: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7988"/>
        <w:gridCol w:w="2673"/>
        <w:gridCol w:w="3163"/>
      </w:tblGrid>
      <w:tr w:rsidR="00DF0010" w:rsidRPr="00DF0010" w:rsidTr="00DF00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010" w:rsidRPr="00DF0010" w:rsidRDefault="00DF0010" w:rsidP="00DF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010" w:rsidRPr="00DF0010" w:rsidRDefault="00DF0010" w:rsidP="00DF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Abkürzung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010" w:rsidRPr="00DF0010" w:rsidRDefault="00DF0010" w:rsidP="00DF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F0010" w:rsidRPr="00DF0010" w:rsidTr="00DF001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Aufgaben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erfüllt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mögliche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Abzüge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-1 / -2 / -3/ -4)</w:t>
            </w:r>
          </w:p>
          <w:p w:rsidR="00DF0010" w:rsidRPr="00DF0010" w:rsidRDefault="00DF0010" w:rsidP="00DF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Alle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Vorgaben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inhaltlich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sinnvoll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verarbeitet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und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angemessenem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Umfang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behandelt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Trennung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zwischen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Wiedergaben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von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Fakten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und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persönlicher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Meinung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klar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erkennbar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, Argumente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begründet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Max. 0 Punkte</w:t>
            </w:r>
          </w:p>
          <w:p w:rsidR="00DF0010" w:rsidRPr="00DF0010" w:rsidRDefault="00DF0010" w:rsidP="00DF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(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trifft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voll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zu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: 0 P.,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trifft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hohem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Maße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zu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: -1 P.,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trifft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überwiegend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zu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: -2 P.,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trifft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teilweise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zu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: -3 P.,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trifft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kaum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/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nicht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zu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: -4P.)</w:t>
            </w:r>
          </w:p>
          <w:p w:rsidR="00DF0010" w:rsidRPr="00DF0010" w:rsidRDefault="00DF0010" w:rsidP="00DF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F0010" w:rsidRPr="00DF0010" w:rsidTr="00DF001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Kommunikative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und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soziolinguistische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Angemessenheit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/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Textsortenadäquatheit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Stilistik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sprachlich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adäquat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passendes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Niveau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Situations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-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und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Adressatenbezug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Register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, Ton,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Stil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Textsorte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Max 2 Punkte </w:t>
            </w:r>
          </w:p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(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trifft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voll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zu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– 2 P.,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trifft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teilweise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zu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– 1 P.,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trifft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kaum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/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nicht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zu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– 0 P.)</w:t>
            </w:r>
          </w:p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mind. 1 Punkt</w:t>
            </w:r>
          </w:p>
          <w:p w:rsidR="00DF0010" w:rsidRPr="00DF0010" w:rsidRDefault="00DF0010" w:rsidP="00DF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F0010" w:rsidRPr="00DF0010" w:rsidTr="00DF001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Text/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Textaufbau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/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Textkohärenz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- Text: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kohärent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logisch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aufgebaut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, in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sich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verschoben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Verwendung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von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Verweis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-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und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Verbindungswörtern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Nebensätze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klar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gegliedert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, in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sich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schlüssig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inhaltlich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und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formal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zusammenhängend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Abzüge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für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sprunghafte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abgehackte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Passagen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rein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aufzählende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Abschnitte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etc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.)</w:t>
            </w:r>
          </w:p>
          <w:p w:rsidR="00DF0010" w:rsidRPr="00DF0010" w:rsidRDefault="00DF0010" w:rsidP="00DF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Max 3 Punkte </w:t>
            </w:r>
          </w:p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(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trifft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voll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zu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– 3 P.,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trifft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hohem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Maße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zu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– 2 P.,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trifft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teilweise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zu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– 1 P.,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trifft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kaum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/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nicht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zu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– 0 P.)</w:t>
            </w:r>
          </w:p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mind. 2 Punkte </w:t>
            </w:r>
          </w:p>
        </w:tc>
      </w:tr>
      <w:tr w:rsidR="00DF0010" w:rsidRPr="00DF0010" w:rsidTr="00DF001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Lexik/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Ausdruck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Wortwahl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durchaus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sicher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treffend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variantenreich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passend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zum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Thema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, dem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Schreibanlass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angemessen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Abzüge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für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falsche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unpassende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lastRenderedPageBreak/>
              <w:t>Verwendung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oder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Bildung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Auslassungen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falsche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Präpositionen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etc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.)</w:t>
            </w:r>
          </w:p>
          <w:p w:rsidR="00DF0010" w:rsidRPr="00DF0010" w:rsidRDefault="00DF0010" w:rsidP="00DF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lastRenderedPageBreak/>
              <w:t>L</w:t>
            </w:r>
          </w:p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L</w:t>
            </w:r>
            <w:r w:rsidRPr="00DF0010">
              <w:rPr>
                <w:rFonts w:ascii="&amp;quot" w:eastAsia="Times New Roman" w:hAnsi="&amp;quot" w:cs="Times New Roman"/>
                <w:color w:val="000000"/>
                <w:sz w:val="14"/>
                <w:szCs w:val="14"/>
                <w:vertAlign w:val="subscript"/>
                <w:lang w:eastAsia="cs-CZ"/>
              </w:rPr>
              <w:t>v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Wortwiederholung</w:t>
            </w:r>
            <w:proofErr w:type="spellEnd"/>
          </w:p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lastRenderedPageBreak/>
              <w:t>L</w:t>
            </w:r>
            <w:r w:rsidRPr="00DF0010">
              <w:rPr>
                <w:rFonts w:ascii="&amp;quot" w:eastAsia="Times New Roman" w:hAnsi="&amp;quot" w:cs="Times New Roman"/>
                <w:color w:val="000000"/>
                <w:sz w:val="14"/>
                <w:szCs w:val="14"/>
                <w:vertAlign w:val="subscript"/>
                <w:lang w:eastAsia="cs-CZ"/>
              </w:rPr>
              <w:t>w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falsche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idiomatische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Wendung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DF0010" w:rsidRPr="00DF0010" w:rsidRDefault="00DF0010" w:rsidP="00DF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Anm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.</w:t>
            </w:r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u w:val="single"/>
                <w:lang w:eastAsia="cs-CZ"/>
              </w:rPr>
              <w:t>Lexikfehler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werden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mit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einer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Wellenlinie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unterstrichen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lastRenderedPageBreak/>
              <w:t>Max 5 Punkte</w:t>
            </w:r>
          </w:p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(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trifft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voll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zu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– 5 P.,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trifft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lastRenderedPageBreak/>
              <w:t>hohem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Maße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zu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– 3-4 P.,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trifft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teilweise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zu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– 2-1 P.,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trifft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kaum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/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nicht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zu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– 0 P.)</w:t>
            </w:r>
          </w:p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mind. 3 Punkte </w:t>
            </w:r>
          </w:p>
        </w:tc>
      </w:tr>
      <w:tr w:rsidR="00DF0010" w:rsidRPr="00DF0010" w:rsidTr="00DF001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Formale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Richtigkeit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Grammatik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Orthographie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Interpunktion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angemessene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Verwendung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komplexer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Strukturen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  <w:p w:rsidR="00DF0010" w:rsidRPr="00DF0010" w:rsidRDefault="00DF0010" w:rsidP="00DF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F</w:t>
            </w:r>
            <w:r w:rsidRPr="00DF0010">
              <w:rPr>
                <w:rFonts w:ascii="&amp;quot" w:eastAsia="Times New Roman" w:hAnsi="&amp;quot" w:cs="Times New Roman"/>
                <w:color w:val="000000"/>
                <w:sz w:val="14"/>
                <w:szCs w:val="14"/>
                <w:vertAlign w:val="subscript"/>
                <w:lang w:eastAsia="cs-CZ"/>
              </w:rPr>
              <w:t>G</w:t>
            </w:r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Morphologie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</w:p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F</w:t>
            </w:r>
            <w:r w:rsidRPr="00DF0010">
              <w:rPr>
                <w:rFonts w:ascii="&amp;quot" w:eastAsia="Times New Roman" w:hAnsi="&amp;quot" w:cs="Times New Roman"/>
                <w:color w:val="000000"/>
                <w:sz w:val="14"/>
                <w:szCs w:val="14"/>
                <w:vertAlign w:val="subscript"/>
                <w:lang w:eastAsia="cs-CZ"/>
              </w:rPr>
              <w:t>→</w:t>
            </w:r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- Syntax</w:t>
            </w:r>
          </w:p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F</w:t>
            </w:r>
            <w:r w:rsidRPr="00DF0010">
              <w:rPr>
                <w:rFonts w:ascii="&amp;quot" w:eastAsia="Times New Roman" w:hAnsi="&amp;quot" w:cs="Times New Roman"/>
                <w:color w:val="000000"/>
                <w:sz w:val="14"/>
                <w:szCs w:val="14"/>
                <w:vertAlign w:val="subscript"/>
                <w:lang w:eastAsia="cs-CZ"/>
              </w:rPr>
              <w:t>o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Orthographie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+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Interpunktion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Max. 5 Punkte (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trifft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voll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zu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– 5 P.,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trifft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hohem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Maße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zu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– 3-4 P.,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trifft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teilweise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zu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– 2-1 P.,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trifft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kaum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/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nicht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zu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– 0 P.)</w:t>
            </w:r>
          </w:p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mind. 3 Punkte</w:t>
            </w:r>
          </w:p>
        </w:tc>
      </w:tr>
      <w:tr w:rsidR="00DF0010" w:rsidRPr="00DF0010" w:rsidTr="00DF00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010" w:rsidRPr="00DF0010" w:rsidRDefault="00DF0010" w:rsidP="00DF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gesamt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Schreiben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010" w:rsidRPr="00DF0010" w:rsidRDefault="00DF0010" w:rsidP="00DF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Max. 15 Punkte</w:t>
            </w:r>
          </w:p>
        </w:tc>
      </w:tr>
      <w:tr w:rsidR="00DF0010" w:rsidRPr="00DF0010" w:rsidTr="00DF00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010" w:rsidRPr="00DF0010" w:rsidRDefault="00DF0010" w:rsidP="00DF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bestanden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>bei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010" w:rsidRPr="00DF0010" w:rsidRDefault="00DF0010" w:rsidP="00DF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010" w:rsidRPr="00DF0010" w:rsidRDefault="00DF0010" w:rsidP="00DF001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cs-CZ"/>
              </w:rPr>
              <w:t xml:space="preserve">9 Punkte </w:t>
            </w:r>
          </w:p>
        </w:tc>
      </w:tr>
    </w:tbl>
    <w:p w:rsidR="00DF0010" w:rsidRPr="00DF0010" w:rsidRDefault="00DF0010" w:rsidP="00DF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00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DF0010" w:rsidRPr="00DF0010" w:rsidRDefault="00DF0010" w:rsidP="00DF0010">
      <w:pPr>
        <w:numPr>
          <w:ilvl w:val="0"/>
          <w:numId w:val="1"/>
        </w:numPr>
        <w:spacing w:after="0" w:line="288" w:lineRule="atLeast"/>
        <w:ind w:left="426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Sie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müssen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3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schriftliche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Aufgaben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positiv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bestehen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(2 x „von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zu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Hause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“, 1 x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präsent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im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Unterricht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geschrieben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): </w:t>
      </w:r>
    </w:p>
    <w:p w:rsidR="00DF0010" w:rsidRPr="00DF0010" w:rsidRDefault="00DF0010" w:rsidP="00DF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00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DF0010" w:rsidRPr="00DF0010" w:rsidRDefault="00DF0010" w:rsidP="00DF0010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10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cs-CZ"/>
        </w:rPr>
        <w:t xml:space="preserve">1.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cs-CZ"/>
        </w:rPr>
        <w:t>schriftliche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cs-CZ"/>
        </w:rPr>
        <w:t>Aufgabe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cs-CZ"/>
        </w:rPr>
        <w:t xml:space="preserve"> (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cs-CZ"/>
        </w:rPr>
        <w:t>obligatorisch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cs-CZ"/>
        </w:rPr>
        <w:t xml:space="preserve">):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cs-CZ"/>
        </w:rPr>
        <w:t>Lektion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cs-CZ"/>
        </w:rPr>
        <w:t xml:space="preserve"> 2</w:t>
      </w:r>
    </w:p>
    <w:p w:rsidR="00DF0010" w:rsidRPr="00DF0010" w:rsidRDefault="00DF0010" w:rsidP="00DF0010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Diskussionsbeitrag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* -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Antwort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auf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eine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Leserfrage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für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ein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deutsches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Diskussionsforum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):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Alltagssünden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am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Arbeitsplatz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für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Detailinformationen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siehe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unten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).</w:t>
      </w:r>
    </w:p>
    <w:p w:rsidR="00DF0010" w:rsidRPr="00DF0010" w:rsidRDefault="00DF0010" w:rsidP="00DF0010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Abgabetermin</w:t>
      </w:r>
      <w:proofErr w:type="spellEnd"/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: 10. 10. 2018</w:t>
      </w:r>
    </w:p>
    <w:p w:rsidR="00DF0010" w:rsidRPr="00DF0010" w:rsidRDefault="00DF0010" w:rsidP="00DF0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F0010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cs-CZ"/>
        </w:rPr>
        <w:t xml:space="preserve">2.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cs-CZ"/>
        </w:rPr>
        <w:t>schriftliche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cs-CZ"/>
        </w:rPr>
        <w:t>Aufgabe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cs-CZ"/>
        </w:rPr>
        <w:t xml:space="preserve"> - </w:t>
      </w:r>
      <w:proofErr w:type="spellStart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präsent</w:t>
      </w:r>
      <w:proofErr w:type="spellEnd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im</w:t>
      </w:r>
      <w:proofErr w:type="spellEnd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Unterricht</w:t>
      </w:r>
      <w:proofErr w:type="spellEnd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!!</w:t>
      </w:r>
      <w:r w:rsidRPr="00DF0010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cs-CZ"/>
        </w:rPr>
        <w:t xml:space="preserve"> -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cs-CZ"/>
        </w:rPr>
        <w:t>Lektion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cs-CZ"/>
        </w:rPr>
        <w:t xml:space="preserve"> 3</w:t>
      </w:r>
    </w:p>
    <w:p w:rsidR="00DF0010" w:rsidRPr="00DF0010" w:rsidRDefault="00DF0010" w:rsidP="00DF0010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Persönliche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E-Mail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-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Argumentieren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und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überzeugen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(150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Wörter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)</w:t>
      </w:r>
    </w:p>
    <w:p w:rsidR="00DF0010" w:rsidRDefault="00DF0010" w:rsidP="00DF0010">
      <w:pPr>
        <w:spacing w:after="0" w:line="288" w:lineRule="atLeast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23</w:t>
      </w:r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. 10. </w:t>
      </w:r>
      <w:r w:rsidR="000C256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/ 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24</w:t>
      </w:r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. 10. </w:t>
      </w:r>
    </w:p>
    <w:p w:rsidR="000C2566" w:rsidRPr="00DF0010" w:rsidRDefault="000C2566" w:rsidP="00DF0010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2. 11. - </w:t>
      </w:r>
      <w:proofErr w:type="spellStart"/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Kombistudenten</w:t>
      </w:r>
      <w:proofErr w:type="spellEnd"/>
    </w:p>
    <w:p w:rsidR="00DF0010" w:rsidRPr="00DF0010" w:rsidRDefault="00DF0010" w:rsidP="00DF0010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beim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Test </w:t>
      </w:r>
    </w:p>
    <w:p w:rsidR="00DF0010" w:rsidRPr="00DF0010" w:rsidRDefault="00DF0010" w:rsidP="00DF0010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als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Vorbereitung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- KB 41/2, 3</w:t>
      </w:r>
    </w:p>
    <w:p w:rsidR="00DF0010" w:rsidRPr="00DF0010" w:rsidRDefault="00DF0010" w:rsidP="00DF0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br/>
      </w:r>
      <w:r w:rsidRPr="00DF0010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cs-CZ"/>
        </w:rPr>
        <w:t xml:space="preserve">3.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cs-CZ"/>
        </w:rPr>
        <w:t>schriftliche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cs-CZ"/>
        </w:rPr>
        <w:t>Aufgabe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cs-CZ"/>
        </w:rPr>
        <w:t xml:space="preserve"> (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cs-CZ"/>
        </w:rPr>
        <w:t>obligatorisch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cs-CZ"/>
        </w:rPr>
        <w:t xml:space="preserve">):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cs-CZ"/>
        </w:rPr>
        <w:t>Lektion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cs-CZ"/>
        </w:rPr>
        <w:t xml:space="preserve"> 4</w:t>
      </w:r>
    </w:p>
    <w:p w:rsidR="00DF0010" w:rsidRPr="00DF0010" w:rsidRDefault="00DF0010" w:rsidP="00DF0010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Blogbeitrag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über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einen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Auslandsaufenthalt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– KB 59/3 (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empfohlen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dazu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: AB 67/16 + KB 58/2)</w:t>
      </w:r>
    </w:p>
    <w:p w:rsidR="00DF0010" w:rsidRPr="00DF0010" w:rsidRDefault="00DF0010" w:rsidP="00DF0010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Abgabetermin</w:t>
      </w:r>
      <w:proofErr w:type="spellEnd"/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: 7. 11. 2018</w:t>
      </w:r>
    </w:p>
    <w:p w:rsidR="00DF0010" w:rsidRPr="00DF0010" w:rsidRDefault="00DF0010" w:rsidP="00DF0010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  <w:r w:rsidRPr="00DF00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F00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F00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Doppelte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Abgabeform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–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Präsenzstudierende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bitte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die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Texte in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ausgedruckter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Form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in den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Unterricht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mitbringen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und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gleichzeitig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auch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in den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jeweiligen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Ordner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hochladen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. Die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Fernstudenten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nur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online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abgeben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.</w:t>
      </w:r>
    </w:p>
    <w:p w:rsidR="00DF0010" w:rsidRPr="00DF0010" w:rsidRDefault="00DF0010" w:rsidP="00DF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00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DF0010" w:rsidRPr="00DF0010" w:rsidRDefault="00DF0010" w:rsidP="00DF0010">
      <w:pPr>
        <w:numPr>
          <w:ilvl w:val="0"/>
          <w:numId w:val="3"/>
        </w:numPr>
        <w:spacing w:after="0" w:line="288" w:lineRule="atLeast"/>
        <w:ind w:left="426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Die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korrigierten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Texte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bekommen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Sie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nicht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zurück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Sie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können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sich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die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Texte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nur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im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Unterricht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oder in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unserer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Sprechstunde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ansehen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. </w:t>
      </w:r>
    </w:p>
    <w:p w:rsidR="00DF0010" w:rsidRPr="00DF0010" w:rsidRDefault="00DF0010" w:rsidP="00DF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00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DF0010" w:rsidRPr="00DF0010" w:rsidRDefault="00DF0010" w:rsidP="00DF0010">
      <w:pPr>
        <w:numPr>
          <w:ilvl w:val="0"/>
          <w:numId w:val="4"/>
        </w:numPr>
        <w:spacing w:after="0" w:line="288" w:lineRule="atLeast"/>
        <w:ind w:left="426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Wenn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Sie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9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und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weniger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Punkte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erreicht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haben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müssen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Sie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die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jeweilige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Aufgabe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noch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einmal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schreiben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und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zwar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in der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Prüfungszeit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zusammen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mit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dem Test. Es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wird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aber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eine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andere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Aufgabenstellung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sein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.</w:t>
      </w:r>
    </w:p>
    <w:p w:rsidR="00DF0010" w:rsidRDefault="00DF001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 w:type="page"/>
      </w:r>
    </w:p>
    <w:p w:rsidR="00DF0010" w:rsidRPr="00DF0010" w:rsidRDefault="00DF0010" w:rsidP="00DF0010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lastRenderedPageBreak/>
        <w:t xml:space="preserve">1. </w:t>
      </w:r>
      <w:proofErr w:type="spellStart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>schriftliche</w:t>
      </w:r>
      <w:proofErr w:type="spellEnd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>Aufgabe</w:t>
      </w:r>
      <w:proofErr w:type="spellEnd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 xml:space="preserve"> - </w:t>
      </w:r>
      <w:proofErr w:type="spellStart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>Diskussionsbeitrag</w:t>
      </w:r>
      <w:proofErr w:type="spellEnd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DF0010" w:rsidRPr="00DF0010" w:rsidRDefault="00DF0010" w:rsidP="00DF0010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Antwort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auf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die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Leserfrage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von Patrick (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für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ein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deutsches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Diskussionsforum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)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zum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Thema</w:t>
      </w:r>
      <w:proofErr w:type="spellEnd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 xml:space="preserve"> „</w:t>
      </w:r>
      <w:proofErr w:type="spellStart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>Alltagssünden</w:t>
      </w:r>
      <w:proofErr w:type="spellEnd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>am</w:t>
      </w:r>
      <w:proofErr w:type="spellEnd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>Arbeitsplatz</w:t>
      </w:r>
      <w:proofErr w:type="spellEnd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>“.</w:t>
      </w:r>
    </w:p>
    <w:p w:rsidR="00DF0010" w:rsidRPr="00DF0010" w:rsidRDefault="00DF0010" w:rsidP="00DF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0"/>
      </w:tblGrid>
      <w:tr w:rsidR="00DF0010" w:rsidRPr="00DF0010" w:rsidTr="00DF001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010" w:rsidRPr="00DF0010" w:rsidRDefault="00DF0010" w:rsidP="00DF001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>Sünden</w:t>
            </w:r>
            <w:proofErr w:type="spellEnd"/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>am</w:t>
            </w:r>
            <w:proofErr w:type="spellEnd"/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>Arbeitsplatz</w:t>
            </w:r>
            <w:proofErr w:type="spellEnd"/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>was</w:t>
            </w:r>
            <w:proofErr w:type="spellEnd"/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 xml:space="preserve"> machen </w:t>
            </w:r>
            <w:proofErr w:type="spellStart"/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>wir</w:t>
            </w:r>
            <w:proofErr w:type="spellEnd"/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>Österreicher</w:t>
            </w:r>
            <w:proofErr w:type="spellEnd"/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>heimlich</w:t>
            </w:r>
            <w:proofErr w:type="spellEnd"/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>?</w:t>
            </w:r>
          </w:p>
          <w:p w:rsidR="00DF0010" w:rsidRPr="00DF0010" w:rsidRDefault="00DF0010" w:rsidP="00DF001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Am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Arbeitsplatz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wird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gearbeitet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.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Aber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nicht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nur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.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Manchmal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lenken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wir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uns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mit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anderen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Dingen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ab oder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folgen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generell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nicht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den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Regeln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.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Hier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>ist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die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Top 5 der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österreichischen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Sünden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am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Arbeitsplatz</w:t>
            </w:r>
            <w:proofErr w:type="spellEnd"/>
          </w:p>
          <w:p w:rsidR="00DF0010" w:rsidRPr="00DF0010" w:rsidRDefault="00DF0010" w:rsidP="00DF001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 xml:space="preserve">5. </w:t>
            </w:r>
            <w:proofErr w:type="spellStart"/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>Auf</w:t>
            </w:r>
            <w:proofErr w:type="spellEnd"/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>sozialen</w:t>
            </w:r>
            <w:proofErr w:type="spellEnd"/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>Netzwerken</w:t>
            </w:r>
            <w:proofErr w:type="spellEnd"/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>surfen</w:t>
            </w:r>
            <w:proofErr w:type="spellEnd"/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>:</w:t>
            </w:r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Eigentlich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sollten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Sie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für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einen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Artikel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recherchieren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. Da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Sie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aber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schon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fertig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sind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lenken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Sie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sich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ab.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Auf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Twitter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Facebook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oder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sonst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wo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ist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es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doch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auch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viel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interessanter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als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zu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arbeiten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.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Aber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Achtung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, der IT Experte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Ihrer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Firma kann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alles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>sehen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was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sie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am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Firmen</w:t>
            </w:r>
            <w:proofErr w:type="spellEnd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>-</w:t>
            </w:r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PC machen.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Das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kann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zu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einer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fristlosen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Entlassung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führen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.</w:t>
            </w:r>
          </w:p>
          <w:p w:rsidR="00DF0010" w:rsidRPr="00DF0010" w:rsidRDefault="00DF0010" w:rsidP="00DF001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 xml:space="preserve">4. Essen: </w:t>
            </w:r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Der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Tag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ist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sehr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stressig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für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eine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Mittagspause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ist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eigentlich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gar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keine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Zeit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.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Deshalb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packen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Sie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Ihre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selbst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gemachte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Jause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auf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Ihrem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Schreibtisch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aus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. Multitasking,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das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geht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doch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.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Nein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das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geht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leider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gar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nicht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.  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Gegessen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werden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darf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nur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in den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fixen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Pausen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(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Anmerkung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: In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Österreich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hat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jeder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Arbeitnehmer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r w:rsidR="000931AE"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nach 5 </w:t>
            </w:r>
            <w:proofErr w:type="spellStart"/>
            <w:r w:rsidR="000931AE"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Stunden</w:t>
            </w:r>
            <w:proofErr w:type="spellEnd"/>
            <w:r w:rsidR="000931AE"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="000931AE"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Arbeit</w:t>
            </w:r>
            <w:proofErr w:type="spellEnd"/>
            <w:r w:rsidR="000931AE"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das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Recht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auf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eine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30-minütige Pause).</w:t>
            </w:r>
          </w:p>
          <w:p w:rsidR="00DF0010" w:rsidRPr="00DF0010" w:rsidRDefault="00DF0010" w:rsidP="00DF001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 xml:space="preserve">3. </w:t>
            </w:r>
            <w:proofErr w:type="spellStart"/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>Einen</w:t>
            </w:r>
            <w:proofErr w:type="spellEnd"/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>Kopierstau</w:t>
            </w:r>
            <w:proofErr w:type="spellEnd"/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>hinterlassen</w:t>
            </w:r>
            <w:proofErr w:type="spellEnd"/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 xml:space="preserve">: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Sie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kopieren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ein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wichtiges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Dokument,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aber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leider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verheddert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sich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das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Papier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im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Kopierer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. </w:t>
            </w:r>
            <w:proofErr w:type="spellStart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>Sie</w:t>
            </w:r>
            <w:proofErr w:type="spellEnd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>denken</w:t>
            </w:r>
            <w:proofErr w:type="spellEnd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, </w:t>
            </w:r>
            <w:proofErr w:type="spellStart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>d</w:t>
            </w:r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as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Problem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können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>doch</w:t>
            </w:r>
            <w:proofErr w:type="spellEnd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die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anderen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lösen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Sie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nicht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. </w:t>
            </w:r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So </w:t>
            </w:r>
            <w:proofErr w:type="spellStart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>sollte</w:t>
            </w:r>
            <w:proofErr w:type="spellEnd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es </w:t>
            </w:r>
            <w:proofErr w:type="spellStart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>allerdings</w:t>
            </w:r>
            <w:proofErr w:type="spellEnd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>nicht</w:t>
            </w:r>
            <w:proofErr w:type="spellEnd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>sein</w:t>
            </w:r>
            <w:proofErr w:type="spellEnd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. </w:t>
            </w:r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Sie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müssen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das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Problem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>selbst</w:t>
            </w:r>
            <w:proofErr w:type="spellEnd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lösen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.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Ihre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Kollegen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werden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Ihnen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>dafür</w:t>
            </w:r>
            <w:proofErr w:type="spellEnd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dank</w:t>
            </w:r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>bar</w:t>
            </w:r>
            <w:proofErr w:type="spellEnd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>sein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.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Sollten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Sie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es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aber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nicht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schaffen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, </w:t>
            </w:r>
            <w:proofErr w:type="spellStart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>dann</w:t>
            </w:r>
            <w:proofErr w:type="spellEnd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>ist</w:t>
            </w:r>
            <w:proofErr w:type="spellEnd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es </w:t>
            </w:r>
            <w:proofErr w:type="spellStart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>nötig</w:t>
            </w:r>
            <w:proofErr w:type="spellEnd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sofort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Hilfe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>zu</w:t>
            </w:r>
            <w:proofErr w:type="spellEnd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holen.</w:t>
            </w:r>
          </w:p>
          <w:p w:rsidR="00DF0010" w:rsidRPr="00DF0010" w:rsidRDefault="00DF0010" w:rsidP="00DF001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 xml:space="preserve">2.: </w:t>
            </w:r>
            <w:proofErr w:type="spellStart"/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>Privatgespräche</w:t>
            </w:r>
            <w:proofErr w:type="spellEnd"/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 xml:space="preserve">: </w:t>
            </w:r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Der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Arbeitsplatz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ist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zum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Arbeiten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da.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Hier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ist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es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nicht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gerne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gesehen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wenn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Sie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alles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>andere</w:t>
            </w:r>
            <w:proofErr w:type="spellEnd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tun</w:t>
            </w:r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>und</w:t>
            </w:r>
            <w:proofErr w:type="spellEnd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>sich</w:t>
            </w:r>
            <w:proofErr w:type="spellEnd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>ständig</w:t>
            </w:r>
            <w:proofErr w:type="spellEnd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>ablenken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.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Private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>Anrufe</w:t>
            </w:r>
            <w:proofErr w:type="spellEnd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können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Sie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entweder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in der Pause oder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gleich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zu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Hause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tätigen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.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Noch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schlimmer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: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Wenn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Sie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diese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Gespräche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auch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noch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übertrieben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laut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führen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.</w:t>
            </w:r>
          </w:p>
          <w:p w:rsidR="00DF0010" w:rsidRPr="00DF0010" w:rsidRDefault="00DF0010" w:rsidP="00DF001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 xml:space="preserve">1. </w:t>
            </w:r>
            <w:proofErr w:type="spellStart"/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>Pünktlichkeit</w:t>
            </w:r>
            <w:proofErr w:type="spellEnd"/>
            <w:r w:rsidRPr="00DF0010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 xml:space="preserve">: </w:t>
            </w:r>
            <w:proofErr w:type="spellStart"/>
            <w:r w:rsidR="000931AE" w:rsidRPr="000931AE">
              <w:rPr>
                <w:rFonts w:ascii="&amp;quot" w:eastAsia="Times New Roman" w:hAnsi="&amp;quot" w:cs="Times New Roman"/>
                <w:bCs/>
                <w:color w:val="000000"/>
                <w:lang w:eastAsia="cs-CZ"/>
              </w:rPr>
              <w:t>Verspätungen</w:t>
            </w:r>
            <w:proofErr w:type="spellEnd"/>
            <w:r w:rsidR="000931AE" w:rsidRPr="000931AE">
              <w:rPr>
                <w:rFonts w:ascii="&amp;quot" w:eastAsia="Times New Roman" w:hAnsi="&amp;quot" w:cs="Times New Roman"/>
                <w:bCs/>
                <w:color w:val="000000"/>
                <w:lang w:eastAsia="cs-CZ"/>
              </w:rPr>
              <w:t xml:space="preserve"> </w:t>
            </w:r>
            <w:proofErr w:type="spellStart"/>
            <w:r w:rsidR="000931AE" w:rsidRPr="000931AE">
              <w:rPr>
                <w:rFonts w:ascii="&amp;quot" w:eastAsia="Times New Roman" w:hAnsi="&amp;quot" w:cs="Times New Roman"/>
                <w:bCs/>
                <w:color w:val="000000"/>
                <w:lang w:eastAsia="cs-CZ"/>
              </w:rPr>
              <w:t>sind</w:t>
            </w:r>
            <w:proofErr w:type="spellEnd"/>
            <w:r w:rsidR="000931AE">
              <w:rPr>
                <w:rFonts w:ascii="&amp;quot" w:eastAsia="Times New Roman" w:hAnsi="&amp;quot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="000931AE">
              <w:rPr>
                <w:rFonts w:ascii="&amp;quot" w:eastAsia="Times New Roman" w:hAnsi="&amp;quot" w:cs="Times New Roman"/>
                <w:color w:val="000000"/>
                <w:lang w:eastAsia="cs-CZ"/>
              </w:rPr>
              <w:t>e</w:t>
            </w:r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ine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Sünde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die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in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Österreich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viele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begehen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aber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niemand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wirklich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gerne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sehen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will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.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Zur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Arbeit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müssen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Sie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pünktlich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kommen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.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Pünktlich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bedeutet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nicht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genau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zu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Dienstbeginn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zu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erscheinen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auch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nicht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zehn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Minuten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später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.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Sie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sitzen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am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besten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15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Minuten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vor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Beginn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ihrem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Platz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.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Das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wird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von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Ihnen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erwartet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.</w:t>
            </w:r>
          </w:p>
          <w:p w:rsidR="00DF0010" w:rsidRPr="00DF0010" w:rsidRDefault="00DF0010" w:rsidP="00DF001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Was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könnte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in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Tschechien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problematisch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sein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?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Und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welche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Alltagssünden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machen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Sie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selbst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am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Arbeitsplatz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?</w:t>
            </w:r>
          </w:p>
          <w:p w:rsidR="00DF0010" w:rsidRPr="00DF0010" w:rsidRDefault="00DF0010" w:rsidP="00DF001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Ich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freue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mich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auf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Ihre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Antworten</w:t>
            </w:r>
            <w:proofErr w:type="spellEnd"/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!</w:t>
            </w:r>
          </w:p>
          <w:p w:rsidR="00DF0010" w:rsidRPr="00DF0010" w:rsidRDefault="00DF0010" w:rsidP="00DF001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LG</w:t>
            </w:r>
          </w:p>
          <w:p w:rsidR="00DF0010" w:rsidRPr="00DF0010" w:rsidRDefault="00DF0010" w:rsidP="00DF001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010">
              <w:rPr>
                <w:rFonts w:ascii="&amp;quot" w:eastAsia="Times New Roman" w:hAnsi="&amp;quot" w:cs="Times New Roman"/>
                <w:color w:val="000000"/>
                <w:lang w:eastAsia="cs-CZ"/>
              </w:rPr>
              <w:t>Patrick</w:t>
            </w:r>
          </w:p>
        </w:tc>
      </w:tr>
    </w:tbl>
    <w:p w:rsidR="00DF0010" w:rsidRPr="00DF0010" w:rsidRDefault="00DF0010" w:rsidP="00DF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00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DF0010" w:rsidRPr="00DF0010" w:rsidRDefault="00DF0010" w:rsidP="00DF0010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Verwenden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Sie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die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Redemittel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aus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den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Übungen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im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Kursbuch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auf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Seiten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33−35.</w:t>
      </w:r>
    </w:p>
    <w:p w:rsidR="00DF0010" w:rsidRPr="00DF0010" w:rsidRDefault="00DF0010" w:rsidP="00DF0010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Das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Beispiel</w:t>
      </w:r>
      <w:proofErr w:type="spellEnd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>eines</w:t>
      </w:r>
      <w:proofErr w:type="spellEnd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>solchen</w:t>
      </w:r>
      <w:proofErr w:type="spellEnd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>Blogbeitrags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finden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Sie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im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KB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auf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Seite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32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Übung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2.</w:t>
      </w:r>
    </w:p>
    <w:p w:rsidR="00DF0010" w:rsidRPr="00DF0010" w:rsidRDefault="00DF0010" w:rsidP="00DF0010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br/>
        <w:t xml:space="preserve">150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Wörter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Schriftart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Times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New Roman,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Größe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: 12, </w:t>
      </w:r>
      <w:proofErr w:type="spellStart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Zeilenabstand</w:t>
      </w:r>
      <w:proofErr w:type="spellEnd"/>
      <w:r w:rsidRPr="00DF001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: 3</w:t>
      </w:r>
    </w:p>
    <w:p w:rsidR="00375B29" w:rsidRPr="00660647" w:rsidRDefault="00375B29" w:rsidP="00660647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375B29" w:rsidRPr="00660647" w:rsidSect="00DF001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41A" w:rsidRDefault="00AB341A" w:rsidP="000C2566">
      <w:pPr>
        <w:spacing w:after="0" w:line="240" w:lineRule="auto"/>
      </w:pPr>
      <w:r>
        <w:separator/>
      </w:r>
    </w:p>
  </w:endnote>
  <w:endnote w:type="continuationSeparator" w:id="0">
    <w:p w:rsidR="00AB341A" w:rsidRDefault="00AB341A" w:rsidP="000C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41A" w:rsidRDefault="00AB341A" w:rsidP="000C2566">
      <w:pPr>
        <w:spacing w:after="0" w:line="240" w:lineRule="auto"/>
      </w:pPr>
      <w:r>
        <w:separator/>
      </w:r>
    </w:p>
  </w:footnote>
  <w:footnote w:type="continuationSeparator" w:id="0">
    <w:p w:rsidR="00AB341A" w:rsidRDefault="00AB341A" w:rsidP="000C2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566" w:rsidRPr="000C2566" w:rsidRDefault="000C2566" w:rsidP="000C2566">
    <w:pPr>
      <w:pStyle w:val="Zhlav"/>
      <w:jc w:val="right"/>
      <w:rPr>
        <w:rFonts w:ascii="Times New Roman" w:hAnsi="Times New Roman" w:cs="Times New Roman"/>
      </w:rPr>
    </w:pPr>
    <w:proofErr w:type="spellStart"/>
    <w:r w:rsidRPr="000C2566">
      <w:rPr>
        <w:rFonts w:ascii="Times New Roman" w:hAnsi="Times New Roman" w:cs="Times New Roman"/>
      </w:rPr>
      <w:t>Stand</w:t>
    </w:r>
    <w:proofErr w:type="spellEnd"/>
    <w:r w:rsidRPr="000C2566">
      <w:rPr>
        <w:rFonts w:ascii="Times New Roman" w:hAnsi="Times New Roman" w:cs="Times New Roman"/>
      </w:rPr>
      <w:t xml:space="preserve"> 14. 9. 2018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5879"/>
    <w:multiLevelType w:val="multilevel"/>
    <w:tmpl w:val="AC26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B71A01"/>
    <w:multiLevelType w:val="multilevel"/>
    <w:tmpl w:val="BADA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9F250D"/>
    <w:multiLevelType w:val="multilevel"/>
    <w:tmpl w:val="5872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E02609"/>
    <w:multiLevelType w:val="multilevel"/>
    <w:tmpl w:val="AB3C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F63"/>
    <w:rsid w:val="00046F20"/>
    <w:rsid w:val="000931AE"/>
    <w:rsid w:val="000C2566"/>
    <w:rsid w:val="001122CD"/>
    <w:rsid w:val="00375B29"/>
    <w:rsid w:val="004F7828"/>
    <w:rsid w:val="00660647"/>
    <w:rsid w:val="00A94F63"/>
    <w:rsid w:val="00AB341A"/>
    <w:rsid w:val="00DF0010"/>
    <w:rsid w:val="00E33E0D"/>
    <w:rsid w:val="00F8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E6C0"/>
  <w15:docId w15:val="{496649FC-3CCC-47B4-BF18-D7F6D1B7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22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F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1A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F78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78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78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8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782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C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2566"/>
  </w:style>
  <w:style w:type="paragraph" w:styleId="Zpat">
    <w:name w:val="footer"/>
    <w:basedOn w:val="Normln"/>
    <w:link w:val="ZpatChar"/>
    <w:uiPriority w:val="99"/>
    <w:unhideWhenUsed/>
    <w:rsid w:val="000C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2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37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6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cp:lastPrinted>2018-09-14T09:07:00Z</cp:lastPrinted>
  <dcterms:created xsi:type="dcterms:W3CDTF">2018-09-06T12:24:00Z</dcterms:created>
  <dcterms:modified xsi:type="dcterms:W3CDTF">2018-09-14T09:08:00Z</dcterms:modified>
</cp:coreProperties>
</file>