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A6A51" w:rsidRDefault="000A6A51" w:rsidP="000A6A51">
      <w:pPr>
        <w:numPr>
          <w:ilvl w:val="0"/>
          <w:numId w:val="1"/>
        </w:numPr>
      </w:pPr>
      <w:r w:rsidRPr="000A6A51">
        <w:t xml:space="preserve">Základy </w:t>
      </w:r>
      <w:proofErr w:type="spellStart"/>
      <w:r w:rsidRPr="000A6A51">
        <w:t>etopedie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"/>
        </w:numPr>
      </w:pPr>
      <w:r w:rsidRPr="000A6A51">
        <w:t xml:space="preserve">Michaela Fialová </w:t>
      </w:r>
    </w:p>
    <w:p w:rsidR="00000000" w:rsidRPr="000A6A51" w:rsidRDefault="000A6A51" w:rsidP="000A6A51">
      <w:pPr>
        <w:numPr>
          <w:ilvl w:val="0"/>
          <w:numId w:val="1"/>
        </w:numPr>
      </w:pPr>
      <w:r w:rsidRPr="000A6A51">
        <w:t xml:space="preserve">ESEJ </w:t>
      </w:r>
    </w:p>
    <w:p w:rsidR="00000000" w:rsidRPr="000A6A51" w:rsidRDefault="000A6A51" w:rsidP="000A6A51">
      <w:pPr>
        <w:numPr>
          <w:ilvl w:val="0"/>
          <w:numId w:val="1"/>
        </w:numPr>
      </w:pPr>
      <w:r w:rsidRPr="000A6A51">
        <w:t xml:space="preserve">Esej na vybranou knihu nebo film s </w:t>
      </w:r>
      <w:proofErr w:type="spellStart"/>
      <w:r w:rsidRPr="000A6A51">
        <w:t>etopedickou</w:t>
      </w:r>
      <w:proofErr w:type="spellEnd"/>
      <w:r w:rsidRPr="000A6A51">
        <w:t xml:space="preserve"> tématikou</w:t>
      </w:r>
    </w:p>
    <w:p w:rsidR="00000000" w:rsidRPr="000A6A51" w:rsidRDefault="000A6A51" w:rsidP="000A6A51">
      <w:pPr>
        <w:numPr>
          <w:ilvl w:val="0"/>
          <w:numId w:val="1"/>
        </w:numPr>
      </w:pPr>
      <w:r w:rsidRPr="000A6A51">
        <w:t xml:space="preserve">Odevzdat do </w:t>
      </w:r>
      <w:proofErr w:type="spellStart"/>
      <w:r w:rsidRPr="000A6A51">
        <w:t>odevzdávárny</w:t>
      </w:r>
      <w:proofErr w:type="spellEnd"/>
      <w:r w:rsidRPr="000A6A51">
        <w:t xml:space="preserve"> do 15. prosince</w:t>
      </w:r>
    </w:p>
    <w:p w:rsidR="00000000" w:rsidRPr="000A6A51" w:rsidRDefault="000A6A51" w:rsidP="000A6A51">
      <w:pPr>
        <w:numPr>
          <w:ilvl w:val="0"/>
          <w:numId w:val="1"/>
        </w:numPr>
      </w:pPr>
      <w:r w:rsidRPr="000A6A51">
        <w:t xml:space="preserve">Rozsah cca 1 normostrana textu </w:t>
      </w:r>
    </w:p>
    <w:p w:rsidR="00000000" w:rsidRPr="000A6A51" w:rsidRDefault="000A6A51" w:rsidP="000A6A51">
      <w:pPr>
        <w:numPr>
          <w:ilvl w:val="0"/>
          <w:numId w:val="1"/>
        </w:numPr>
      </w:pPr>
      <w:r w:rsidRPr="000A6A51">
        <w:t xml:space="preserve">test </w:t>
      </w:r>
    </w:p>
    <w:p w:rsidR="00000000" w:rsidRPr="000A6A51" w:rsidRDefault="000A6A51" w:rsidP="000A6A51">
      <w:pPr>
        <w:numPr>
          <w:ilvl w:val="0"/>
          <w:numId w:val="1"/>
        </w:numPr>
      </w:pPr>
      <w:r w:rsidRPr="000A6A51">
        <w:t>Předmět bude ukončený testem</w:t>
      </w:r>
    </w:p>
    <w:p w:rsidR="00000000" w:rsidRPr="000A6A51" w:rsidRDefault="000A6A51" w:rsidP="000A6A51">
      <w:pPr>
        <w:numPr>
          <w:ilvl w:val="0"/>
          <w:numId w:val="1"/>
        </w:numPr>
      </w:pPr>
      <w:proofErr w:type="spellStart"/>
      <w:r w:rsidRPr="000A6A51">
        <w:t>Etopedie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"/>
        </w:numPr>
      </w:pPr>
      <w:r w:rsidRPr="000A6A51">
        <w:t xml:space="preserve">Co je to </w:t>
      </w:r>
      <w:proofErr w:type="spellStart"/>
      <w:r w:rsidRPr="000A6A51">
        <w:t>etopedie</w:t>
      </w:r>
      <w:proofErr w:type="spellEnd"/>
      <w:r w:rsidRPr="000A6A51">
        <w:t>?</w:t>
      </w:r>
    </w:p>
    <w:p w:rsidR="00000000" w:rsidRPr="000A6A51" w:rsidRDefault="000A6A51" w:rsidP="000A6A51">
      <w:pPr>
        <w:numPr>
          <w:ilvl w:val="0"/>
          <w:numId w:val="1"/>
        </w:numPr>
      </w:pPr>
      <w:proofErr w:type="spellStart"/>
      <w:r w:rsidRPr="000A6A51">
        <w:t>Etopedie</w:t>
      </w:r>
      <w:proofErr w:type="spellEnd"/>
      <w:r w:rsidRPr="000A6A51">
        <w:t xml:space="preserve"> </w:t>
      </w:r>
    </w:p>
    <w:p w:rsidR="000A6A51" w:rsidRPr="000A6A51" w:rsidRDefault="000A6A51" w:rsidP="000A6A51">
      <w:proofErr w:type="spellStart"/>
      <w:r w:rsidRPr="000A6A51">
        <w:t>Etopedie</w:t>
      </w:r>
      <w:proofErr w:type="spellEnd"/>
      <w:r w:rsidRPr="000A6A51">
        <w:t xml:space="preserve"> je disciplína speciální pedagogiky zaměřena na výzkum jedince s poruchou emocí nebo chování v celém jeho kontextu. </w:t>
      </w:r>
    </w:p>
    <w:p w:rsidR="000A6A51" w:rsidRPr="000A6A51" w:rsidRDefault="000A6A51" w:rsidP="000A6A51">
      <w:r w:rsidRPr="000A6A51">
        <w:t xml:space="preserve">Předmětem teorie </w:t>
      </w:r>
      <w:proofErr w:type="spellStart"/>
      <w:r w:rsidRPr="000A6A51">
        <w:t>etopedie</w:t>
      </w:r>
      <w:proofErr w:type="spellEnd"/>
      <w:r w:rsidRPr="000A6A51">
        <w:t xml:space="preserve"> je výzkum morálního formování jedince s PCHE </w:t>
      </w:r>
    </w:p>
    <w:p w:rsidR="00000000" w:rsidRPr="000A6A51" w:rsidRDefault="000A6A51" w:rsidP="000A6A51">
      <w:pPr>
        <w:numPr>
          <w:ilvl w:val="0"/>
          <w:numId w:val="2"/>
        </w:numPr>
      </w:pPr>
      <w:r w:rsidRPr="000A6A51">
        <w:t xml:space="preserve">Rozdíly v </w:t>
      </w:r>
      <w:proofErr w:type="spellStart"/>
      <w:r w:rsidRPr="000A6A51">
        <w:t>Etopedii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2"/>
        </w:numPr>
      </w:pPr>
      <w:r w:rsidRPr="000A6A51">
        <w:t>Jaké jsou význam</w:t>
      </w:r>
      <w:r w:rsidRPr="000A6A51">
        <w:t xml:space="preserve">né rozdíly mezi </w:t>
      </w:r>
      <w:proofErr w:type="spellStart"/>
      <w:r w:rsidRPr="000A6A51">
        <w:t>etopedií</w:t>
      </w:r>
      <w:proofErr w:type="spellEnd"/>
      <w:r w:rsidRPr="000A6A51">
        <w:t xml:space="preserve"> a ostatními speciálně pedagogickými disciplínami?</w:t>
      </w:r>
    </w:p>
    <w:p w:rsidR="00000000" w:rsidRPr="000A6A51" w:rsidRDefault="000A6A51" w:rsidP="000A6A51">
      <w:pPr>
        <w:numPr>
          <w:ilvl w:val="0"/>
          <w:numId w:val="2"/>
        </w:numPr>
      </w:pPr>
      <w:r w:rsidRPr="000A6A51">
        <w:t xml:space="preserve">Rozdíly v </w:t>
      </w:r>
      <w:proofErr w:type="spellStart"/>
      <w:r w:rsidRPr="000A6A51">
        <w:t>etopedii</w:t>
      </w:r>
      <w:proofErr w:type="spellEnd"/>
      <w:r w:rsidRPr="000A6A51">
        <w:t xml:space="preserve"> </w:t>
      </w:r>
    </w:p>
    <w:p w:rsidR="000A6A51" w:rsidRPr="000A6A51" w:rsidRDefault="000A6A51" w:rsidP="000A6A51">
      <w:r w:rsidRPr="000A6A51">
        <w:t>1. terminologie</w:t>
      </w:r>
    </w:p>
    <w:p w:rsidR="000A6A51" w:rsidRPr="000A6A51" w:rsidRDefault="000A6A51" w:rsidP="000A6A51">
      <w:r w:rsidRPr="000A6A51">
        <w:t>2. charakter postižení, znevýhodnění</w:t>
      </w:r>
    </w:p>
    <w:p w:rsidR="000A6A51" w:rsidRPr="000A6A51" w:rsidRDefault="000A6A51" w:rsidP="000A6A51">
      <w:r w:rsidRPr="000A6A51">
        <w:t>3. segregační tendence a intervence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 xml:space="preserve">Předmět </w:t>
      </w:r>
      <w:proofErr w:type="spellStart"/>
      <w:r w:rsidRPr="000A6A51">
        <w:t>etopedie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Děti/mladiství bez výraznějších problémů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Děti/mladiství v riziku PCHE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Děti/mladiství s problémy v chování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Děti/mladiství s PCHE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 xml:space="preserve">Historie </w:t>
      </w:r>
      <w:proofErr w:type="spellStart"/>
      <w:r w:rsidRPr="000A6A51">
        <w:t>etopedie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 xml:space="preserve">Vztah </w:t>
      </w:r>
      <w:proofErr w:type="spellStart"/>
      <w:r w:rsidRPr="000A6A51">
        <w:t>etopedie</w:t>
      </w:r>
      <w:proofErr w:type="spellEnd"/>
      <w:r w:rsidRPr="000A6A51">
        <w:t xml:space="preserve"> ke spolupracujícím oborům 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Psychologie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lastRenderedPageBreak/>
        <w:t>Penologie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Vývojová psychologie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Pedagogická psychologie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Sociální psychologie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Forenzní psychologie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Pedagogika</w:t>
      </w:r>
    </w:p>
    <w:p w:rsidR="00000000" w:rsidRPr="000A6A51" w:rsidRDefault="000A6A51" w:rsidP="000A6A51">
      <w:pPr>
        <w:numPr>
          <w:ilvl w:val="0"/>
          <w:numId w:val="3"/>
        </w:numPr>
      </w:pPr>
      <w:proofErr w:type="spellStart"/>
      <w:r w:rsidRPr="000A6A51">
        <w:t>Artefiletika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Sociální pedagogika</w:t>
      </w:r>
    </w:p>
    <w:p w:rsidR="00000000" w:rsidRPr="000A6A51" w:rsidRDefault="000A6A51" w:rsidP="000A6A51">
      <w:pPr>
        <w:numPr>
          <w:ilvl w:val="0"/>
          <w:numId w:val="3"/>
        </w:numPr>
      </w:pPr>
      <w:proofErr w:type="spellStart"/>
      <w:r w:rsidRPr="000A6A51">
        <w:t>Penitenciární</w:t>
      </w:r>
      <w:proofErr w:type="spellEnd"/>
      <w:r w:rsidRPr="000A6A51">
        <w:t xml:space="preserve"> pedagogika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 xml:space="preserve">Rizikové faktory 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rPr>
          <w:b/>
          <w:bCs/>
        </w:rPr>
        <w:t>Rizika spojená s osobností dítěte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- fyzické zdraví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- faktory vnitřních dispozic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- faktory sociálních kompetencí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- faktory emocionálního zaměření a prožívání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- temperament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- genetické faktory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 xml:space="preserve">- neurobiologické faktory 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 xml:space="preserve">Rizikové faktory 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rPr>
          <w:b/>
          <w:bCs/>
        </w:rPr>
        <w:t>Rizika spojená s rodinou dítěte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 xml:space="preserve">- rodinné </w:t>
      </w:r>
      <w:proofErr w:type="spellStart"/>
      <w:r w:rsidRPr="000A6A51">
        <w:t>stresory</w:t>
      </w:r>
      <w:proofErr w:type="spellEnd"/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- funkčnost rodinného systému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- fungování rodičů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- násilí v rodině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- in</w:t>
      </w:r>
      <w:r w:rsidRPr="000A6A51">
        <w:t xml:space="preserve">terakce mezi dítětem a rodičem 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 xml:space="preserve">Rizikové faktory 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rPr>
          <w:b/>
          <w:bCs/>
        </w:rPr>
        <w:t>Školní rizika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lastRenderedPageBreak/>
        <w:t>- vstup do školy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- nedostatek pozitivní interakce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 xml:space="preserve">- sociální izolace 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 xml:space="preserve">Rizikové faktory 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rPr>
          <w:b/>
          <w:bCs/>
        </w:rPr>
        <w:t>Rizika spojená se společností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- životní podmínky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- patologické formy chování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 xml:space="preserve">Problémy v chování 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 xml:space="preserve">Problém versus porucha </w:t>
      </w:r>
    </w:p>
    <w:p w:rsidR="00000000" w:rsidRPr="000A6A51" w:rsidRDefault="000A6A51" w:rsidP="000A6A51">
      <w:pPr>
        <w:numPr>
          <w:ilvl w:val="0"/>
          <w:numId w:val="3"/>
        </w:numPr>
      </w:pPr>
      <w:r w:rsidRPr="000A6A51">
        <w:t>Proč je důležité rozlišit problémové chování od poruchového?</w:t>
      </w:r>
    </w:p>
    <w:p w:rsidR="000A6A51" w:rsidRPr="000A6A51" w:rsidRDefault="000A6A51" w:rsidP="000A6A51">
      <w:r w:rsidRPr="000A6A51">
        <w:t xml:space="preserve">          2 základní kategorie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>- žák s problémy v chování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>- žák s poruchou v chování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Tři základní aspekty rozdílu mezi problémem a poruchou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>MOTIVACE CHOVÁNÍ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>V TRVÁNÍ PROBLÉMOVÉHO CHOVÁNÍ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>V INTERVENCI A REEDUKACI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Intervence a reedukace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PROBLÉM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PORUCHA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>Stačí cílená pedagogická opatření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Speciálně pedagogické metody vedou k nápravě nežádoucího chování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>Náprava vyžaduje specializovanou p</w:t>
      </w:r>
      <w:r w:rsidRPr="000A6A51">
        <w:t>éči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SVP, DÚ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Motivace v chování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PROBLÉM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PORUCHA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lastRenderedPageBreak/>
        <w:t>O svých problémech ví a chce je řešit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>Normy nenarušuje úmyslně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Nálepkou trpí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>Není s daným problémem v konfliktu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>Nepřijímá normy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Nepociťuje vinu za vlastní jednání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Trvání problémového chování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PROBLÉM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PORUCHA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>Problémy jsou krátkodobé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>Projevují se v určitých periodách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Jsou důsledkem nezvládnutých konfliktů s </w:t>
      </w:r>
      <w:proofErr w:type="gramStart"/>
      <w:r w:rsidRPr="000A6A51">
        <w:t>okolík</w:t>
      </w:r>
      <w:proofErr w:type="gram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>Porušuje normy dlouhodobě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Nežádoucí chování se prohlubuje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Poruchy chování a emocí - klasifikace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t xml:space="preserve">Medicínská klasifikace poruch chování </w:t>
      </w:r>
    </w:p>
    <w:p w:rsidR="00000000" w:rsidRPr="000A6A51" w:rsidRDefault="000A6A51" w:rsidP="000A6A51">
      <w:pPr>
        <w:numPr>
          <w:ilvl w:val="0"/>
          <w:numId w:val="4"/>
        </w:numPr>
      </w:pPr>
      <w:r w:rsidRPr="000A6A51">
        <w:rPr>
          <w:b/>
          <w:bCs/>
        </w:rPr>
        <w:t>Mezinárodní klasifikace nemocí 10. revize (1993) – F90 – F98</w:t>
      </w:r>
      <w:r w:rsidRPr="000A6A51">
        <w:t xml:space="preserve"> </w:t>
      </w:r>
    </w:p>
    <w:p w:rsidR="000A6A51" w:rsidRPr="000A6A51" w:rsidRDefault="000A6A51" w:rsidP="000A6A51">
      <w:r w:rsidRPr="000A6A51">
        <w:rPr>
          <w:b/>
          <w:bCs/>
        </w:rPr>
        <w:t>Emoční poruchy (F93)</w:t>
      </w:r>
    </w:p>
    <w:p w:rsidR="000A6A51" w:rsidRPr="000A6A51" w:rsidRDefault="000A6A51" w:rsidP="000A6A51">
      <w:r w:rsidRPr="000A6A51">
        <w:rPr>
          <w:b/>
          <w:bCs/>
        </w:rPr>
        <w:t xml:space="preserve">- </w:t>
      </w:r>
      <w:r w:rsidRPr="000A6A51">
        <w:t xml:space="preserve">Separační úzkostná porucha v dětství, fobické poruchy, porucha sourozenecké rivality aj. </w:t>
      </w:r>
    </w:p>
    <w:p w:rsidR="000A6A51" w:rsidRPr="000A6A51" w:rsidRDefault="000A6A51" w:rsidP="000A6A51">
      <w:r w:rsidRPr="000A6A51">
        <w:rPr>
          <w:b/>
          <w:bCs/>
        </w:rPr>
        <w:t>Poruchy sociálních vztahů (F94)</w:t>
      </w:r>
    </w:p>
    <w:p w:rsidR="000A6A51" w:rsidRPr="000A6A51" w:rsidRDefault="000A6A51" w:rsidP="000A6A51">
      <w:r w:rsidRPr="000A6A51">
        <w:rPr>
          <w:b/>
          <w:bCs/>
        </w:rPr>
        <w:t xml:space="preserve">- </w:t>
      </w:r>
      <w:r w:rsidRPr="000A6A51">
        <w:t xml:space="preserve">Elektivní mutismus, </w:t>
      </w:r>
      <w:r w:rsidRPr="000A6A51">
        <w:tab/>
        <w:t xml:space="preserve">Reaktivní porucha příchylnosti dětí, citově chladná psychopatie aj. </w:t>
      </w:r>
    </w:p>
    <w:p w:rsidR="000A6A51" w:rsidRPr="000A6A51" w:rsidRDefault="000A6A51" w:rsidP="000A6A51">
      <w:r w:rsidRPr="000A6A51">
        <w:rPr>
          <w:b/>
          <w:bCs/>
        </w:rPr>
        <w:t>Tikové poruchy (F95)</w:t>
      </w:r>
    </w:p>
    <w:p w:rsidR="00000000" w:rsidRPr="000A6A51" w:rsidRDefault="000A6A51" w:rsidP="000A6A51">
      <w:pPr>
        <w:numPr>
          <w:ilvl w:val="0"/>
          <w:numId w:val="5"/>
        </w:numPr>
      </w:pPr>
      <w:r w:rsidRPr="000A6A51">
        <w:t xml:space="preserve">Přechodná tiková porucha, Chronické motorické nebo vokální tiky, de la </w:t>
      </w:r>
      <w:proofErr w:type="spellStart"/>
      <w:proofErr w:type="gramStart"/>
      <w:r w:rsidRPr="000A6A51">
        <w:t>Tourette</w:t>
      </w:r>
      <w:proofErr w:type="spellEnd"/>
      <w:proofErr w:type="gramEnd"/>
      <w:r w:rsidRPr="000A6A51">
        <w:t xml:space="preserve"> aj. (</w:t>
      </w:r>
      <w:proofErr w:type="spellStart"/>
      <w:r w:rsidRPr="000A6A51">
        <w:t>tourette</w:t>
      </w:r>
      <w:proofErr w:type="spellEnd"/>
      <w:r w:rsidRPr="000A6A51">
        <w:t xml:space="preserve"> x turner)</w:t>
      </w:r>
    </w:p>
    <w:p w:rsidR="00000000" w:rsidRPr="000A6A51" w:rsidRDefault="000A6A51" w:rsidP="000A6A51">
      <w:pPr>
        <w:numPr>
          <w:ilvl w:val="0"/>
          <w:numId w:val="5"/>
        </w:numPr>
      </w:pPr>
      <w:r w:rsidRPr="000A6A51">
        <w:t>https://www.youtube.com/watch?v=c36j-uv75rI</w:t>
      </w:r>
    </w:p>
    <w:p w:rsidR="000A6A51" w:rsidRPr="000A6A51" w:rsidRDefault="000A6A51" w:rsidP="000A6A51">
      <w:r w:rsidRPr="000A6A51">
        <w:rPr>
          <w:b/>
          <w:bCs/>
        </w:rPr>
        <w:t>Jiné poruchy chování a emocí (F98)</w:t>
      </w:r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6"/>
        </w:numPr>
      </w:pPr>
      <w:r w:rsidRPr="000A6A51">
        <w:t xml:space="preserve">Neorganická enuréza, Neorganická </w:t>
      </w:r>
      <w:proofErr w:type="spellStart"/>
      <w:r w:rsidRPr="000A6A51">
        <w:t>enkopréza</w:t>
      </w:r>
      <w:proofErr w:type="spellEnd"/>
      <w:r w:rsidRPr="000A6A51">
        <w:t>, Poruchy příjmu potravy v kojeneckém a dětském věku, pika, Stereotypní pohybové poruchy, koktavost, breptavost aj.</w:t>
      </w:r>
    </w:p>
    <w:p w:rsidR="00000000" w:rsidRPr="000A6A51" w:rsidRDefault="000A6A51" w:rsidP="000A6A51">
      <w:pPr>
        <w:numPr>
          <w:ilvl w:val="0"/>
          <w:numId w:val="6"/>
        </w:numPr>
      </w:pPr>
      <w:r w:rsidRPr="000A6A51">
        <w:lastRenderedPageBreak/>
        <w:t>http://www.uzis.cz/cz/mkn/F90-F98.html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t xml:space="preserve">Sociální klasifikace 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t>- Porucha chování se sociálním základem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t>- Asociální porucha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t>- Porucha chování antisociální rázu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t>- Delikvence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t xml:space="preserve">Dětská delikvence, </w:t>
      </w:r>
      <w:proofErr w:type="spellStart"/>
      <w:r w:rsidRPr="000A6A51">
        <w:t>prekriminalita</w:t>
      </w:r>
      <w:proofErr w:type="spellEnd"/>
      <w:r w:rsidRPr="000A6A51">
        <w:t>, juvenilní delikvence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t>- čin jinak trestný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t>- provinění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t xml:space="preserve">Školská klasifikace 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rPr>
          <w:b/>
          <w:bCs/>
        </w:rPr>
        <w:t>Poruchy chování vyplývající z</w:t>
      </w:r>
      <w:r w:rsidRPr="000A6A51">
        <w:rPr>
          <w:b/>
          <w:bCs/>
        </w:rPr>
        <w:t xml:space="preserve"> konfliktu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t>- záškoláctví, lhaní, krádeže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rPr>
          <w:b/>
          <w:bCs/>
        </w:rPr>
        <w:t>Poruchy chování spojené s násilím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t xml:space="preserve">- agrese, šikana, loupeže, juvenilní kriminalita a </w:t>
      </w:r>
      <w:proofErr w:type="spellStart"/>
      <w:r w:rsidRPr="000A6A51">
        <w:t>prekriminalita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t>http://www.ceskatelevize.cz/ivysilani/1100627928-ta-nase-povaha-ceska/405235100011004-narod-nezletilych-vrahu/</w:t>
      </w:r>
      <w:r w:rsidRPr="000A6A51">
        <w:t>titulky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rPr>
          <w:b/>
          <w:bCs/>
        </w:rPr>
        <w:t>Poruchy chování související se závislostí</w:t>
      </w:r>
    </w:p>
    <w:p w:rsidR="00000000" w:rsidRPr="000A6A51" w:rsidRDefault="000A6A51" w:rsidP="000A6A51">
      <w:pPr>
        <w:numPr>
          <w:ilvl w:val="0"/>
          <w:numId w:val="7"/>
        </w:numPr>
      </w:pPr>
      <w:r w:rsidRPr="000A6A51">
        <w:t xml:space="preserve">PRAXE ETOPEDIE </w:t>
      </w:r>
    </w:p>
    <w:p w:rsidR="000A6A51" w:rsidRPr="000A6A51" w:rsidRDefault="000A6A51" w:rsidP="000A6A51">
      <w:r w:rsidRPr="000A6A51">
        <w:t>= zaměření na odstranění nežádoucího chování a motivaci k žádoucímu chování</w:t>
      </w:r>
    </w:p>
    <w:p w:rsidR="000A6A51" w:rsidRPr="000A6A51" w:rsidRDefault="000A6A51" w:rsidP="000A6A51">
      <w:r w:rsidRPr="000A6A51">
        <w:t xml:space="preserve">3 fáze </w:t>
      </w:r>
      <w:proofErr w:type="spellStart"/>
      <w:r w:rsidRPr="000A6A51">
        <w:t>etopedické</w:t>
      </w:r>
      <w:proofErr w:type="spellEnd"/>
      <w:r w:rsidRPr="000A6A51">
        <w:t xml:space="preserve"> praxe:</w:t>
      </w:r>
    </w:p>
    <w:p w:rsidR="00000000" w:rsidRPr="000A6A51" w:rsidRDefault="000A6A51" w:rsidP="000A6A51">
      <w:pPr>
        <w:numPr>
          <w:ilvl w:val="0"/>
          <w:numId w:val="8"/>
        </w:numPr>
      </w:pPr>
      <w:r w:rsidRPr="000A6A51">
        <w:rPr>
          <w:b/>
          <w:bCs/>
        </w:rPr>
        <w:t>Prevence</w:t>
      </w:r>
      <w:r w:rsidRPr="000A6A51">
        <w:t xml:space="preserve"> – školy </w:t>
      </w:r>
    </w:p>
    <w:p w:rsidR="00000000" w:rsidRPr="000A6A51" w:rsidRDefault="000A6A51" w:rsidP="000A6A51">
      <w:pPr>
        <w:numPr>
          <w:ilvl w:val="1"/>
          <w:numId w:val="8"/>
        </w:numPr>
      </w:pPr>
      <w:r w:rsidRPr="000A6A51">
        <w:t xml:space="preserve">Děti bez výraznějších </w:t>
      </w:r>
      <w:r w:rsidRPr="000A6A51">
        <w:t>problémů v chování + Děti v riziku + Děti s PCHE</w:t>
      </w:r>
    </w:p>
    <w:p w:rsidR="00000000" w:rsidRPr="000A6A51" w:rsidRDefault="000A6A51" w:rsidP="000A6A51">
      <w:pPr>
        <w:numPr>
          <w:ilvl w:val="1"/>
          <w:numId w:val="8"/>
        </w:numPr>
      </w:pPr>
      <w:r w:rsidRPr="000A6A51">
        <w:t>Poradenství a diagnostika</w:t>
      </w:r>
    </w:p>
    <w:p w:rsidR="00000000" w:rsidRPr="000A6A51" w:rsidRDefault="000A6A51" w:rsidP="000A6A51">
      <w:pPr>
        <w:numPr>
          <w:ilvl w:val="0"/>
          <w:numId w:val="8"/>
        </w:numPr>
      </w:pPr>
      <w:r w:rsidRPr="000A6A51">
        <w:rPr>
          <w:b/>
          <w:bCs/>
        </w:rPr>
        <w:t>Intervence</w:t>
      </w:r>
      <w:r w:rsidRPr="000A6A51">
        <w:t xml:space="preserve"> – školy, preventivně výchovná zařízení</w:t>
      </w:r>
    </w:p>
    <w:p w:rsidR="00000000" w:rsidRPr="000A6A51" w:rsidRDefault="000A6A51" w:rsidP="000A6A51">
      <w:pPr>
        <w:numPr>
          <w:ilvl w:val="1"/>
          <w:numId w:val="8"/>
        </w:numPr>
      </w:pPr>
      <w:r w:rsidRPr="000A6A51">
        <w:t>Děti v riziku + Děti s PCHE</w:t>
      </w:r>
    </w:p>
    <w:p w:rsidR="00000000" w:rsidRPr="000A6A51" w:rsidRDefault="000A6A51" w:rsidP="000A6A51">
      <w:pPr>
        <w:numPr>
          <w:ilvl w:val="1"/>
          <w:numId w:val="8"/>
        </w:numPr>
      </w:pPr>
      <w:r w:rsidRPr="000A6A51">
        <w:t>Diagnostika, poradenství, dlouhodobé vedení, práce s rodinou</w:t>
      </w:r>
    </w:p>
    <w:p w:rsidR="00000000" w:rsidRPr="000A6A51" w:rsidRDefault="000A6A51" w:rsidP="000A6A51">
      <w:pPr>
        <w:numPr>
          <w:ilvl w:val="0"/>
          <w:numId w:val="9"/>
        </w:numPr>
      </w:pPr>
      <w:r w:rsidRPr="000A6A51">
        <w:t xml:space="preserve">PRAXE ETOPEDIE- pokračování </w:t>
      </w:r>
    </w:p>
    <w:p w:rsidR="000A6A51" w:rsidRPr="000A6A51" w:rsidRDefault="000A6A51" w:rsidP="000A6A51">
      <w:r w:rsidRPr="000A6A51">
        <w:lastRenderedPageBreak/>
        <w:t>3)</w:t>
      </w:r>
      <w:r w:rsidRPr="000A6A51">
        <w:tab/>
      </w:r>
      <w:r w:rsidRPr="000A6A51">
        <w:rPr>
          <w:b/>
          <w:bCs/>
        </w:rPr>
        <w:t xml:space="preserve">Rehabilitace (resocializace) </w:t>
      </w:r>
      <w:r w:rsidRPr="000A6A51">
        <w:t xml:space="preserve">– </w:t>
      </w:r>
      <w:proofErr w:type="spellStart"/>
      <w:r w:rsidRPr="000A6A51">
        <w:t>šk</w:t>
      </w:r>
      <w:proofErr w:type="spellEnd"/>
      <w:r w:rsidRPr="000A6A51">
        <w:t>. Zařízení pro výkon OV a ÚV – intenzita PCH neumožňuje práci s dítětem v jeho přirozeném prostředí</w:t>
      </w:r>
    </w:p>
    <w:p w:rsidR="00000000" w:rsidRPr="000A6A51" w:rsidRDefault="000A6A51" w:rsidP="000A6A51">
      <w:pPr>
        <w:numPr>
          <w:ilvl w:val="1"/>
          <w:numId w:val="10"/>
        </w:numPr>
      </w:pPr>
      <w:r w:rsidRPr="000A6A51">
        <w:t>Reedukace, diagnostika, poradenství</w:t>
      </w:r>
    </w:p>
    <w:p w:rsidR="00000000" w:rsidRPr="000A6A51" w:rsidRDefault="000A6A51" w:rsidP="000A6A51">
      <w:pPr>
        <w:numPr>
          <w:ilvl w:val="1"/>
          <w:numId w:val="10"/>
        </w:numPr>
      </w:pPr>
      <w:r w:rsidRPr="000A6A51">
        <w:t>Nutno nejdříve poznat dítě</w:t>
      </w:r>
    </w:p>
    <w:p w:rsidR="000A6A51" w:rsidRPr="000A6A51" w:rsidRDefault="000A6A51" w:rsidP="000A6A51">
      <w:r w:rsidRPr="000A6A51">
        <w:t>Dříve užívaná terminologie:</w:t>
      </w:r>
    </w:p>
    <w:p w:rsidR="000A6A51" w:rsidRPr="000A6A51" w:rsidRDefault="000A6A51" w:rsidP="000A6A51">
      <w:r w:rsidRPr="000A6A51">
        <w:t xml:space="preserve">mládež mravně ohrožená, mravně vadná, obtížně vychovatelná, poruchy chování, porucha </w:t>
      </w:r>
      <w:proofErr w:type="spellStart"/>
      <w:r w:rsidRPr="000A6A51">
        <w:t>šk</w:t>
      </w:r>
      <w:proofErr w:type="spellEnd"/>
      <w:r w:rsidRPr="000A6A51">
        <w:t xml:space="preserve">. Přizpůsobivosti, </w:t>
      </w:r>
      <w:proofErr w:type="spellStart"/>
      <w:r w:rsidRPr="000A6A51">
        <w:t>di</w:t>
      </w:r>
      <w:proofErr w:type="spellEnd"/>
      <w:r w:rsidRPr="000A6A51">
        <w:t>/a/antisociální chování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 xml:space="preserve">Dítě se SPECIÁLNÍMI VZDĚLÁVACÍMI POTŘEBAMI (27/2016 Sb. – změna </w:t>
      </w:r>
      <w:proofErr w:type="spellStart"/>
      <w:r w:rsidRPr="000A6A51">
        <w:t>šk</w:t>
      </w:r>
      <w:proofErr w:type="spellEnd"/>
      <w:r w:rsidRPr="000A6A51">
        <w:t>. zákona)</w:t>
      </w:r>
      <w:r w:rsidRPr="000A6A51">
        <w:br/>
      </w:r>
      <w:r w:rsidRPr="000A6A51">
        <w:tab/>
        <w:t xml:space="preserve">1) nízké </w:t>
      </w:r>
      <w:proofErr w:type="spellStart"/>
      <w:r w:rsidRPr="000A6A51">
        <w:t>socio</w:t>
      </w:r>
      <w:proofErr w:type="spellEnd"/>
      <w:r w:rsidRPr="000A6A51">
        <w:t>-kulturní prostředí</w:t>
      </w:r>
      <w:r w:rsidRPr="000A6A51">
        <w:br/>
      </w:r>
      <w:r w:rsidRPr="000A6A51">
        <w:tab/>
        <w:t xml:space="preserve">2) </w:t>
      </w:r>
      <w:proofErr w:type="gramStart"/>
      <w:r w:rsidRPr="000A6A51">
        <w:t>dítě  s nařízenou</w:t>
      </w:r>
      <w:proofErr w:type="gramEnd"/>
      <w:r w:rsidRPr="000A6A51">
        <w:t xml:space="preserve"> ústavní výchovou neb</w:t>
      </w:r>
      <w:r w:rsidRPr="000A6A51">
        <w:t xml:space="preserve">o </w:t>
      </w:r>
      <w:r w:rsidRPr="000A6A51">
        <w:tab/>
        <w:t>uloženou ochrannou výchovou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 xml:space="preserve">Termíny 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 xml:space="preserve">ÚSTAVNÍ A OCHRANNÁ VÝCHOVA 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>Zajištěno vzdělávání, výchova, péče a sociální zázemí v případě, že:</w:t>
      </w:r>
    </w:p>
    <w:p w:rsidR="00000000" w:rsidRPr="000A6A51" w:rsidRDefault="000A6A51" w:rsidP="000A6A51">
      <w:pPr>
        <w:numPr>
          <w:ilvl w:val="1"/>
          <w:numId w:val="11"/>
        </w:numPr>
      </w:pPr>
      <w:r w:rsidRPr="000A6A51">
        <w:t>rodiče nejsou schopni zajistit podmínky pro vývoj;</w:t>
      </w:r>
    </w:p>
    <w:p w:rsidR="00000000" w:rsidRPr="000A6A51" w:rsidRDefault="000A6A51" w:rsidP="000A6A51">
      <w:pPr>
        <w:numPr>
          <w:ilvl w:val="1"/>
          <w:numId w:val="11"/>
        </w:numPr>
      </w:pPr>
      <w:r w:rsidRPr="000A6A51">
        <w:t xml:space="preserve">PCH ovlivňuje intenzitou </w:t>
      </w:r>
      <w:r w:rsidRPr="000A6A51">
        <w:t>vývoj dítěte a to porušuje společenské a právní normy;</w:t>
      </w:r>
    </w:p>
    <w:p w:rsidR="00000000" w:rsidRPr="000A6A51" w:rsidRDefault="000A6A51" w:rsidP="000A6A51">
      <w:pPr>
        <w:numPr>
          <w:ilvl w:val="1"/>
          <w:numId w:val="11"/>
        </w:numPr>
      </w:pPr>
      <w:r w:rsidRPr="000A6A51">
        <w:t>je alternativním trestem;</w:t>
      </w:r>
    </w:p>
    <w:p w:rsidR="00000000" w:rsidRPr="000A6A51" w:rsidRDefault="000A6A51" w:rsidP="000A6A51">
      <w:pPr>
        <w:numPr>
          <w:ilvl w:val="1"/>
          <w:numId w:val="11"/>
        </w:numPr>
      </w:pPr>
      <w:r w:rsidRPr="000A6A51">
        <w:t xml:space="preserve">dítě provede mezi 12. a 15. rokem čin, za nějž je jinak až výjimečný trest. 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 xml:space="preserve">ÚSTAVNÍ VÝCHOVA 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>Nařízeno soudem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 xml:space="preserve">Do roku 2014 </w:t>
      </w:r>
      <w:r w:rsidRPr="000A6A51">
        <w:rPr>
          <w:b/>
          <w:bCs/>
        </w:rPr>
        <w:t xml:space="preserve">zákon o rodině </w:t>
      </w:r>
      <w:r w:rsidRPr="000A6A51">
        <w:t xml:space="preserve">(94/1963 Sb.) nyní </w:t>
      </w:r>
      <w:r w:rsidRPr="000A6A51">
        <w:rPr>
          <w:b/>
          <w:bCs/>
        </w:rPr>
        <w:t>občanský záko</w:t>
      </w:r>
      <w:r w:rsidRPr="000A6A51">
        <w:rPr>
          <w:b/>
          <w:bCs/>
        </w:rPr>
        <w:t xml:space="preserve">ník </w:t>
      </w:r>
      <w:r w:rsidRPr="000A6A51">
        <w:t xml:space="preserve">(89/2012 Sb.) a </w:t>
      </w:r>
      <w:r w:rsidRPr="000A6A51">
        <w:rPr>
          <w:b/>
          <w:bCs/>
        </w:rPr>
        <w:t xml:space="preserve">zákon o soudnictví ve věcech mládeže </w:t>
      </w:r>
      <w:r w:rsidRPr="000A6A51">
        <w:t>(218/2003 Sb.)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>Výchovné a sociální důvody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>Trvá po nezbytně nutnou dobu – max. zletilost (může až do 19 let)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 xml:space="preserve">Ruší soud 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 xml:space="preserve">OCHRANNÁ VÝCHOVA 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>Uložena trestním řízení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rPr>
          <w:b/>
          <w:bCs/>
        </w:rPr>
        <w:t xml:space="preserve">Zákon o soudnictví ve věcech </w:t>
      </w:r>
      <w:r w:rsidRPr="000A6A51">
        <w:rPr>
          <w:b/>
          <w:bCs/>
        </w:rPr>
        <w:t xml:space="preserve">mládeže </w:t>
      </w:r>
      <w:r w:rsidRPr="000A6A51">
        <w:t>(218/2003 Sb.)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>Dětem, 12 – 15 let, které spáchaly čin, za který lze dle TZ uložit výjimečný trest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>Mladistvým, 15 – 18 let, kteří spáchali provinění a ochranná výchova by měla výt efektivnější než odnětí svobody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lastRenderedPageBreak/>
        <w:t xml:space="preserve">Končí zletilostí 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 xml:space="preserve">Systém školských zařízení pro výkon OV a ÚV 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>Diagnostický ústav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>Dětský domov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>Dětský domov se školou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 xml:space="preserve">Výchovný ústav 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 xml:space="preserve">Školská zařízení pro žáky s problémy a s poruchami chování a emocí </w:t>
      </w:r>
    </w:p>
    <w:p w:rsidR="00000000" w:rsidRPr="000A6A51" w:rsidRDefault="000A6A51" w:rsidP="000A6A51">
      <w:pPr>
        <w:numPr>
          <w:ilvl w:val="0"/>
          <w:numId w:val="11"/>
        </w:numPr>
      </w:pPr>
      <w:r w:rsidRPr="000A6A51">
        <w:t xml:space="preserve">Středisko výchovné péče </w:t>
      </w:r>
    </w:p>
    <w:p w:rsidR="000A6A51" w:rsidRPr="000A6A51" w:rsidRDefault="000A6A51" w:rsidP="000A6A51">
      <w:r w:rsidRPr="000A6A51">
        <w:rPr>
          <w:b/>
          <w:bCs/>
        </w:rPr>
        <w:t xml:space="preserve">    prevence </w:t>
      </w:r>
    </w:p>
    <w:p w:rsidR="00000000" w:rsidRPr="000A6A51" w:rsidRDefault="000A6A51" w:rsidP="000A6A51">
      <w:pPr>
        <w:numPr>
          <w:ilvl w:val="0"/>
          <w:numId w:val="12"/>
        </w:numPr>
      </w:pPr>
      <w:r w:rsidRPr="000A6A51">
        <w:t>odstranění či zmírnění již</w:t>
      </w:r>
      <w:r w:rsidRPr="000A6A51">
        <w:t xml:space="preserve"> vzniklých PCH</w:t>
      </w:r>
    </w:p>
    <w:p w:rsidR="00000000" w:rsidRPr="000A6A51" w:rsidRDefault="000A6A51" w:rsidP="000A6A51">
      <w:pPr>
        <w:numPr>
          <w:ilvl w:val="0"/>
          <w:numId w:val="12"/>
        </w:numPr>
      </w:pPr>
      <w:r w:rsidRPr="000A6A51">
        <w:t>intervence spolupráce s rodinou</w:t>
      </w:r>
    </w:p>
    <w:p w:rsidR="00000000" w:rsidRPr="000A6A51" w:rsidRDefault="000A6A51" w:rsidP="000A6A51">
      <w:pPr>
        <w:numPr>
          <w:ilvl w:val="0"/>
          <w:numId w:val="12"/>
        </w:numPr>
      </w:pPr>
      <w:r w:rsidRPr="000A6A51">
        <w:t>spolupráce se školou</w:t>
      </w:r>
    </w:p>
    <w:p w:rsidR="00000000" w:rsidRPr="000A6A51" w:rsidRDefault="000A6A51" w:rsidP="000A6A51">
      <w:pPr>
        <w:numPr>
          <w:ilvl w:val="0"/>
          <w:numId w:val="12"/>
        </w:numPr>
      </w:pPr>
      <w:r w:rsidRPr="000A6A51">
        <w:t xml:space="preserve">spolupráce s ostatními institucemi </w:t>
      </w:r>
    </w:p>
    <w:p w:rsidR="000A6A51" w:rsidRPr="000A6A51" w:rsidRDefault="000A6A51" w:rsidP="000A6A51">
      <w:r w:rsidRPr="000A6A51">
        <w:rPr>
          <w:b/>
          <w:bCs/>
        </w:rPr>
        <w:t xml:space="preserve">    cílový klient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3 – 19, </w:t>
      </w:r>
      <w:proofErr w:type="spellStart"/>
      <w:r w:rsidRPr="000A6A51">
        <w:t>event</w:t>
      </w:r>
      <w:proofErr w:type="spellEnd"/>
      <w:r w:rsidRPr="000A6A51">
        <w:t>. 26 let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děti a mládež s rizikem či s projevy PCH a negativními jevy v sociálním vývoji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jedinci propuštění z ÚV, OV</w:t>
      </w:r>
      <w:r w:rsidRPr="000A6A51">
        <w:t xml:space="preserve"> při jejich integraci do společnosti </w:t>
      </w:r>
    </w:p>
    <w:p w:rsidR="00000000" w:rsidRPr="000A6A51" w:rsidRDefault="000A6A51" w:rsidP="000A6A51">
      <w:pPr>
        <w:numPr>
          <w:ilvl w:val="0"/>
          <w:numId w:val="13"/>
        </w:numPr>
      </w:pPr>
      <w:proofErr w:type="spellStart"/>
      <w:r w:rsidRPr="000A6A51">
        <w:t>Svp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3"/>
        </w:numPr>
      </w:pPr>
      <w:proofErr w:type="spellStart"/>
      <w:r w:rsidRPr="000A6A51">
        <w:t>svp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3"/>
        </w:numPr>
      </w:pPr>
      <w:proofErr w:type="spellStart"/>
      <w:r w:rsidRPr="000A6A51">
        <w:t>svp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Diagnostický ústav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děti a mládež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na základě žádosti rodičů (zákonných zástupců) - preventivně-výchovná péče - důvodem poruchy chování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s nařízenou ÚV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s uloženou OV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zadrženým na útěku z </w:t>
      </w:r>
      <w:r w:rsidRPr="000A6A51">
        <w:t>jiných zařízení nebo od rodičů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nařízeným předběžným opatřením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lastRenderedPageBreak/>
        <w:t xml:space="preserve">délka pobytu zpravidla 8 týdnů </w:t>
      </w:r>
      <w:r w:rsidRPr="000A6A51">
        <w:sym w:font="Wingdings" w:char="00E0"/>
      </w:r>
      <w:r w:rsidRPr="000A6A51">
        <w:t xml:space="preserve"> komplexní diagnostika ALE!!!!!!!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diagnostická a zdravotní šetření,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probíhá vzdělávání, terapeutická činnost,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výchovná, sociální a organizační zajištění,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vedou k umístění dítěte do zařízení pro výkon ÚV a OV v územním obvodu diagnostického ústavu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DÚ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poskytují i nezbytnou péči dětem a mladistvým, zadrženým na útěku nebo policií při trestné činnosti, na základě rozhodnutí soudu o předběžném opatření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základní organizační jednotka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výchovná skupina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člení se podle pohlaví nebo věku a jsou zřizovány max. 3 při počtu nejméně 4 a nejvíce 6 dětí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děti školou povinné 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chodí do </w:t>
      </w:r>
      <w:proofErr w:type="gramStart"/>
      <w:r w:rsidRPr="000A6A51">
        <w:t>tříd kde</w:t>
      </w:r>
      <w:proofErr w:type="gramEnd"/>
      <w:r w:rsidRPr="000A6A51">
        <w:t xml:space="preserve"> jsou vzdělávány podle </w:t>
      </w:r>
      <w:proofErr w:type="spellStart"/>
      <w:r w:rsidRPr="000A6A51">
        <w:t>vzděl</w:t>
      </w:r>
      <w:proofErr w:type="spellEnd"/>
      <w:r w:rsidRPr="000A6A51">
        <w:t>. programů ZŠ, ZŠ praktické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pro mládež s </w:t>
      </w:r>
      <w:r w:rsidRPr="000A6A51">
        <w:t>ukončenou povinnou školní docházkou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diagnostické třídy pro přípravu na budoucí povolání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ve třídě max. 8 žáků             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po diagnostickém pobytu je dítě umístěno s předáním veškeré dokumentace a doporučením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zpět do rodiny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dětského domova - nemá záv</w:t>
      </w:r>
      <w:r w:rsidRPr="000A6A51">
        <w:t>ažné poruchy chování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dětského domova se školou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výchovného ústavu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DÚ - FUNKCE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diagnostické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formou pedagogických a psychologických činností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vzdělávací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zjištění úrovně dosažených ZN, </w:t>
      </w:r>
      <w:proofErr w:type="gramStart"/>
      <w:r w:rsidRPr="000A6A51">
        <w:t>DO</w:t>
      </w:r>
      <w:proofErr w:type="gramEnd"/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stanovení SVP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lastRenderedPageBreak/>
        <w:t>terapeutické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prostřednictvím </w:t>
      </w:r>
      <w:proofErr w:type="spellStart"/>
      <w:proofErr w:type="gramStart"/>
      <w:r w:rsidRPr="000A6A51">
        <w:t>ped</w:t>
      </w:r>
      <w:proofErr w:type="spellEnd"/>
      <w:r w:rsidRPr="000A6A51">
        <w:t>. a psych</w:t>
      </w:r>
      <w:proofErr w:type="gramEnd"/>
      <w:r w:rsidRPr="000A6A51">
        <w:t xml:space="preserve">. činností směřující k nápravě poruch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výchovné a sociální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vztahují se k osobnosti dítěte, rodinné situaci, nezbytné sociálně-právní ochraně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organizační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souvisí s umisťováním do dalších zařízení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koordinační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k prohloubení a sjednocení odborn</w:t>
      </w:r>
      <w:r w:rsidRPr="000A6A51">
        <w:t>ých postupů ostatních zařízení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DĚTSKÝ DOMOV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edukaci zajišťuje stát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pro děti s nařízenou ÚV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nemají závažné poruchy chování (umístěny ze sociálních důvodů)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děti, o něž nemá, kdo pečovat nebo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jimž nelze ze sociálních důvodů zajistit péči ve vlastní ro</w:t>
      </w:r>
      <w:r w:rsidRPr="000A6A51">
        <w:t>dině, popřípadě náhradní rodinnou péči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zpravidla od 3 do 18 let (do 26 let)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základní organizační jednotka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rodinná skupina – 6-8 dětí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2-6 skupin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děti navštěvují školy mimo DD podle věku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ÚKOLY DD</w:t>
      </w:r>
      <w:r w:rsidRPr="000A6A51">
        <w:tab/>
        <w:t xml:space="preserve">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výchovné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vzdělávací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sociální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žijí v rodinných skupinkách po 6-8 dětech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do školy dochází mimo DD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umisťují se i nezletilé matky spolu s jejich dětmi</w:t>
      </w:r>
    </w:p>
    <w:p w:rsidR="00000000" w:rsidRPr="000A6A51" w:rsidRDefault="000A6A51" w:rsidP="000A6A51">
      <w:pPr>
        <w:numPr>
          <w:ilvl w:val="0"/>
          <w:numId w:val="13"/>
        </w:numPr>
      </w:pPr>
      <w:hyperlink r:id="rId5" w:history="1">
        <w:r w:rsidRPr="000A6A51">
          <w:rPr>
            <w:rStyle w:val="Hypertextovodkaz"/>
          </w:rPr>
          <w:t>http://</w:t>
        </w:r>
      </w:hyperlink>
      <w:hyperlink r:id="rId6" w:history="1">
        <w:r w:rsidRPr="000A6A51">
          <w:rPr>
            <w:rStyle w:val="Hypertextovodkaz"/>
          </w:rPr>
          <w:t>www.ceskatelevize.cz/ivysilani/10123228705-cas-ditete/20756226500/diskuse</w:t>
        </w:r>
      </w:hyperlink>
      <w:r w:rsidRPr="000A6A51">
        <w:t xml:space="preserve"> - čas dítěte</w:t>
      </w:r>
    </w:p>
    <w:p w:rsidR="00000000" w:rsidRPr="000A6A51" w:rsidRDefault="000A6A51" w:rsidP="000A6A51">
      <w:pPr>
        <w:numPr>
          <w:ilvl w:val="0"/>
          <w:numId w:val="13"/>
        </w:numPr>
      </w:pPr>
      <w:hyperlink r:id="rId7" w:history="1">
        <w:r w:rsidRPr="000A6A51">
          <w:rPr>
            <w:rStyle w:val="Hypertextovodkaz"/>
          </w:rPr>
          <w:t>http://</w:t>
        </w:r>
      </w:hyperlink>
      <w:hyperlink r:id="rId8" w:history="1">
        <w:r w:rsidRPr="000A6A51">
          <w:rPr>
            <w:rStyle w:val="Hypertextovodkaz"/>
          </w:rPr>
          <w:t>www.ceskatelevize.cz/ivysilani/10299558814-prekrocit-prah</w:t>
        </w:r>
      </w:hyperlink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DĚTSKÝ DOMOV SE ŠKOLOU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edukace dětí s nařízenou ÚV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děti od 6 let do ukončení povinné školní doc</w:t>
      </w:r>
      <w:r w:rsidRPr="000A6A51">
        <w:t>házky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mají závažné poruchy chování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nebo přechodnou či trvalou duševní poruchu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vyžadují výchovně – léčebnou péči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zařazovány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výjimečně i děti s uloženou ochrannou výchovou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a nezletilé matky se </w:t>
      </w:r>
      <w:r w:rsidRPr="000A6A51">
        <w:t>závažnými poruchami chování, nebo duševní poruchou i s jejich dětmi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při přetrvání poruchy – přeřazení do výchovného ústavu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DD SE ŠKOLOU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základní organizační jednotka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rodinná skupina – 5-8 dětí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2 -6 skupin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ve škole třídy s max. počtem 8 dětí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vzdělá</w:t>
      </w:r>
      <w:r w:rsidRPr="000A6A51">
        <w:t xml:space="preserve">vání podle programu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základní školy,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základní školy praktické,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základní školy speciální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žáci jsou zařazováni do tříd podle ročníků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podle podmínek (počet dětí v jednotlivých třídách) je možné, aby bylo v jedné třídě zařazeno více ročníků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VÝCHOVNÝ Ú</w:t>
      </w:r>
      <w:r w:rsidRPr="000A6A51">
        <w:t xml:space="preserve">STAV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zařazeny děti starší 15 let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se závažnými poruchami chování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lastRenderedPageBreak/>
        <w:t>na základě nařízené ÚV nebo uložené OV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může být umístěno i dítě starší 12 let – na základě uložené ochranné výchovy a se závažnými poruchami chování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základní organizační jednotka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 xml:space="preserve">výchovná skupina – 5-8dětí;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2-6 skupin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ve škole při zařízení třídy s max. počtem 8 dětí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je zde možno dokončit si povinnou školní docházku a střední vzdělání – nejčastěji se zřizuje 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Praktická škola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Odborné učiliště</w:t>
      </w:r>
    </w:p>
    <w:p w:rsidR="00000000" w:rsidRPr="000A6A51" w:rsidRDefault="000A6A51" w:rsidP="000A6A51">
      <w:pPr>
        <w:numPr>
          <w:ilvl w:val="1"/>
          <w:numId w:val="13"/>
        </w:numPr>
      </w:pPr>
      <w:r w:rsidRPr="000A6A51">
        <w:t>SOU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pro ty, co se </w:t>
      </w:r>
      <w:proofErr w:type="gramStart"/>
      <w:r w:rsidRPr="000A6A51">
        <w:t>nepřipravují</w:t>
      </w:r>
      <w:proofErr w:type="gramEnd"/>
      <w:r w:rsidRPr="000A6A51">
        <w:t xml:space="preserve"> na budoucí povolání </w:t>
      </w:r>
      <w:proofErr w:type="gramStart"/>
      <w:r w:rsidRPr="000A6A51">
        <w:t>může</w:t>
      </w:r>
      <w:proofErr w:type="gramEnd"/>
      <w:r w:rsidRPr="000A6A51">
        <w:t xml:space="preserve"> být zřízena pracovně-výchovná skupina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VÝCHOVNÝ ÚSTAV - FUNKCE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výchovné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vzdělávací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sociální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jako součást se zřizuje ZŠ, nebo SŠ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ve třídě více ročníků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ZÁKON 109/2002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o výkonu ústavní výchovy nebo </w:t>
      </w:r>
      <w:r w:rsidRPr="000A6A51">
        <w:t>ochranné výchovy ve školských zařízeních a o preventivně výchovné péči ve školských zařízeních a o změně dalších zákonů</w:t>
      </w:r>
    </w:p>
    <w:p w:rsidR="00000000" w:rsidRPr="000A6A51" w:rsidRDefault="000A6A51" w:rsidP="000A6A51">
      <w:pPr>
        <w:numPr>
          <w:ilvl w:val="0"/>
          <w:numId w:val="13"/>
        </w:numPr>
      </w:pPr>
      <w:proofErr w:type="spellStart"/>
      <w:r w:rsidRPr="000A6A51">
        <w:t>Bowerova</w:t>
      </w:r>
      <w:proofErr w:type="spellEnd"/>
      <w:r w:rsidRPr="000A6A51">
        <w:t xml:space="preserve"> definice </w:t>
      </w:r>
    </w:p>
    <w:p w:rsidR="00000000" w:rsidRPr="000A6A51" w:rsidRDefault="000A6A51" w:rsidP="000A6A51">
      <w:pPr>
        <w:numPr>
          <w:ilvl w:val="0"/>
          <w:numId w:val="13"/>
        </w:numPr>
      </w:pPr>
      <w:proofErr w:type="gramStart"/>
      <w:r w:rsidRPr="000A6A51">
        <w:rPr>
          <w:i/>
          <w:iCs/>
        </w:rPr>
        <w:t>,,Děti</w:t>
      </w:r>
      <w:proofErr w:type="gramEnd"/>
      <w:r w:rsidRPr="000A6A51">
        <w:rPr>
          <w:i/>
          <w:iCs/>
        </w:rPr>
        <w:t xml:space="preserve">, které prožívají a projevují ve svém chování běžné problémy každodennosti, jež souvisejí s vývojem, růstem, </w:t>
      </w:r>
      <w:r w:rsidRPr="000A6A51">
        <w:rPr>
          <w:i/>
          <w:iCs/>
        </w:rPr>
        <w:t>poznáváním prostředí, vyrovnáváním se s realitou.</w:t>
      </w:r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i/>
          <w:iCs/>
        </w:rPr>
        <w:t xml:space="preserve">Děti, u nichž se rozvíjí větší počet a vyšší stupeň emočních problémů, které jsou důsledky normálních krizí nebo stresujících zkušeností – úmrtí </w:t>
      </w:r>
      <w:r w:rsidRPr="000A6A51">
        <w:rPr>
          <w:i/>
          <w:iCs/>
        </w:rPr>
        <w:t xml:space="preserve">blízké osoby, narození sourozence, rozvod rodičů, tělesný úraz, úraz mozku, dospívání nebo vstup do školy.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i/>
          <w:iCs/>
        </w:rPr>
        <w:t>Děti, u nichž mírné projevy emočních problémů přetrvávají s tím, že v jisté míře překračují hranici běžných očekávání, ale zároveň jsou tyto děti s</w:t>
      </w:r>
      <w:r w:rsidRPr="000A6A51">
        <w:rPr>
          <w:i/>
          <w:iCs/>
        </w:rPr>
        <w:t>chopny zvládnout adekvátní přizpůsobení se školnímu prostředí.</w:t>
      </w:r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i/>
          <w:iCs/>
        </w:rPr>
        <w:lastRenderedPageBreak/>
        <w:t xml:space="preserve">Děti se zafixovanými a opakujícími se symptomy emoční nepřizpůsobivosti, které s pomocí mohou těžit ze školní docházky a v rámci školního prostředí udržovat vztahy pozitivní.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i/>
          <w:iCs/>
        </w:rPr>
        <w:t>Děti se zafixo</w:t>
      </w:r>
      <w:r w:rsidRPr="000A6A51">
        <w:rPr>
          <w:i/>
          <w:iCs/>
        </w:rPr>
        <w:t xml:space="preserve">vanými a opakujícími se projevy emočních obtíží, které budou pravděpodobně nejlépe vzdělavatelné v pobytovém školním prostředí nebo dočasně v domácí péči‘‘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Školská klasifikace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Poruchy chování vyplývající z konfliktu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- záškoláctví, lhaní, krádeže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Poru</w:t>
      </w:r>
      <w:r w:rsidRPr="000A6A51">
        <w:t>chy chování spojené s násilím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- agrese, šikana, loupeže, juvenilní kriminalita a </w:t>
      </w:r>
      <w:proofErr w:type="spellStart"/>
      <w:r w:rsidRPr="000A6A51">
        <w:t>prekriminalita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http://www.ceskatelevize.cz/ivysilani/1100627928-ta-nase-povaha-ceska/405235100011004-narod-nezletilych-vrahu/titulky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Poruchy chování související se závislostí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Záškoláctví, lhaní, krádeže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Typy záškoláctví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impulzivní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• předem neplánuje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• reaguje náhled, nepromyšleně, odejde v průběhu vyučování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• někdy absence trvá i několik dnů než se o situaci dozvědí rodiče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• dítě často pokračuje v absencích ze strachu z následků, neví, co by mělo dělat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plánované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• účelové, plánované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• nejrůznější záminky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• v situaci před zkoušením, neoblíbeným předmětem, neoblíbeným učitelem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Pravé záškoláctví</w:t>
      </w:r>
      <w:r w:rsidRPr="000A6A51">
        <w:t xml:space="preserve"> – žák se ve škole neukazu</w:t>
      </w:r>
      <w:r w:rsidRPr="000A6A51">
        <w:t>je, ale rodiče si myslí, že do školy chodí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Záškoláctví s vědomím rodičů</w:t>
      </w:r>
      <w:r w:rsidRPr="000A6A51">
        <w:t xml:space="preserve"> – na této formě se podílí několik typů rodičů, jejichž hlavními charakteristikami je buď odmítavý postoj ke škole nebo přílišná slabost ve vztahu k dítěti či závislosti na pomoci a po</w:t>
      </w:r>
      <w:r w:rsidRPr="000A6A51">
        <w:t>dpoře dítěte v domácnosti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https://www.youtube.com/watch?v=g2pHBMm444w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Záškoláctví s klamáním rodičů</w:t>
      </w:r>
      <w:r w:rsidRPr="000A6A51">
        <w:t xml:space="preserve"> - existují děti, </w:t>
      </w:r>
      <w:proofErr w:type="gramStart"/>
      <w:r w:rsidRPr="000A6A51">
        <w:t>kteří</w:t>
      </w:r>
      <w:proofErr w:type="gramEnd"/>
      <w:r w:rsidRPr="000A6A51">
        <w:t xml:space="preserve"> dokážou přesvědčit rodiče o svých zdravotních obtížích, po které nemohou jít do školy a rodiče jim absenci omlouvají pro tyto </w:t>
      </w:r>
      <w:r w:rsidRPr="000A6A51">
        <w:lastRenderedPageBreak/>
        <w:t>zdrav</w:t>
      </w:r>
      <w:r w:rsidRPr="000A6A51">
        <w:t>otní důvody, tento typ záškoláctví je však obtížně rozlišitelný od záškoláctví s vědomím rodičů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 xml:space="preserve">Útěky ze </w:t>
      </w:r>
      <w:proofErr w:type="gramStart"/>
      <w:r w:rsidRPr="000A6A51">
        <w:rPr>
          <w:b/>
          <w:bCs/>
        </w:rPr>
        <w:t>školy</w:t>
      </w:r>
      <w:r w:rsidRPr="000A6A51">
        <w:t xml:space="preserve"> –  žáci</w:t>
      </w:r>
      <w:proofErr w:type="gramEnd"/>
      <w:r w:rsidRPr="000A6A51">
        <w:t xml:space="preserve"> do školy přijdou, nechají si zapsat přítomnost a během vyučování na několik hodin odejdou, přičemž zůstávají v </w:t>
      </w:r>
      <w:r w:rsidRPr="000A6A51">
        <w:t>budově školy nebo ji na krátkou dobu opustí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Odmítání školy</w:t>
      </w:r>
      <w:r w:rsidRPr="000A6A51">
        <w:t xml:space="preserve"> – některým typům žáků činí představa školní docházky psychické obtíže, např. v důsledku problémů ve škole souvisejících s obtížností učiva, při strachu ze šikany, či výskytu školní fobie nebo depr</w:t>
      </w:r>
      <w:r w:rsidRPr="000A6A51">
        <w:t>ese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¨</w:t>
      </w:r>
      <w:r w:rsidRPr="000A6A51">
        <w:rPr>
          <w:b/>
          <w:bCs/>
        </w:rPr>
        <w:t xml:space="preserve"> hodiny byly nudné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¨</w:t>
      </w:r>
      <w:r w:rsidRPr="000A6A51">
        <w:rPr>
          <w:b/>
          <w:bCs/>
        </w:rPr>
        <w:t xml:space="preserve"> práce v nich byla moc těžká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¨</w:t>
      </w:r>
      <w:r w:rsidRPr="000A6A51">
        <w:rPr>
          <w:b/>
          <w:bCs/>
        </w:rPr>
        <w:t xml:space="preserve"> atmosféra ve škole byla příliš přísná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¨</w:t>
      </w:r>
      <w:r w:rsidRPr="000A6A51">
        <w:rPr>
          <w:b/>
          <w:bCs/>
        </w:rPr>
        <w:t xml:space="preserve"> žáci měli problémy s některými učiteli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¨</w:t>
      </w:r>
      <w:r w:rsidRPr="000A6A51">
        <w:rPr>
          <w:b/>
          <w:bCs/>
        </w:rPr>
        <w:t xml:space="preserve"> měli pocit, že je škola odmítá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¨</w:t>
      </w:r>
      <w:r w:rsidRPr="000A6A51">
        <w:rPr>
          <w:b/>
          <w:bCs/>
        </w:rPr>
        <w:t xml:space="preserve"> škola se jim dostatečně nevěnovala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¨</w:t>
      </w:r>
      <w:r w:rsidRPr="000A6A51">
        <w:rPr>
          <w:b/>
          <w:bCs/>
        </w:rPr>
        <w:t xml:space="preserve"> byli šikanováni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¨</w:t>
      </w:r>
      <w:r w:rsidRPr="000A6A51">
        <w:rPr>
          <w:b/>
          <w:bCs/>
        </w:rPr>
        <w:t xml:space="preserve"> </w:t>
      </w:r>
      <w:r w:rsidRPr="000A6A51">
        <w:rPr>
          <w:b/>
          <w:bCs/>
        </w:rPr>
        <w:t>chtěli trávit čas s kamarády nebo chtěli být sami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¨</w:t>
      </w:r>
      <w:r w:rsidRPr="000A6A51">
        <w:rPr>
          <w:b/>
          <w:bCs/>
        </w:rPr>
        <w:t xml:space="preserve"> nelíbily se jim učební osnovy školy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Co s tím?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¨</w:t>
      </w:r>
      <w:r w:rsidRPr="000A6A51">
        <w:t xml:space="preserve"> vedení lepší dokumentace o problému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¨</w:t>
      </w:r>
      <w:r w:rsidRPr="000A6A51">
        <w:t xml:space="preserve"> lepší pomoc žákům s rizikem chození za školu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¨</w:t>
      </w:r>
      <w:r w:rsidRPr="000A6A51">
        <w:t xml:space="preserve"> osnovy, které lépe vyhovují zájmům a potřebám žáků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¨</w:t>
      </w:r>
      <w:r w:rsidRPr="000A6A51">
        <w:t xml:space="preserve"> </w:t>
      </w:r>
      <w:r w:rsidRPr="000A6A51">
        <w:t>informovanost o důsledcích (právních, vzdělávacích)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¨</w:t>
      </w:r>
      <w:r w:rsidRPr="000A6A51">
        <w:t xml:space="preserve"> intervenční programy proti záškoláctví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Lhaní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Lhaní -</w:t>
      </w:r>
      <w:r w:rsidRPr="000A6A51">
        <w:t xml:space="preserve">  je způsobem úniku z osobně nepříjemné situace, kterou dítě nedovede vyřešit jinak.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 xml:space="preserve">Pravá lež </w:t>
      </w:r>
      <w:r w:rsidRPr="000A6A51">
        <w:t>– charakteristická úmyslem a vědomím nepravdivosti</w:t>
      </w:r>
      <w:r w:rsidRPr="000A6A51">
        <w:t>. Jde o obranný mechanismus, který má jasný cíl.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 xml:space="preserve">Dětská bájná lhavost </w:t>
      </w:r>
      <w:r w:rsidRPr="000A6A51">
        <w:t xml:space="preserve">– uspokojuje alespoň na symbolické úrovni ty potřeby, které ve skutečnosti uspokojeny nejsou. V tomto případě se o poruchu chování nejedná do 7. roku dítěte. </w:t>
      </w:r>
    </w:p>
    <w:p w:rsidR="00000000" w:rsidRPr="000A6A51" w:rsidRDefault="000A6A51" w:rsidP="000A6A51">
      <w:pPr>
        <w:numPr>
          <w:ilvl w:val="0"/>
          <w:numId w:val="13"/>
        </w:numPr>
      </w:pPr>
      <w:proofErr w:type="spellStart"/>
      <w:r w:rsidRPr="000A6A51">
        <w:rPr>
          <w:b/>
          <w:bCs/>
        </w:rPr>
        <w:lastRenderedPageBreak/>
        <w:t>Mytomanie</w:t>
      </w:r>
      <w:proofErr w:type="spellEnd"/>
      <w:r w:rsidRPr="000A6A51">
        <w:rPr>
          <w:b/>
          <w:bCs/>
        </w:rPr>
        <w:t xml:space="preserve"> </w:t>
      </w:r>
      <w:r w:rsidRPr="000A6A51">
        <w:t xml:space="preserve">- </w:t>
      </w:r>
      <w:r w:rsidRPr="000A6A51">
        <w:t>nutné odlišit jiná psychiatrická </w:t>
      </w:r>
      <w:r w:rsidRPr="000A6A51">
        <w:rPr>
          <w:u w:val="single"/>
        </w:rPr>
        <w:t>onemocnění</w:t>
      </w:r>
      <w:r w:rsidRPr="000A6A51">
        <w:t> (bludy, obsese - nutkání atd.), u dětí většinou samovolně s věkem odezní, </w:t>
      </w:r>
      <w:r w:rsidRPr="000A6A51">
        <w:rPr>
          <w:u w:val="single"/>
        </w:rPr>
        <w:t>léčba</w:t>
      </w:r>
      <w:r w:rsidRPr="000A6A51">
        <w:t> je vždy obtížná a </w:t>
      </w:r>
      <w:r w:rsidRPr="000A6A51">
        <w:rPr>
          <w:u w:val="single"/>
        </w:rPr>
        <w:t>dlouhodobá</w:t>
      </w:r>
      <w:r w:rsidRPr="000A6A51">
        <w:t>, nutná pomoc </w:t>
      </w:r>
      <w:r w:rsidRPr="000A6A51">
        <w:rPr>
          <w:u w:val="single"/>
        </w:rPr>
        <w:t>psychologa</w:t>
      </w:r>
      <w:r w:rsidRPr="000A6A51">
        <w:t xml:space="preserve">, </w:t>
      </w:r>
      <w:proofErr w:type="spellStart"/>
      <w:r w:rsidRPr="000A6A51">
        <w:t>ev</w:t>
      </w:r>
      <w:proofErr w:type="spellEnd"/>
      <w:r w:rsidRPr="000A6A51">
        <w:t xml:space="preserve">. psychoterapie, farmakologicky antidepresiva.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Motivační prvky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¨</w:t>
      </w:r>
      <w:r w:rsidRPr="000A6A51">
        <w:t xml:space="preserve"> odměny </w:t>
      </w:r>
      <w:r w:rsidRPr="000A6A51">
        <w:t xml:space="preserve">pro ty, kteří si v určitém období udrželi 100% </w:t>
      </w:r>
      <w:proofErr w:type="gramStart"/>
      <w:r w:rsidRPr="000A6A51">
        <w:t>docházku –diplomy</w:t>
      </w:r>
      <w:proofErr w:type="gramEnd"/>
      <w:r w:rsidRPr="000A6A51">
        <w:t>, psací potřeby, lístky do kina, vstupenky na fotbal, do bazénu</w:t>
      </w:r>
    </w:p>
    <w:p w:rsidR="00000000" w:rsidRPr="000A6A51" w:rsidRDefault="000A6A51" w:rsidP="000A6A51">
      <w:pPr>
        <w:numPr>
          <w:ilvl w:val="0"/>
          <w:numId w:val="13"/>
        </w:numPr>
      </w:pPr>
      <w:proofErr w:type="gramStart"/>
      <w:r w:rsidRPr="000A6A51">
        <w:t>¨</w:t>
      </w:r>
      <w:r w:rsidRPr="000A6A51">
        <w:t xml:space="preserve">  Projekt</w:t>
      </w:r>
      <w:proofErr w:type="gramEnd"/>
      <w:r w:rsidRPr="000A6A51">
        <w:t xml:space="preserve"> supertřída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¨</w:t>
      </w:r>
      <w:r w:rsidRPr="000A6A51">
        <w:t xml:space="preserve"> umožnění práce v programu proti záškoláctví pro žáky s omluvenými absencemi (peer program?)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¨</w:t>
      </w:r>
      <w:r w:rsidRPr="000A6A51">
        <w:t xml:space="preserve"> péče o</w:t>
      </w:r>
      <w:r w:rsidRPr="000A6A51">
        <w:t xml:space="preserve"> klima školy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Lhaní u dětí po 7. roku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Vzpoura.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Jedním z důvodů je </w:t>
      </w:r>
      <w:r w:rsidRPr="000A6A51">
        <w:rPr>
          <w:b/>
          <w:bCs/>
        </w:rPr>
        <w:t>touha vymanit se z vlivu dospělých</w:t>
      </w:r>
      <w:r w:rsidRPr="000A6A51">
        <w:t xml:space="preserve">.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Nedůvěra.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Když řekne pravdu, </w:t>
      </w:r>
      <w:r w:rsidRPr="000A6A51">
        <w:t>už předem ví, že</w:t>
      </w:r>
      <w:r w:rsidRPr="000A6A51">
        <w:rPr>
          <w:b/>
          <w:bCs/>
        </w:rPr>
        <w:t> bude zamítnuta</w:t>
      </w:r>
      <w:r w:rsidRPr="000A6A51">
        <w:t>. Je přece lehké vymyslet si to, </w:t>
      </w:r>
      <w:r w:rsidRPr="000A6A51">
        <w:rPr>
          <w:b/>
          <w:bCs/>
        </w:rPr>
        <w:t>co rodiče chtějí slyšet</w:t>
      </w:r>
      <w:r w:rsidRPr="000A6A51">
        <w:t> 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Pohodlí.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Často bývá příčinou</w:t>
      </w:r>
      <w:r w:rsidRPr="000A6A51">
        <w:rPr>
          <w:b/>
          <w:bCs/>
        </w:rPr>
        <w:t xml:space="preserve"> nepravdivých tvrzení obyčejná lenost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Nejistota.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Teenager může lhát i proto, že si </w:t>
      </w:r>
      <w:r w:rsidRPr="000A6A51">
        <w:rPr>
          <w:b/>
          <w:bCs/>
        </w:rPr>
        <w:t>není jistý v zátěžových situacích</w:t>
      </w:r>
      <w:r w:rsidRPr="000A6A51">
        <w:t>. Možná má </w:t>
      </w:r>
      <w:r w:rsidRPr="000A6A51">
        <w:rPr>
          <w:b/>
          <w:bCs/>
        </w:rPr>
        <w:t>strach</w:t>
      </w:r>
      <w:r w:rsidRPr="000A6A51">
        <w:t>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Co dál?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Zkuste zjistit proč. Možná, že až objevíte důvod jeho výmyslů, budete znát i řešení.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Místo trestu odpovědnost. Dítě je připraveno, že za svou lež bude potrestáno. Nedělejte to, ale nechte je nést následky jeho chování.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 xml:space="preserve">Zaveďte "nerovnováhu". Lež by se neměla vyplatit, pravdu je naopak třeba odměnit. Stačí projevit svou radost nebo dítěti </w:t>
      </w:r>
      <w:r w:rsidRPr="000A6A51">
        <w:rPr>
          <w:b/>
          <w:bCs/>
        </w:rPr>
        <w:t>upřímně poděkovat a říci mu, že si jeho pravdomluvnosti vážíte.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Dejte jasná pravidla. Dítě by mělo vědět, že příště už nastanou sankce. Hned si také ujasněte jaké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Krádeže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lastRenderedPageBreak/>
        <w:t xml:space="preserve">Jedná se o chování, na které lze nahlížet z </w:t>
      </w:r>
      <w:r w:rsidRPr="000A6A51">
        <w:t xml:space="preserve">několika úhlů pohledu – podle účelu krádeže. Nicméně vždy je tímto chováním způsobena škoda druhé osobě.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Krádeže často doprovází jiné typy rizikového chování. Například jde o způsob, jak získat prostředky na návykové látky, nebo může být krádež motivován</w:t>
      </w:r>
      <w:r w:rsidRPr="000A6A51">
        <w:t>a rasistickými předsudky a podobně. Důležité je zjistit, zda dítě krádež předem plánovalo, nebo zda se jednalo o impulzivní reakci na jeho aktuální potřebu.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Typy krádeží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 xml:space="preserve">Dítě krade pro sebe </w:t>
      </w:r>
      <w:r w:rsidRPr="000A6A51">
        <w:t>– v rámci uspokojení svých potřeb či získání si pozornosti okol</w:t>
      </w:r>
      <w:r w:rsidRPr="000A6A51">
        <w:t>í, zejména rodičů, a jde tedy o takzvané „volání o pomoc".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 xml:space="preserve">Dítě krade pro druhé </w:t>
      </w:r>
      <w:r w:rsidRPr="000A6A51">
        <w:t>– ve snaze získat přátele, zvýšit svůj společenský status.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 xml:space="preserve">Dítě krade v partě </w:t>
      </w:r>
      <w:r w:rsidRPr="000A6A51">
        <w:t>– často se jedná o vstupní rituál do party, jeden z možných projevů šikany.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video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Národ nezle</w:t>
      </w:r>
      <w:r w:rsidRPr="000A6A51">
        <w:t>tilých vrahů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Jizvy na duši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Z děcáku do života</w:t>
      </w:r>
    </w:p>
    <w:p w:rsidR="00000000" w:rsidRPr="000A6A51" w:rsidRDefault="000A6A51" w:rsidP="000A6A51">
      <w:pPr>
        <w:numPr>
          <w:ilvl w:val="0"/>
          <w:numId w:val="13"/>
        </w:numPr>
      </w:pPr>
      <w:proofErr w:type="spellStart"/>
      <w:r w:rsidRPr="000A6A51">
        <w:t>útěkáři</w:t>
      </w:r>
      <w:proofErr w:type="spellEnd"/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Agrese, šikana, loupeže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Jaký je rozdíl mezi agresí a agresivitou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agresivita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rPr>
          <w:b/>
          <w:bCs/>
        </w:rPr>
        <w:t>Agresivitu</w:t>
      </w:r>
      <w:r w:rsidRPr="000A6A51">
        <w:t xml:space="preserve"> klasifikujeme jako vnitřní pohotovost jednat útočně (rys osobnosti). Je to sklon (tendence) k </w:t>
      </w:r>
      <w:r w:rsidRPr="000A6A51">
        <w:rPr>
          <w:b/>
          <w:bCs/>
        </w:rPr>
        <w:t xml:space="preserve">útočnému </w:t>
      </w:r>
      <w:r w:rsidRPr="000A6A51">
        <w:rPr>
          <w:b/>
          <w:bCs/>
        </w:rPr>
        <w:t>jednání</w:t>
      </w:r>
      <w:r w:rsidRPr="000A6A51">
        <w:t xml:space="preserve">, které se transformuje do různých podob. V přírodě je to vlastně přirozená a nutná vlastnost živočichů, aby přežili. Agresivita je způsob reakce na podkladě </w:t>
      </w:r>
      <w:r w:rsidRPr="000A6A51">
        <w:rPr>
          <w:b/>
          <w:bCs/>
        </w:rPr>
        <w:t>strachu</w:t>
      </w:r>
      <w:r w:rsidRPr="000A6A51">
        <w:t>, přání (</w:t>
      </w:r>
      <w:r w:rsidRPr="000A6A51">
        <w:rPr>
          <w:b/>
          <w:bCs/>
        </w:rPr>
        <w:t>frustrace</w:t>
      </w:r>
      <w:r w:rsidRPr="000A6A51">
        <w:t xml:space="preserve">, žádosti), </w:t>
      </w:r>
      <w:r w:rsidRPr="000A6A51">
        <w:rPr>
          <w:b/>
          <w:bCs/>
        </w:rPr>
        <w:t>heredity</w:t>
      </w:r>
      <w:r w:rsidRPr="000A6A51">
        <w:t xml:space="preserve"> (dědičnosti), opuštění nebo tyranie.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Agrese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Agrese je </w:t>
      </w:r>
      <w:r w:rsidRPr="000A6A51">
        <w:rPr>
          <w:b/>
          <w:bCs/>
        </w:rPr>
        <w:t>chování</w:t>
      </w:r>
      <w:r w:rsidRPr="000A6A51">
        <w:t xml:space="preserve">, které </w:t>
      </w:r>
      <w:r w:rsidRPr="000A6A51">
        <w:rPr>
          <w:b/>
          <w:bCs/>
        </w:rPr>
        <w:t>vědomě</w:t>
      </w:r>
      <w:r w:rsidRPr="000A6A51">
        <w:t xml:space="preserve"> a </w:t>
      </w:r>
      <w:r w:rsidRPr="000A6A51">
        <w:rPr>
          <w:b/>
          <w:bCs/>
        </w:rPr>
        <w:t>se záměrem</w:t>
      </w:r>
      <w:r w:rsidRPr="000A6A51">
        <w:t xml:space="preserve"> (úmyslně) ubližuje, násilně omezuje svobodu a poškozuje jiné osoby nebo věci.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Agrese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agrese bez vnějších projevů, probíhá pouze v myšlení dítěte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agrese, která se projeví navenek, např. nadávkou, hrubým slo</w:t>
      </w:r>
      <w:r w:rsidRPr="000A6A51">
        <w:t>vem, výhrůžkou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>agrese, která se projevuje destruktivním chováním – bouchnutím dveří, rozbíjením předmětů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t xml:space="preserve">fyzické napadení druhé osoby </w:t>
      </w:r>
    </w:p>
    <w:p w:rsidR="00000000" w:rsidRPr="000A6A51" w:rsidRDefault="000A6A51" w:rsidP="000A6A51">
      <w:pPr>
        <w:numPr>
          <w:ilvl w:val="0"/>
          <w:numId w:val="13"/>
        </w:numPr>
      </w:pPr>
      <w:r w:rsidRPr="000A6A51">
        <w:lastRenderedPageBreak/>
        <w:t xml:space="preserve">šikana </w:t>
      </w:r>
    </w:p>
    <w:p w:rsidR="000A6A51" w:rsidRPr="000A6A51" w:rsidRDefault="000A6A51" w:rsidP="000A6A51">
      <w:r w:rsidRPr="000A6A51">
        <w:t xml:space="preserve">     Metodický </w:t>
      </w:r>
      <w:hyperlink r:id="rId9" w:history="1">
        <w:r w:rsidRPr="000A6A51">
          <w:rPr>
            <w:rStyle w:val="Hypertextovodkaz"/>
          </w:rPr>
          <w:t>pokyn</w:t>
        </w:r>
      </w:hyperlink>
      <w:r w:rsidRPr="000A6A51">
        <w:t xml:space="preserve"> MŠMT definuje šikanu takto: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„Šikanování je jakékoliv chování, jehož záměrem je ublížit jedinci, ohrozit nebo zastrašovat jiného žáka, případně skupinu žáků. Je to cílené a obvykle opakované užití násilí jedincem nebo skupinou vůči jedinci či skupině žáků, kteří se neumí nebo z nejrůz</w:t>
      </w:r>
      <w:r w:rsidRPr="000A6A51">
        <w:t>nějších důvodů nemohou bránit. Zahrnuje jak fyzické útoky v podobě bití, vydírání, loupeží, poškozování věcí druhé osobě, tak i útoky slovní v podobě nadávek, pomluv, vyhrožování či ponižování. Může mít i formu sexuálního obtěžování až zneužívání. Šikana s</w:t>
      </w:r>
      <w:r w:rsidRPr="000A6A51">
        <w:t>e projevuje i v nepřímé podobě jako nápadné přehlížení a ignorování žáka či žáků třídní nebo jinou skupinou spolužáků.“</w:t>
      </w:r>
    </w:p>
    <w:p w:rsidR="00000000" w:rsidRPr="000A6A51" w:rsidRDefault="000A6A51" w:rsidP="000A6A51">
      <w:pPr>
        <w:numPr>
          <w:ilvl w:val="0"/>
          <w:numId w:val="14"/>
        </w:numPr>
      </w:pPr>
      <w:hyperlink r:id="rId10" w:history="1">
        <w:r w:rsidRPr="000A6A51">
          <w:rPr>
            <w:rStyle w:val="Hypertextovodkaz"/>
          </w:rPr>
          <w:t>http://</w:t>
        </w:r>
      </w:hyperlink>
      <w:hyperlink r:id="rId11" w:history="1">
        <w:r w:rsidRPr="000A6A51">
          <w:rPr>
            <w:rStyle w:val="Hypertextovodkaz"/>
          </w:rPr>
          <w:t>www.ceskatelevize.cz/ivysilani/10318730018-polosero/211562222000001-polosero-sikana</w:t>
        </w:r>
      </w:hyperlink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šikana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1. stádium ostrakizmu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2. stádium fyzické agrese a přitvrzování manipulace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3. stádium vytvoření jádra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4. stádium kdy většina přijímá normy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5. stádium totalita (dokonalá šikana)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šikana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Vztah oběti a agresora???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- návyk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- </w:t>
      </w:r>
      <w:proofErr w:type="spellStart"/>
      <w:r w:rsidRPr="000A6A51">
        <w:t>pseudosvědomí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- identifikace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Jak to poznám?????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Jak můžu poznat, že se něco děje??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Diagnostické metody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Portréty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Duchové/Loď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Přezdívky s plachtou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Řady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Stigmata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lastRenderedPageBreak/>
        <w:t>Ignorace aj….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Když zjistím, že šikana v kolektivu je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Co musím udělat jako první?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Jak postupuji dál?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Kdy zvolit formu mediace a v čem je výhodná?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Projekt nenech to být - </w:t>
      </w:r>
      <w:proofErr w:type="spellStart"/>
      <w:r w:rsidRPr="000A6A51">
        <w:t>nntB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4"/>
        </w:numPr>
      </w:pPr>
      <w:proofErr w:type="spellStart"/>
      <w:r w:rsidRPr="000A6A51">
        <w:t>Kyberšikana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Jaký je hlavní rozdíl mezi </w:t>
      </w:r>
      <w:proofErr w:type="spellStart"/>
      <w:r w:rsidRPr="000A6A51">
        <w:t>kyberšikanou</w:t>
      </w:r>
      <w:proofErr w:type="spellEnd"/>
      <w:r w:rsidRPr="000A6A51">
        <w:t xml:space="preserve"> a šikanou?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Čeho si všímat v třídním kolektivu?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Loupeže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Kdo proti jinému užije násilí, nebo pohrůžky bezprostředního násilí v úmyslu zmocnit se cizí věci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výchova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 N</w:t>
      </w:r>
      <w:r w:rsidRPr="000A6A51">
        <w:t>ařízená ústavní výchova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Uložená ochranná výchova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Výchovná opatření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Ochranná opatření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Trestní opatření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Trestní opatření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Obecně prospěšné práce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Domácí vězení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Zákaz vstupu na sportovní, kulturní a jiné akce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Peněžité opatření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Peněžité opatření s odkladem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Propadnutí věci nebo jiné majetkové hodnoty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Zákaz činnosti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Vyhoštění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Odnětí svobody podmíněné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lastRenderedPageBreak/>
        <w:t xml:space="preserve">Odnětí svobody nepodmíněné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Provinění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Čin jinak trestný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Kolik může dostat mladistvý nebo dítě maximální </w:t>
      </w:r>
      <w:r w:rsidRPr="000A6A51">
        <w:t xml:space="preserve">trest odnětí svobody nepodmíněně?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šikana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http://www.ceskatelevize.cz/ivysilani/1100627928-ta-nase-povaha-ceska/405235100011004-narod-nezletilych-vrahu/titulky</w:t>
      </w:r>
    </w:p>
    <w:p w:rsidR="00000000" w:rsidRPr="000A6A51" w:rsidRDefault="000A6A51" w:rsidP="000A6A51">
      <w:pPr>
        <w:numPr>
          <w:ilvl w:val="0"/>
          <w:numId w:val="14"/>
        </w:numPr>
      </w:pPr>
      <w:hyperlink r:id="rId12" w:history="1">
        <w:r w:rsidRPr="000A6A51">
          <w:rPr>
            <w:rStyle w:val="Hypertextovodkaz"/>
          </w:rPr>
          <w:t>http://</w:t>
        </w:r>
      </w:hyperlink>
      <w:hyperlink r:id="rId13" w:history="1">
        <w:r w:rsidRPr="000A6A51">
          <w:rPr>
            <w:rStyle w:val="Hypertextovodkaz"/>
          </w:rPr>
          <w:t>www.ceskatelevize.cz/ivysilani/10318730018-polosero/211562222000001-polosero-sikana</w:t>
        </w:r>
      </w:hyperlink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http://www.ceskatelevize.cz/ivysilani/10318730018-polosero/211562222000003-polosero-utekari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Závislostní chování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rPr>
          <w:b/>
          <w:bCs/>
        </w:rPr>
        <w:t>Tradiční typy závislostního chování</w:t>
      </w:r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drogová závislost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závislost na alkoholu</w:t>
      </w:r>
    </w:p>
    <w:p w:rsidR="00000000" w:rsidRPr="000A6A51" w:rsidRDefault="000A6A51" w:rsidP="000A6A51">
      <w:pPr>
        <w:numPr>
          <w:ilvl w:val="0"/>
          <w:numId w:val="14"/>
        </w:numPr>
      </w:pPr>
      <w:proofErr w:type="spellStart"/>
      <w:r w:rsidRPr="000A6A51">
        <w:t>tabakismus</w:t>
      </w:r>
      <w:proofErr w:type="spellEnd"/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závislost na hracích automatech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rPr>
          <w:b/>
          <w:bCs/>
        </w:rPr>
        <w:t>Závislost na alk</w:t>
      </w:r>
      <w:r w:rsidRPr="000A6A51">
        <w:rPr>
          <w:b/>
          <w:bCs/>
        </w:rPr>
        <w:t>oholu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společenská droga, součást mnoha sociálních rituálů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 xml:space="preserve">naše společnost – </w:t>
      </w:r>
      <w:proofErr w:type="spellStart"/>
      <w:r w:rsidRPr="000A6A51">
        <w:rPr>
          <w:b/>
          <w:bCs/>
          <w:i/>
          <w:iCs/>
          <w:u w:val="single"/>
        </w:rPr>
        <w:t>pro</w:t>
      </w:r>
      <w:r w:rsidRPr="000A6A51">
        <w:t>alkoholní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alkohol jako tzv. průchozí droga k nebezpečnějším látkám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t>přitom alkohol – tzv. tvrdá droga, nicméně společensky tolerovaná</w:t>
      </w:r>
    </w:p>
    <w:p w:rsidR="00000000" w:rsidRPr="000A6A51" w:rsidRDefault="000A6A51" w:rsidP="000A6A51">
      <w:pPr>
        <w:numPr>
          <w:ilvl w:val="0"/>
          <w:numId w:val="14"/>
        </w:numPr>
      </w:pPr>
      <w:r w:rsidRPr="000A6A51">
        <w:rPr>
          <w:b/>
          <w:bCs/>
        </w:rPr>
        <w:t>Závislost na alkoholu - fáze</w:t>
      </w:r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5"/>
        </w:numPr>
      </w:pPr>
      <w:r w:rsidRPr="000A6A51">
        <w:rPr>
          <w:b/>
          <w:bCs/>
        </w:rPr>
        <w:t>počáteční stádium</w:t>
      </w:r>
    </w:p>
    <w:p w:rsidR="00000000" w:rsidRPr="000A6A51" w:rsidRDefault="000A6A51" w:rsidP="000A6A51">
      <w:pPr>
        <w:numPr>
          <w:ilvl w:val="1"/>
          <w:numId w:val="15"/>
        </w:numPr>
      </w:pPr>
      <w:proofErr w:type="gramStart"/>
      <w:r w:rsidRPr="000A6A51">
        <w:t>poznal  účinky</w:t>
      </w:r>
      <w:proofErr w:type="gramEnd"/>
      <w:r w:rsidRPr="000A6A51">
        <w:t xml:space="preserve"> alkoholu, pocit dobré nálady</w:t>
      </w:r>
    </w:p>
    <w:p w:rsidR="00000000" w:rsidRPr="000A6A51" w:rsidRDefault="000A6A51" w:rsidP="000A6A51">
      <w:pPr>
        <w:numPr>
          <w:ilvl w:val="1"/>
          <w:numId w:val="15"/>
        </w:numPr>
      </w:pPr>
      <w:r w:rsidRPr="000A6A51">
        <w:t>zvyšuje se tolerance (vydrží stále více)</w:t>
      </w:r>
    </w:p>
    <w:p w:rsidR="00000000" w:rsidRPr="000A6A51" w:rsidRDefault="000A6A51" w:rsidP="000A6A51">
      <w:pPr>
        <w:numPr>
          <w:ilvl w:val="1"/>
          <w:numId w:val="15"/>
        </w:numPr>
      </w:pPr>
      <w:r w:rsidRPr="000A6A51">
        <w:t>alkohol je stále drogou, která dává a nic nebere</w:t>
      </w:r>
    </w:p>
    <w:p w:rsidR="00000000" w:rsidRPr="000A6A51" w:rsidRDefault="000A6A51" w:rsidP="000A6A51">
      <w:pPr>
        <w:numPr>
          <w:ilvl w:val="0"/>
          <w:numId w:val="15"/>
        </w:numPr>
      </w:pPr>
      <w:r w:rsidRPr="000A6A51">
        <w:rPr>
          <w:b/>
          <w:bCs/>
        </w:rPr>
        <w:t>varovné stádium</w:t>
      </w:r>
    </w:p>
    <w:p w:rsidR="00000000" w:rsidRPr="000A6A51" w:rsidRDefault="000A6A51" w:rsidP="000A6A51">
      <w:pPr>
        <w:numPr>
          <w:ilvl w:val="1"/>
          <w:numId w:val="15"/>
        </w:numPr>
      </w:pPr>
      <w:r w:rsidRPr="000A6A51">
        <w:t>nejen podnapilost, ale i opilost – občas se to může stát každému</w:t>
      </w:r>
    </w:p>
    <w:p w:rsidR="00000000" w:rsidRPr="000A6A51" w:rsidRDefault="000A6A51" w:rsidP="000A6A51">
      <w:pPr>
        <w:numPr>
          <w:ilvl w:val="1"/>
          <w:numId w:val="15"/>
        </w:numPr>
      </w:pPr>
      <w:r w:rsidRPr="000A6A51">
        <w:lastRenderedPageBreak/>
        <w:t>hledá společníky</w:t>
      </w:r>
    </w:p>
    <w:p w:rsidR="00000000" w:rsidRPr="000A6A51" w:rsidRDefault="000A6A51" w:rsidP="000A6A51">
      <w:pPr>
        <w:numPr>
          <w:ilvl w:val="1"/>
          <w:numId w:val="15"/>
        </w:numPr>
      </w:pPr>
      <w:r w:rsidRPr="000A6A51">
        <w:t>zvyšuje se tolerance</w:t>
      </w:r>
    </w:p>
    <w:p w:rsidR="00000000" w:rsidRPr="000A6A51" w:rsidRDefault="000A6A51" w:rsidP="000A6A51">
      <w:pPr>
        <w:numPr>
          <w:ilvl w:val="0"/>
          <w:numId w:val="15"/>
        </w:numPr>
      </w:pPr>
      <w:r w:rsidRPr="000A6A51">
        <w:rPr>
          <w:b/>
          <w:bCs/>
        </w:rPr>
        <w:t>rozhodné stádium</w:t>
      </w:r>
    </w:p>
    <w:p w:rsidR="00000000" w:rsidRPr="000A6A51" w:rsidRDefault="000A6A51" w:rsidP="000A6A51">
      <w:pPr>
        <w:numPr>
          <w:ilvl w:val="1"/>
          <w:numId w:val="15"/>
        </w:numPr>
      </w:pPr>
      <w:r w:rsidRPr="000A6A51">
        <w:t>jde víceméně o závislost, „okénka“</w:t>
      </w:r>
    </w:p>
    <w:p w:rsidR="00000000" w:rsidRPr="000A6A51" w:rsidRDefault="000A6A51" w:rsidP="000A6A51">
      <w:pPr>
        <w:numPr>
          <w:ilvl w:val="1"/>
          <w:numId w:val="15"/>
        </w:numPr>
      </w:pPr>
      <w:r w:rsidRPr="000A6A51">
        <w:t>alkohol je součástí metabolických procesů, ztráta kontroly</w:t>
      </w:r>
    </w:p>
    <w:p w:rsidR="00000000" w:rsidRPr="000A6A51" w:rsidRDefault="000A6A51" w:rsidP="000A6A51">
      <w:pPr>
        <w:numPr>
          <w:ilvl w:val="1"/>
          <w:numId w:val="15"/>
        </w:numPr>
      </w:pPr>
      <w:proofErr w:type="spellStart"/>
      <w:r w:rsidRPr="000A6A51">
        <w:t>racionalizacční</w:t>
      </w:r>
      <w:proofErr w:type="spellEnd"/>
      <w:r w:rsidRPr="000A6A51">
        <w:t xml:space="preserve"> systém omluv svého pití</w:t>
      </w:r>
    </w:p>
    <w:p w:rsidR="00000000" w:rsidRPr="000A6A51" w:rsidRDefault="000A6A51" w:rsidP="000A6A51">
      <w:pPr>
        <w:numPr>
          <w:ilvl w:val="0"/>
          <w:numId w:val="15"/>
        </w:numPr>
      </w:pPr>
      <w:r w:rsidRPr="000A6A51">
        <w:rPr>
          <w:b/>
          <w:bCs/>
        </w:rPr>
        <w:t>konečné stádium</w:t>
      </w:r>
    </w:p>
    <w:p w:rsidR="00000000" w:rsidRPr="000A6A51" w:rsidRDefault="000A6A51" w:rsidP="000A6A51">
      <w:pPr>
        <w:numPr>
          <w:ilvl w:val="1"/>
          <w:numId w:val="15"/>
        </w:numPr>
      </w:pPr>
      <w:r w:rsidRPr="000A6A51">
        <w:t xml:space="preserve">výrazné snížení </w:t>
      </w:r>
      <w:r w:rsidRPr="000A6A51">
        <w:t>tolerance alkoholu, málo vydrží, rychle se opije</w:t>
      </w:r>
    </w:p>
    <w:p w:rsidR="00000000" w:rsidRPr="000A6A51" w:rsidRDefault="000A6A51" w:rsidP="000A6A51">
      <w:pPr>
        <w:numPr>
          <w:ilvl w:val="1"/>
          <w:numId w:val="15"/>
        </w:numPr>
      </w:pPr>
      <w:r w:rsidRPr="000A6A51">
        <w:t xml:space="preserve">opilost i několikadenní (tahy), alkoholické psychózy – delirium </w:t>
      </w:r>
      <w:proofErr w:type="spellStart"/>
      <w:r w:rsidRPr="000A6A51">
        <w:t>tremens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1"/>
          <w:numId w:val="15"/>
        </w:numPr>
      </w:pPr>
      <w:r w:rsidRPr="000A6A51">
        <w:rPr>
          <w:b/>
          <w:bCs/>
        </w:rPr>
        <w:t>Závislost na hracích automatech</w:t>
      </w:r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6"/>
        </w:numPr>
      </w:pPr>
      <w:r w:rsidRPr="000A6A51">
        <w:rPr>
          <w:b/>
          <w:bCs/>
        </w:rPr>
        <w:t>automaty</w:t>
      </w:r>
      <w:r w:rsidRPr="000A6A51">
        <w:t xml:space="preserve"> – zábavní a výherní</w:t>
      </w:r>
    </w:p>
    <w:p w:rsidR="00000000" w:rsidRPr="000A6A51" w:rsidRDefault="000A6A51" w:rsidP="000A6A51">
      <w:pPr>
        <w:numPr>
          <w:ilvl w:val="0"/>
          <w:numId w:val="16"/>
        </w:numPr>
      </w:pPr>
      <w:r w:rsidRPr="000A6A51">
        <w:rPr>
          <w:b/>
          <w:bCs/>
        </w:rPr>
        <w:t>hra</w:t>
      </w:r>
      <w:r w:rsidRPr="000A6A51">
        <w:t xml:space="preserve"> – základ patologického hráčství – zdroj zábavy a osvěžení</w:t>
      </w:r>
    </w:p>
    <w:p w:rsidR="00000000" w:rsidRPr="000A6A51" w:rsidRDefault="000A6A51" w:rsidP="000A6A51">
      <w:pPr>
        <w:numPr>
          <w:ilvl w:val="0"/>
          <w:numId w:val="16"/>
        </w:numPr>
      </w:pPr>
      <w:r w:rsidRPr="000A6A51">
        <w:t>gambl</w:t>
      </w:r>
      <w:r w:rsidRPr="000A6A51">
        <w:t>er</w:t>
      </w:r>
    </w:p>
    <w:p w:rsidR="00000000" w:rsidRPr="000A6A51" w:rsidRDefault="000A6A51" w:rsidP="000A6A51">
      <w:pPr>
        <w:numPr>
          <w:ilvl w:val="0"/>
          <w:numId w:val="16"/>
        </w:numPr>
      </w:pPr>
      <w:r w:rsidRPr="000A6A51">
        <w:t xml:space="preserve">srov. s </w:t>
      </w:r>
      <w:proofErr w:type="gramStart"/>
      <w:r w:rsidRPr="000A6A51">
        <w:t>karbaníci</w:t>
      </w:r>
      <w:proofErr w:type="gramEnd"/>
    </w:p>
    <w:p w:rsidR="00000000" w:rsidRPr="000A6A51" w:rsidRDefault="000A6A51" w:rsidP="000A6A51">
      <w:pPr>
        <w:numPr>
          <w:ilvl w:val="0"/>
          <w:numId w:val="16"/>
        </w:numPr>
      </w:pPr>
      <w:r w:rsidRPr="000A6A51">
        <w:rPr>
          <w:b/>
          <w:bCs/>
        </w:rPr>
        <w:t>Závislost na hracích automatech - fáze</w:t>
      </w:r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7"/>
        </w:numPr>
      </w:pPr>
      <w:r w:rsidRPr="000A6A51">
        <w:rPr>
          <w:b/>
          <w:bCs/>
        </w:rPr>
        <w:t xml:space="preserve">stadium výher </w:t>
      </w:r>
      <w:r w:rsidRPr="000A6A51">
        <w:t>– občasné hraní, fantazie velké výhry, přehnaný optimismus, zvyšování sázek, chlubí se nereálnými výhrami</w:t>
      </w:r>
    </w:p>
    <w:p w:rsidR="00000000" w:rsidRPr="000A6A51" w:rsidRDefault="000A6A51" w:rsidP="000A6A51">
      <w:pPr>
        <w:numPr>
          <w:ilvl w:val="0"/>
          <w:numId w:val="17"/>
        </w:numPr>
      </w:pPr>
      <w:r w:rsidRPr="000A6A51">
        <w:rPr>
          <w:b/>
          <w:bCs/>
        </w:rPr>
        <w:t xml:space="preserve">stadium prohrávání </w:t>
      </w:r>
      <w:r w:rsidRPr="000A6A51">
        <w:t xml:space="preserve">– již patologické </w:t>
      </w:r>
      <w:r w:rsidRPr="000A6A51">
        <w:t>hráčství, neschopnost se hrou přestat, ztráta kontroly, hraní skrývá, financuje z dluhů, splácení odkládá, nárůst problémů v rodině i zaměstnání</w:t>
      </w:r>
    </w:p>
    <w:p w:rsidR="00000000" w:rsidRPr="000A6A51" w:rsidRDefault="000A6A51" w:rsidP="000A6A51">
      <w:pPr>
        <w:numPr>
          <w:ilvl w:val="0"/>
          <w:numId w:val="17"/>
        </w:numPr>
      </w:pPr>
      <w:r w:rsidRPr="000A6A51">
        <w:rPr>
          <w:b/>
          <w:bCs/>
        </w:rPr>
        <w:t xml:space="preserve">stadium zoufalství </w:t>
      </w:r>
      <w:r w:rsidRPr="000A6A51">
        <w:t>– výrazné odcizení od rodiny, přátel, tendence obviňovat okolí za své jednání, trestné čin</w:t>
      </w:r>
      <w:r w:rsidRPr="000A6A51">
        <w:t xml:space="preserve">y, rozpad rodiny, těžké duševní stavy, </w:t>
      </w:r>
      <w:proofErr w:type="spellStart"/>
      <w:r w:rsidRPr="000A6A51">
        <w:t>suicidální</w:t>
      </w:r>
      <w:proofErr w:type="spellEnd"/>
      <w:r w:rsidRPr="000A6A51">
        <w:t xml:space="preserve"> fantazie a pokusy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rPr>
          <w:b/>
          <w:bCs/>
        </w:rPr>
        <w:t>Nové formy závislostního chování</w:t>
      </w:r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8"/>
        </w:numPr>
      </w:pPr>
      <w:proofErr w:type="spellStart"/>
      <w:r w:rsidRPr="000A6A51">
        <w:t>netolismus</w:t>
      </w:r>
      <w:proofErr w:type="spellEnd"/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t>sexuální závislost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t>závislost na práci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t>patologické nakupování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t>bulimie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rPr>
          <w:b/>
          <w:bCs/>
        </w:rPr>
        <w:t>Závislost na televizi</w:t>
      </w:r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t>podobné charakteristiky jako tzv. počítačo</w:t>
      </w:r>
      <w:r w:rsidRPr="000A6A51">
        <w:t>ví narkomani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lastRenderedPageBreak/>
        <w:t>uzpůsobování životního programu televiznímu programu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t>pasivita, apatie, snížená empatie, izolace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t>nedostatek pohybu, vadné držení těla, ochablost, riziko očních onemocnění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rPr>
          <w:b/>
          <w:bCs/>
        </w:rPr>
        <w:t>Sexuální závislost</w:t>
      </w:r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t xml:space="preserve">akcelerace nutkavého neklidu a </w:t>
      </w:r>
      <w:proofErr w:type="gramStart"/>
      <w:r w:rsidRPr="000A6A51">
        <w:t xml:space="preserve">zvyšující  </w:t>
      </w:r>
      <w:r w:rsidRPr="000A6A51">
        <w:t>se</w:t>
      </w:r>
      <w:proofErr w:type="gramEnd"/>
      <w:r w:rsidRPr="000A6A51">
        <w:t xml:space="preserve"> četnost různých sexuálních aktivit při zmenšující se satisfakci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t xml:space="preserve">shodné rysy s drogovou </w:t>
      </w:r>
      <w:proofErr w:type="gramStart"/>
      <w:r w:rsidRPr="000A6A51">
        <w:t>závislostí  v sociální</w:t>
      </w:r>
      <w:proofErr w:type="gramEnd"/>
      <w:r w:rsidRPr="000A6A51">
        <w:t xml:space="preserve"> oblasti – utajování, vina, dvojí život, výčitky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t xml:space="preserve">pravděpodobně – endorfiny (podobné opiátům) - </w:t>
      </w:r>
      <w:r w:rsidRPr="000A6A51">
        <w:t>fyziologická souvislost mezi drogovou závislostí a závislostmi, které nejsou vázány na nějakou látku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t>spouštěčem je zřejmě slabé sebevědomí, pocit méněcennosti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rPr>
          <w:b/>
          <w:bCs/>
        </w:rPr>
        <w:t>Závislost na práci - workoholismus</w:t>
      </w:r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t>workoholici - nesourodá skupina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t>negativní dopad na vztah,</w:t>
      </w:r>
      <w:r w:rsidRPr="000A6A51">
        <w:t xml:space="preserve"> zejména k blízkým</w:t>
      </w:r>
    </w:p>
    <w:p w:rsidR="00000000" w:rsidRPr="000A6A51" w:rsidRDefault="000A6A51" w:rsidP="000A6A51">
      <w:pPr>
        <w:numPr>
          <w:ilvl w:val="0"/>
          <w:numId w:val="18"/>
        </w:numPr>
      </w:pPr>
      <w:r w:rsidRPr="000A6A51">
        <w:t>práce je považována za osobní přednost, zdroj nadřazenosti</w:t>
      </w:r>
    </w:p>
    <w:p w:rsidR="000A6A51" w:rsidRPr="000A6A51" w:rsidRDefault="000A6A51" w:rsidP="000A6A51">
      <w:r w:rsidRPr="000A6A51">
        <w:rPr>
          <w:b/>
          <w:bCs/>
        </w:rPr>
        <w:t>Typologie</w:t>
      </w:r>
    </w:p>
    <w:p w:rsidR="00000000" w:rsidRPr="000A6A51" w:rsidRDefault="000A6A51" w:rsidP="000A6A51">
      <w:pPr>
        <w:numPr>
          <w:ilvl w:val="0"/>
          <w:numId w:val="19"/>
        </w:numPr>
      </w:pPr>
      <w:r w:rsidRPr="000A6A51">
        <w:rPr>
          <w:b/>
          <w:bCs/>
        </w:rPr>
        <w:t xml:space="preserve">urputný dříč – </w:t>
      </w:r>
      <w:r w:rsidRPr="000A6A51">
        <w:t>neustále pracuje, ať je to potřeba či ne, únava, vyčerpání, chybné úkony, úrazy, nemoci, riziko nesprávného rozhodování</w:t>
      </w:r>
    </w:p>
    <w:p w:rsidR="00000000" w:rsidRPr="000A6A51" w:rsidRDefault="000A6A51" w:rsidP="000A6A51">
      <w:pPr>
        <w:numPr>
          <w:ilvl w:val="0"/>
          <w:numId w:val="19"/>
        </w:numPr>
      </w:pPr>
      <w:r w:rsidRPr="000A6A51">
        <w:rPr>
          <w:b/>
          <w:bCs/>
        </w:rPr>
        <w:t xml:space="preserve">záchvatový typ </w:t>
      </w:r>
      <w:r w:rsidRPr="000A6A51">
        <w:t>– bez objektivn</w:t>
      </w:r>
      <w:r w:rsidRPr="000A6A51">
        <w:t>ích důvodů, apatie – záchvat, neschopnost podávat dlouhodobý požadovaný výkon</w:t>
      </w:r>
    </w:p>
    <w:p w:rsidR="00000000" w:rsidRPr="000A6A51" w:rsidRDefault="000A6A51" w:rsidP="000A6A51">
      <w:pPr>
        <w:numPr>
          <w:ilvl w:val="0"/>
          <w:numId w:val="19"/>
        </w:numPr>
      </w:pPr>
      <w:r w:rsidRPr="000A6A51">
        <w:rPr>
          <w:b/>
          <w:bCs/>
        </w:rPr>
        <w:t xml:space="preserve">hyperaktivní typ s poruchami pozornosti </w:t>
      </w:r>
      <w:r w:rsidRPr="000A6A51">
        <w:t>– činnost, ale bez soustředění, bez dokončování, atmosféra rozruchu a zmatku</w:t>
      </w:r>
    </w:p>
    <w:p w:rsidR="00000000" w:rsidRPr="000A6A51" w:rsidRDefault="000A6A51" w:rsidP="000A6A51">
      <w:pPr>
        <w:numPr>
          <w:ilvl w:val="0"/>
          <w:numId w:val="19"/>
        </w:numPr>
      </w:pPr>
      <w:r w:rsidRPr="000A6A51">
        <w:rPr>
          <w:b/>
          <w:bCs/>
        </w:rPr>
        <w:t xml:space="preserve">pracovní labužník </w:t>
      </w:r>
      <w:r w:rsidRPr="000A6A51">
        <w:t xml:space="preserve"> </w:t>
      </w:r>
      <w:r w:rsidRPr="000A6A51">
        <w:t>- pedant, perfekcionista, nepřiměřený čas i energie, očekává to i od druhých, problém je-li vedoucím</w:t>
      </w:r>
      <w:r w:rsidRPr="000A6A51">
        <w:rPr>
          <w:b/>
          <w:bCs/>
        </w:rPr>
        <w:t xml:space="preserve"> </w:t>
      </w:r>
    </w:p>
    <w:p w:rsidR="00000000" w:rsidRPr="000A6A51" w:rsidRDefault="000A6A51" w:rsidP="000A6A51">
      <w:pPr>
        <w:numPr>
          <w:ilvl w:val="0"/>
          <w:numId w:val="19"/>
        </w:numPr>
      </w:pPr>
      <w:proofErr w:type="spellStart"/>
      <w:r w:rsidRPr="000A6A51">
        <w:rPr>
          <w:b/>
          <w:bCs/>
        </w:rPr>
        <w:t>opečovávač</w:t>
      </w:r>
      <w:proofErr w:type="spellEnd"/>
      <w:r w:rsidRPr="000A6A51">
        <w:rPr>
          <w:b/>
          <w:bCs/>
        </w:rPr>
        <w:t xml:space="preserve"> </w:t>
      </w:r>
      <w:r w:rsidRPr="000A6A51">
        <w:t>– silný altruista, obětuje se, často okázale</w:t>
      </w:r>
    </w:p>
    <w:p w:rsidR="00000000" w:rsidRPr="000A6A51" w:rsidRDefault="000A6A51" w:rsidP="000A6A51">
      <w:pPr>
        <w:numPr>
          <w:ilvl w:val="0"/>
          <w:numId w:val="20"/>
        </w:numPr>
      </w:pPr>
      <w:r w:rsidRPr="000A6A51">
        <w:rPr>
          <w:b/>
          <w:bCs/>
        </w:rPr>
        <w:t xml:space="preserve">Patologické nakupování - </w:t>
      </w:r>
      <w:proofErr w:type="spellStart"/>
      <w:r w:rsidRPr="000A6A51">
        <w:rPr>
          <w:b/>
          <w:bCs/>
        </w:rPr>
        <w:t>oniomanie</w:t>
      </w:r>
      <w:proofErr w:type="spellEnd"/>
    </w:p>
    <w:p w:rsidR="00000000" w:rsidRPr="000A6A51" w:rsidRDefault="000A6A51" w:rsidP="000A6A51">
      <w:pPr>
        <w:numPr>
          <w:ilvl w:val="0"/>
          <w:numId w:val="20"/>
        </w:numPr>
      </w:pPr>
      <w:r w:rsidRPr="000A6A51">
        <w:t>velká obchodní centra</w:t>
      </w:r>
    </w:p>
    <w:p w:rsidR="00000000" w:rsidRPr="000A6A51" w:rsidRDefault="000A6A51" w:rsidP="000A6A51">
      <w:pPr>
        <w:numPr>
          <w:ilvl w:val="0"/>
          <w:numId w:val="20"/>
        </w:numPr>
      </w:pPr>
      <w:r w:rsidRPr="000A6A51">
        <w:t>2 – 10% procent dospělé populace, muž</w:t>
      </w:r>
      <w:r w:rsidRPr="000A6A51">
        <w:t>i i ženy</w:t>
      </w:r>
    </w:p>
    <w:p w:rsidR="00000000" w:rsidRPr="000A6A51" w:rsidRDefault="000A6A51" w:rsidP="000A6A51">
      <w:pPr>
        <w:numPr>
          <w:ilvl w:val="0"/>
          <w:numId w:val="20"/>
        </w:numPr>
      </w:pPr>
      <w:r w:rsidRPr="000A6A51">
        <w:t xml:space="preserve">často souvislost se </w:t>
      </w:r>
      <w:proofErr w:type="spellStart"/>
      <w:r w:rsidRPr="000A6A51">
        <w:t>sebeobrazem</w:t>
      </w:r>
      <w:proofErr w:type="spellEnd"/>
      <w:r w:rsidRPr="000A6A51">
        <w:t xml:space="preserve"> (móda, kosmetika, šperky, elektronika)</w:t>
      </w:r>
    </w:p>
    <w:p w:rsidR="00000000" w:rsidRPr="000A6A51" w:rsidRDefault="000A6A51" w:rsidP="000A6A51">
      <w:pPr>
        <w:numPr>
          <w:ilvl w:val="0"/>
          <w:numId w:val="20"/>
        </w:numPr>
      </w:pPr>
      <w:r w:rsidRPr="000A6A51">
        <w:t>nutkání a silná touha nakupovat, nákupní tahy</w:t>
      </w:r>
    </w:p>
    <w:p w:rsidR="00000000" w:rsidRPr="000A6A51" w:rsidRDefault="000A6A51" w:rsidP="000A6A51">
      <w:pPr>
        <w:numPr>
          <w:ilvl w:val="0"/>
          <w:numId w:val="20"/>
        </w:numPr>
      </w:pPr>
      <w:r w:rsidRPr="000A6A51">
        <w:t>často věci, které nevyužije, nejčastěji se to děje v zimním období</w:t>
      </w:r>
    </w:p>
    <w:p w:rsidR="00000000" w:rsidRPr="000A6A51" w:rsidRDefault="000A6A51" w:rsidP="000A6A51">
      <w:pPr>
        <w:numPr>
          <w:ilvl w:val="0"/>
          <w:numId w:val="20"/>
        </w:numPr>
      </w:pPr>
      <w:r w:rsidRPr="000A6A51">
        <w:lastRenderedPageBreak/>
        <w:t>finanční problémy, zadlužení</w:t>
      </w:r>
    </w:p>
    <w:p w:rsidR="00000000" w:rsidRPr="000A6A51" w:rsidRDefault="000A6A51" w:rsidP="000A6A51">
      <w:pPr>
        <w:numPr>
          <w:ilvl w:val="0"/>
          <w:numId w:val="20"/>
        </w:numPr>
      </w:pPr>
      <w:r w:rsidRPr="000A6A51">
        <w:rPr>
          <w:b/>
          <w:bCs/>
        </w:rPr>
        <w:t>Bulimie – patologické přejídá</w:t>
      </w:r>
      <w:r w:rsidRPr="000A6A51">
        <w:rPr>
          <w:b/>
          <w:bCs/>
        </w:rPr>
        <w:t>ní</w:t>
      </w:r>
      <w:r w:rsidRPr="000A6A51">
        <w:t xml:space="preserve"> </w:t>
      </w:r>
    </w:p>
    <w:p w:rsidR="00000000" w:rsidRPr="000A6A51" w:rsidRDefault="000A6A51" w:rsidP="000A6A51">
      <w:pPr>
        <w:numPr>
          <w:ilvl w:val="0"/>
          <w:numId w:val="21"/>
        </w:numPr>
      </w:pPr>
      <w:r w:rsidRPr="000A6A51">
        <w:t>porucha obživného pudu</w:t>
      </w:r>
    </w:p>
    <w:p w:rsidR="00000000" w:rsidRPr="000A6A51" w:rsidRDefault="000A6A51" w:rsidP="000A6A51">
      <w:pPr>
        <w:numPr>
          <w:ilvl w:val="0"/>
          <w:numId w:val="22"/>
        </w:numPr>
      </w:pPr>
      <w:r w:rsidRPr="000A6A51">
        <w:t>výlučně v tzv. vyspělých zemích</w:t>
      </w:r>
    </w:p>
    <w:p w:rsidR="00000000" w:rsidRPr="000A6A51" w:rsidRDefault="000A6A51" w:rsidP="000A6A51">
      <w:pPr>
        <w:numPr>
          <w:ilvl w:val="0"/>
          <w:numId w:val="22"/>
        </w:numPr>
      </w:pPr>
      <w:r w:rsidRPr="000A6A51">
        <w:t>nutně nemusí souviset s obezitou</w:t>
      </w:r>
    </w:p>
    <w:p w:rsidR="00000000" w:rsidRPr="000A6A51" w:rsidRDefault="000A6A51" w:rsidP="000A6A51">
      <w:pPr>
        <w:numPr>
          <w:ilvl w:val="0"/>
          <w:numId w:val="22"/>
        </w:numPr>
      </w:pPr>
      <w:r w:rsidRPr="000A6A51">
        <w:t xml:space="preserve">mentální bulimie (MKN) – syndrom charakterizovaný opakujícími se záchvaty přejídání a přehnanou kontrolou tělesné hmotnosti, </w:t>
      </w:r>
      <w:r w:rsidRPr="000A6A51">
        <w:t>které vedou jedince k aplikaci krajních opatření, aby zmírnil tloušťku, vyvolanou účinky požité potravy</w:t>
      </w:r>
    </w:p>
    <w:p w:rsidR="00000000" w:rsidRPr="000A6A51" w:rsidRDefault="000A6A51" w:rsidP="000A6A51">
      <w:pPr>
        <w:numPr>
          <w:ilvl w:val="1"/>
          <w:numId w:val="22"/>
        </w:numPr>
      </w:pPr>
      <w:r w:rsidRPr="000A6A51">
        <w:t>neustálé zabývání se jídlem, neodolatelná touha po jídle</w:t>
      </w:r>
    </w:p>
    <w:p w:rsidR="00000000" w:rsidRPr="000A6A51" w:rsidRDefault="000A6A51" w:rsidP="000A6A51">
      <w:pPr>
        <w:numPr>
          <w:ilvl w:val="1"/>
          <w:numId w:val="22"/>
        </w:numPr>
      </w:pPr>
      <w:r w:rsidRPr="000A6A51">
        <w:t>snaha potlačit účinek jídla – zvracení, laxativa, hladovění, léky – anorektika</w:t>
      </w:r>
    </w:p>
    <w:p w:rsidR="00000000" w:rsidRPr="000A6A51" w:rsidRDefault="000A6A51" w:rsidP="000A6A51">
      <w:pPr>
        <w:numPr>
          <w:ilvl w:val="1"/>
          <w:numId w:val="22"/>
        </w:numPr>
      </w:pPr>
      <w:r w:rsidRPr="000A6A51">
        <w:t>chorobný strach z tloušťky</w:t>
      </w:r>
    </w:p>
    <w:p w:rsidR="0053490B" w:rsidRDefault="000A6A51"/>
    <w:sectPr w:rsidR="0053490B" w:rsidSect="00C8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201"/>
    <w:multiLevelType w:val="hybridMultilevel"/>
    <w:tmpl w:val="346EB760"/>
    <w:lvl w:ilvl="0" w:tplc="80468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C8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8E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86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65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AA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E2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6E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8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825F0F"/>
    <w:multiLevelType w:val="hybridMultilevel"/>
    <w:tmpl w:val="F8B8318A"/>
    <w:lvl w:ilvl="0" w:tplc="C9266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EE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62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80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C0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47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61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8A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00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1E4575"/>
    <w:multiLevelType w:val="hybridMultilevel"/>
    <w:tmpl w:val="B5667F5E"/>
    <w:lvl w:ilvl="0" w:tplc="E0223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EC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02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81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AC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23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E1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09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2D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955CA4"/>
    <w:multiLevelType w:val="hybridMultilevel"/>
    <w:tmpl w:val="B222605E"/>
    <w:lvl w:ilvl="0" w:tplc="9320C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00D74">
      <w:start w:val="4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EC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4C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80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C5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AF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65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63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620EE4"/>
    <w:multiLevelType w:val="hybridMultilevel"/>
    <w:tmpl w:val="051084B8"/>
    <w:lvl w:ilvl="0" w:tplc="EB409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E4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0E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E5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EF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0B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01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AF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82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466FCF"/>
    <w:multiLevelType w:val="hybridMultilevel"/>
    <w:tmpl w:val="5DA4DAFE"/>
    <w:lvl w:ilvl="0" w:tplc="BFE8D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D649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EA41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D800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8C680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20ABA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B61F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064E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796F9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87B8C"/>
    <w:multiLevelType w:val="hybridMultilevel"/>
    <w:tmpl w:val="F1DE64A8"/>
    <w:lvl w:ilvl="0" w:tplc="DAFEEC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AC6FD6">
      <w:start w:val="4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01D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D345B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A4B7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7A8C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3026D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36E33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DAB3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00F13"/>
    <w:multiLevelType w:val="hybridMultilevel"/>
    <w:tmpl w:val="722A2B2A"/>
    <w:lvl w:ilvl="0" w:tplc="4F7CA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A0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61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46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C6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6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03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E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C0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BE3111"/>
    <w:multiLevelType w:val="hybridMultilevel"/>
    <w:tmpl w:val="389C007A"/>
    <w:lvl w:ilvl="0" w:tplc="BCF44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C8A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8D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07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E6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25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A0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2D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261255"/>
    <w:multiLevelType w:val="hybridMultilevel"/>
    <w:tmpl w:val="F8346FCA"/>
    <w:lvl w:ilvl="0" w:tplc="10F86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6E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47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A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42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2A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43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80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84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EC15E0F"/>
    <w:multiLevelType w:val="hybridMultilevel"/>
    <w:tmpl w:val="4184D8CC"/>
    <w:lvl w:ilvl="0" w:tplc="CC90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2F624">
      <w:start w:val="4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8E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E4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AC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AC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EE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45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52C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CD7C2C"/>
    <w:multiLevelType w:val="hybridMultilevel"/>
    <w:tmpl w:val="E570BB84"/>
    <w:lvl w:ilvl="0" w:tplc="5C605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08C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A1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860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EC6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65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873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4DB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EE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E65675"/>
    <w:multiLevelType w:val="hybridMultilevel"/>
    <w:tmpl w:val="05420DC8"/>
    <w:lvl w:ilvl="0" w:tplc="143EC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FA22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0F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2DA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697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C6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845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A6E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E7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792EC1"/>
    <w:multiLevelType w:val="hybridMultilevel"/>
    <w:tmpl w:val="C512EE58"/>
    <w:lvl w:ilvl="0" w:tplc="338C0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26EA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A06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28DF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3681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B691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38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2C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94FF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BA60F94"/>
    <w:multiLevelType w:val="hybridMultilevel"/>
    <w:tmpl w:val="A3429D90"/>
    <w:lvl w:ilvl="0" w:tplc="41747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0F5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A3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67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EB6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23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E2D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3E54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32D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5B2ED8"/>
    <w:multiLevelType w:val="hybridMultilevel"/>
    <w:tmpl w:val="BAD4E5C0"/>
    <w:lvl w:ilvl="0" w:tplc="85128C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48F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43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A3E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88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DAC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6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69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A4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9319EA"/>
    <w:multiLevelType w:val="hybridMultilevel"/>
    <w:tmpl w:val="A3FEEA40"/>
    <w:lvl w:ilvl="0" w:tplc="2580E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10BA">
      <w:start w:val="4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22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C5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E7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AB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6B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B8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2E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8AA60EC"/>
    <w:multiLevelType w:val="hybridMultilevel"/>
    <w:tmpl w:val="03181BB0"/>
    <w:lvl w:ilvl="0" w:tplc="B2E48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26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28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6E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81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AB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4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E8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C4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8F0616D"/>
    <w:multiLevelType w:val="hybridMultilevel"/>
    <w:tmpl w:val="CBE25168"/>
    <w:lvl w:ilvl="0" w:tplc="78944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E3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8D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65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6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43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3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63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EC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F97D42"/>
    <w:multiLevelType w:val="hybridMultilevel"/>
    <w:tmpl w:val="5016EDAA"/>
    <w:lvl w:ilvl="0" w:tplc="4AA86F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D870A6">
      <w:start w:val="4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2CF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54A02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CECFB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658DF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9447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3340C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E8019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74687"/>
    <w:multiLevelType w:val="hybridMultilevel"/>
    <w:tmpl w:val="B650C70E"/>
    <w:lvl w:ilvl="0" w:tplc="1B68E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28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562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6C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02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A3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16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AD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0D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BC42DB"/>
    <w:multiLevelType w:val="hybridMultilevel"/>
    <w:tmpl w:val="0DE2EACE"/>
    <w:lvl w:ilvl="0" w:tplc="777EA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A0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8F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A0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66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CE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A8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26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CC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C7301E4"/>
    <w:multiLevelType w:val="hybridMultilevel"/>
    <w:tmpl w:val="7A78EA00"/>
    <w:lvl w:ilvl="0" w:tplc="ACC80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82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C0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82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04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46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8D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21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A2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BB32BF"/>
    <w:multiLevelType w:val="hybridMultilevel"/>
    <w:tmpl w:val="0068D818"/>
    <w:lvl w:ilvl="0" w:tplc="D3D8B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C86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8E2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1CCC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E72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C4C4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3C33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A5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676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3835C93"/>
    <w:multiLevelType w:val="hybridMultilevel"/>
    <w:tmpl w:val="966E63C8"/>
    <w:lvl w:ilvl="0" w:tplc="5CC8C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1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48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45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2E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45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65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CB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E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97B678F"/>
    <w:multiLevelType w:val="hybridMultilevel"/>
    <w:tmpl w:val="330832D6"/>
    <w:lvl w:ilvl="0" w:tplc="86FA9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00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CC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2A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EA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A1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C1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4D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E4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E452ECC"/>
    <w:multiLevelType w:val="hybridMultilevel"/>
    <w:tmpl w:val="FB2694BA"/>
    <w:lvl w:ilvl="0" w:tplc="2E3884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368C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94B6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8240C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0F07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01A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DBCED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444B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9249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>
    <w:nsid w:val="72A56296"/>
    <w:multiLevelType w:val="hybridMultilevel"/>
    <w:tmpl w:val="D7184198"/>
    <w:lvl w:ilvl="0" w:tplc="CA34D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84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62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2F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4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0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C9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62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6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89F3A7B"/>
    <w:multiLevelType w:val="hybridMultilevel"/>
    <w:tmpl w:val="75F4AEB4"/>
    <w:lvl w:ilvl="0" w:tplc="A1CC9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0B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0C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ED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8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E6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84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21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A2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20"/>
  </w:num>
  <w:num w:numId="5">
    <w:abstractNumId w:val="13"/>
  </w:num>
  <w:num w:numId="6">
    <w:abstractNumId w:val="23"/>
  </w:num>
  <w:num w:numId="7">
    <w:abstractNumId w:val="9"/>
  </w:num>
  <w:num w:numId="8">
    <w:abstractNumId w:val="19"/>
  </w:num>
  <w:num w:numId="9">
    <w:abstractNumId w:val="24"/>
  </w:num>
  <w:num w:numId="10">
    <w:abstractNumId w:val="8"/>
  </w:num>
  <w:num w:numId="11">
    <w:abstractNumId w:val="10"/>
  </w:num>
  <w:num w:numId="12">
    <w:abstractNumId w:val="4"/>
  </w:num>
  <w:num w:numId="13">
    <w:abstractNumId w:val="16"/>
  </w:num>
  <w:num w:numId="14">
    <w:abstractNumId w:val="28"/>
  </w:num>
  <w:num w:numId="15">
    <w:abstractNumId w:val="6"/>
  </w:num>
  <w:num w:numId="16">
    <w:abstractNumId w:val="21"/>
  </w:num>
  <w:num w:numId="17">
    <w:abstractNumId w:val="5"/>
  </w:num>
  <w:num w:numId="18">
    <w:abstractNumId w:val="2"/>
  </w:num>
  <w:num w:numId="19">
    <w:abstractNumId w:val="15"/>
  </w:num>
  <w:num w:numId="20">
    <w:abstractNumId w:val="18"/>
  </w:num>
  <w:num w:numId="21">
    <w:abstractNumId w:val="26"/>
  </w:num>
  <w:num w:numId="22">
    <w:abstractNumId w:val="3"/>
  </w:num>
  <w:num w:numId="23">
    <w:abstractNumId w:val="14"/>
  </w:num>
  <w:num w:numId="24">
    <w:abstractNumId w:val="25"/>
  </w:num>
  <w:num w:numId="25">
    <w:abstractNumId w:val="11"/>
  </w:num>
  <w:num w:numId="26">
    <w:abstractNumId w:val="27"/>
  </w:num>
  <w:num w:numId="27">
    <w:abstractNumId w:val="12"/>
  </w:num>
  <w:num w:numId="28">
    <w:abstractNumId w:val="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6A51"/>
    <w:rsid w:val="000A6A51"/>
    <w:rsid w:val="00387522"/>
    <w:rsid w:val="00907477"/>
    <w:rsid w:val="00C8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FF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A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6A5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6A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9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8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50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0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4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508">
          <w:marLeft w:val="13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977">
          <w:marLeft w:val="138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0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7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4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5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2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1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1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0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4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6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1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9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4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7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6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5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19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190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20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50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1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91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64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87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34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19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9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0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5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3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8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0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8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8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10299558814-prekrocit-prah" TargetMode="External"/><Relationship Id="rId13" Type="http://schemas.openxmlformats.org/officeDocument/2006/relationships/hyperlink" Target="http://www.ceskatelevize.cz/ivysilani/10318730018-polosero/211562222000001-polosero-sik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ivysilani/10299558814-prekrocit-prah" TargetMode="External"/><Relationship Id="rId12" Type="http://schemas.openxmlformats.org/officeDocument/2006/relationships/hyperlink" Target="http://www.ceskatelevize.cz/ivysilani/10318730018-polosero/211562222000001-polosero-sik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ivysilani/10123228705-cas-ditete/20756226500/diskuse" TargetMode="External"/><Relationship Id="rId11" Type="http://schemas.openxmlformats.org/officeDocument/2006/relationships/hyperlink" Target="http://www.ceskatelevize.cz/ivysilani/10318730018-polosero/211562222000001-polosero-sikana" TargetMode="External"/><Relationship Id="rId5" Type="http://schemas.openxmlformats.org/officeDocument/2006/relationships/hyperlink" Target="http://www.ceskatelevize.cz/ivysilani/10123228705-cas-ditete/20756226500/diskus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eskatelevize.cz/ivysilani/10318730018-polosero/211562222000001-polosero-sik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kana.cz/msmt-pok20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3540</Words>
  <Characters>20887</Characters>
  <Application>Microsoft Office Word</Application>
  <DocSecurity>0</DocSecurity>
  <Lines>174</Lines>
  <Paragraphs>48</Paragraphs>
  <ScaleCrop>false</ScaleCrop>
  <Company/>
  <LinksUpToDate>false</LinksUpToDate>
  <CharactersWithSpaces>24379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2017-11-22T11:50:00Z</dcterms:created>
  <dcterms:modified xsi:type="dcterms:W3CDTF">2017-11-22T11:52:00Z</dcterms:modified>
</cp:coreProperties>
</file>