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D7" w:rsidRDefault="00E1063C" w:rsidP="001714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Biografická anamnéza</w:t>
      </w:r>
    </w:p>
    <w:p w:rsidR="00E1063C" w:rsidRDefault="00E1063C" w:rsidP="001714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63C" w:rsidRDefault="00E1063C" w:rsidP="00171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Předpokladem kvalitní a účinné stimulace vnímání je získání autobiografické anamnézy uživatele, formulace cílů a sestavení adekvátního terapeutického nebo pedagogického plánu vč. evaluace.</w:t>
      </w:r>
    </w:p>
    <w:p w:rsidR="00E1063C" w:rsidRDefault="00E1063C" w:rsidP="001714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3C">
        <w:rPr>
          <w:rFonts w:ascii="Times New Roman" w:hAnsi="Times New Roman" w:cs="Times New Roman"/>
          <w:b/>
          <w:sz w:val="24"/>
          <w:szCs w:val="24"/>
        </w:rPr>
        <w:t>Možnosti informačních oblastí pro biografický dotazník:</w:t>
      </w:r>
    </w:p>
    <w:p w:rsidR="00E1063C" w:rsidRDefault="00E1063C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3C">
        <w:rPr>
          <w:rFonts w:ascii="Times New Roman" w:hAnsi="Times New Roman" w:cs="Times New Roman"/>
          <w:sz w:val="24"/>
          <w:szCs w:val="24"/>
        </w:rPr>
        <w:t>Momentální situace</w:t>
      </w:r>
      <w:r>
        <w:rPr>
          <w:rFonts w:ascii="Times New Roman" w:hAnsi="Times New Roman" w:cs="Times New Roman"/>
          <w:sz w:val="24"/>
          <w:szCs w:val="24"/>
        </w:rPr>
        <w:t xml:space="preserve"> (škola, stacionář,</w:t>
      </w:r>
      <w:r w:rsidR="00171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439">
        <w:rPr>
          <w:rFonts w:ascii="Times New Roman" w:hAnsi="Times New Roman" w:cs="Times New Roman"/>
          <w:sz w:val="24"/>
          <w:szCs w:val="24"/>
        </w:rPr>
        <w:t>domáci</w:t>
      </w:r>
      <w:proofErr w:type="spellEnd"/>
      <w:r w:rsidR="00171439">
        <w:rPr>
          <w:rFonts w:ascii="Times New Roman" w:hAnsi="Times New Roman" w:cs="Times New Roman"/>
          <w:sz w:val="24"/>
          <w:szCs w:val="24"/>
        </w:rPr>
        <w:t xml:space="preserve"> péče,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….u dospělých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osob zaměstnání)</w:t>
      </w:r>
    </w:p>
    <w:p w:rsidR="00E1063C" w:rsidRDefault="00E1063C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uživatele (klidný, živý,…)</w:t>
      </w:r>
    </w:p>
    <w:p w:rsidR="00E1063C" w:rsidRDefault="00E1063C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Sluchové vnímání (slyší?)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zvuky preferuje – x na které je zvýšeně dráždivý</w:t>
      </w:r>
    </w:p>
    <w:p w:rsidR="00171439" w:rsidRDefault="00E1063C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Zrakové vnímání (vidí? Potřebuje korekci brýlemi,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okluzorem</w:t>
      </w:r>
      <w:proofErr w:type="spellEnd"/>
      <w:r>
        <w:rPr>
          <w:rFonts w:ascii="Times New Roman" w:hAnsi="Times New Roman" w:cs="Times New Roman"/>
          <w:sz w:val="24"/>
          <w:szCs w:val="24"/>
        </w:rPr>
        <w:t>,..?)</w:t>
      </w:r>
      <w:proofErr w:type="gramEnd"/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Denní rytmus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Pravák – levák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jí rád – nerad</w:t>
      </w:r>
    </w:p>
    <w:p w:rsidR="00E1063C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pije rád - nerad</w:t>
      </w:r>
      <w:r w:rsidR="00E1063C" w:rsidRPr="00E1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 na jídlo, pití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Oblíbené vůně – x zvýšená dráždivost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Doteky – iniciální dotek, na </w:t>
      </w:r>
      <w:proofErr w:type="gramStart"/>
      <w:r>
        <w:rPr>
          <w:rFonts w:ascii="Times New Roman" w:hAnsi="Times New Roman" w:cs="Times New Roman"/>
          <w:sz w:val="24"/>
          <w:szCs w:val="24"/>
        </w:rPr>
        <w:t>která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místa je dráždivý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dělá, když má bolesti – ukazuje, pláče, křičí, je zvýšeně dráždivý,…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Důležitý negativní zážitek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Důležitý pozitivní zážitek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Polohování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 léky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Koníčky, oblíbené činnosti</w:t>
      </w:r>
    </w:p>
    <w:p w:rsidR="00171439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relaxace (aktivní x pasivní)</w:t>
      </w:r>
    </w:p>
    <w:p w:rsidR="00171439" w:rsidRPr="00E1063C" w:rsidRDefault="00171439" w:rsidP="001714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sdělení: např. jak se chovat po EPI záchvatu ad.</w:t>
      </w:r>
    </w:p>
    <w:sectPr w:rsidR="00171439" w:rsidRPr="00E1063C" w:rsidSect="00C1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E35CF"/>
    <w:multiLevelType w:val="hybridMultilevel"/>
    <w:tmpl w:val="368AC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63C"/>
    <w:rsid w:val="00171439"/>
    <w:rsid w:val="00C173D7"/>
    <w:rsid w:val="00E1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Opatřilová</dc:creator>
  <cp:lastModifiedBy>Opatřilová</cp:lastModifiedBy>
  <cp:revision>1</cp:revision>
  <dcterms:created xsi:type="dcterms:W3CDTF">2017-02-20T13:13:00Z</dcterms:created>
  <dcterms:modified xsi:type="dcterms:W3CDTF">2017-02-20T14:00:00Z</dcterms:modified>
</cp:coreProperties>
</file>