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26F" w:rsidRPr="00EC24A2" w:rsidRDefault="009A626F" w:rsidP="009A626F">
      <w:pPr>
        <w:jc w:val="center"/>
        <w:rPr>
          <w:rFonts w:ascii="Times New Roman" w:hAnsi="Times New Roman"/>
          <w:sz w:val="36"/>
          <w:szCs w:val="36"/>
        </w:rPr>
      </w:pPr>
      <w:bookmarkStart w:id="0" w:name="_Hlk499311950"/>
      <w:bookmarkStart w:id="1" w:name="_GoBack"/>
      <w:bookmarkEnd w:id="0"/>
      <w:bookmarkEnd w:id="1"/>
      <w:r w:rsidRPr="00EC24A2">
        <w:rPr>
          <w:rFonts w:ascii="Times New Roman" w:hAnsi="Times New Roman"/>
          <w:sz w:val="36"/>
          <w:szCs w:val="36"/>
        </w:rPr>
        <w:t>MASARYKOVA UNIVERZITA V</w:t>
      </w:r>
      <w:r>
        <w:rPr>
          <w:rFonts w:ascii="Times New Roman" w:hAnsi="Times New Roman"/>
          <w:sz w:val="36"/>
          <w:szCs w:val="36"/>
        </w:rPr>
        <w:t> </w:t>
      </w:r>
      <w:r w:rsidRPr="00EC24A2">
        <w:rPr>
          <w:rFonts w:ascii="Times New Roman" w:hAnsi="Times New Roman"/>
          <w:sz w:val="36"/>
          <w:szCs w:val="36"/>
        </w:rPr>
        <w:t>BRNĚ</w:t>
      </w:r>
    </w:p>
    <w:p w:rsidR="009A626F" w:rsidRPr="00EC24A2" w:rsidRDefault="009A626F" w:rsidP="009A626F">
      <w:pPr>
        <w:jc w:val="center"/>
        <w:rPr>
          <w:rFonts w:ascii="Times New Roman" w:hAnsi="Times New Roman"/>
          <w:sz w:val="32"/>
          <w:szCs w:val="32"/>
        </w:rPr>
      </w:pPr>
      <w:r w:rsidRPr="00EC24A2">
        <w:rPr>
          <w:rFonts w:ascii="Times New Roman" w:hAnsi="Times New Roman"/>
          <w:sz w:val="32"/>
          <w:szCs w:val="32"/>
        </w:rPr>
        <w:t>PEDAGOGICKÁ FAKULTA</w:t>
      </w:r>
    </w:p>
    <w:p w:rsidR="009A626F" w:rsidRPr="00EC24A2" w:rsidRDefault="009A626F" w:rsidP="009A626F">
      <w:pPr>
        <w:jc w:val="center"/>
        <w:rPr>
          <w:rFonts w:ascii="Times New Roman" w:hAnsi="Times New Roman"/>
          <w:i/>
          <w:sz w:val="28"/>
          <w:szCs w:val="28"/>
        </w:rPr>
      </w:pPr>
      <w:r w:rsidRPr="00EC24A2">
        <w:rPr>
          <w:rFonts w:ascii="Times New Roman" w:hAnsi="Times New Roman"/>
          <w:i/>
          <w:sz w:val="28"/>
          <w:szCs w:val="28"/>
        </w:rPr>
        <w:t xml:space="preserve">Katedra </w:t>
      </w:r>
      <w:r>
        <w:rPr>
          <w:rFonts w:ascii="Times New Roman" w:hAnsi="Times New Roman"/>
          <w:i/>
          <w:sz w:val="28"/>
          <w:szCs w:val="28"/>
        </w:rPr>
        <w:t xml:space="preserve">tělesné </w:t>
      </w:r>
      <w:r w:rsidRPr="00EC24A2">
        <w:rPr>
          <w:rFonts w:ascii="Times New Roman" w:hAnsi="Times New Roman"/>
          <w:i/>
          <w:sz w:val="28"/>
          <w:szCs w:val="28"/>
        </w:rPr>
        <w:t>výchovy</w:t>
      </w:r>
      <w:r>
        <w:rPr>
          <w:rFonts w:ascii="Times New Roman" w:hAnsi="Times New Roman"/>
          <w:i/>
          <w:sz w:val="28"/>
          <w:szCs w:val="28"/>
        </w:rPr>
        <w:t xml:space="preserve"> a výchovy</w:t>
      </w:r>
      <w:r w:rsidRPr="00EC24A2">
        <w:rPr>
          <w:rFonts w:ascii="Times New Roman" w:hAnsi="Times New Roman"/>
          <w:i/>
          <w:sz w:val="28"/>
          <w:szCs w:val="28"/>
        </w:rPr>
        <w:t xml:space="preserve"> ke zdraví</w:t>
      </w: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rPr>
          <w:rFonts w:ascii="Times New Roman" w:hAnsi="Times New Roman"/>
          <w:sz w:val="24"/>
          <w:szCs w:val="24"/>
        </w:rPr>
      </w:pPr>
    </w:p>
    <w:p w:rsidR="009A626F" w:rsidRPr="00A77DCD" w:rsidRDefault="009A626F" w:rsidP="009A626F">
      <w:pPr>
        <w:rPr>
          <w:rFonts w:ascii="Times New Roman" w:hAnsi="Times New Roman"/>
          <w:sz w:val="32"/>
          <w:szCs w:val="32"/>
        </w:rPr>
      </w:pPr>
    </w:p>
    <w:p w:rsidR="009A626F" w:rsidRDefault="009A626F" w:rsidP="009A626F">
      <w:pPr>
        <w:jc w:val="center"/>
        <w:rPr>
          <w:rFonts w:ascii="Times New Roman" w:hAnsi="Times New Roman"/>
          <w:sz w:val="32"/>
          <w:szCs w:val="32"/>
        </w:rPr>
      </w:pPr>
      <w:r>
        <w:rPr>
          <w:rFonts w:ascii="Times New Roman" w:hAnsi="Times New Roman"/>
          <w:sz w:val="32"/>
          <w:szCs w:val="32"/>
        </w:rPr>
        <w:t>Chronické neinfekční choroby</w:t>
      </w:r>
    </w:p>
    <w:p w:rsidR="009A626F" w:rsidRPr="009A626F" w:rsidRDefault="009A626F" w:rsidP="009A626F">
      <w:pPr>
        <w:jc w:val="center"/>
        <w:rPr>
          <w:rFonts w:ascii="Times New Roman" w:hAnsi="Times New Roman"/>
          <w:b/>
          <w:sz w:val="32"/>
          <w:szCs w:val="32"/>
        </w:rPr>
      </w:pPr>
      <w:r>
        <w:rPr>
          <w:rFonts w:ascii="Times New Roman" w:hAnsi="Times New Roman"/>
          <w:b/>
          <w:sz w:val="32"/>
          <w:szCs w:val="32"/>
        </w:rPr>
        <w:t>Cukrovka,</w:t>
      </w:r>
      <w:r w:rsidRPr="009A626F">
        <w:rPr>
          <w:rFonts w:ascii="Times New Roman" w:hAnsi="Times New Roman"/>
          <w:b/>
          <w:sz w:val="32"/>
          <w:szCs w:val="32"/>
        </w:rPr>
        <w:t xml:space="preserve"> nemoci srdce a cév</w:t>
      </w:r>
    </w:p>
    <w:p w:rsidR="009A626F" w:rsidRPr="009A626F" w:rsidRDefault="009A626F" w:rsidP="009A626F">
      <w:pPr>
        <w:jc w:val="center"/>
        <w:rPr>
          <w:rFonts w:ascii="Times New Roman" w:hAnsi="Times New Roman"/>
          <w:sz w:val="28"/>
          <w:szCs w:val="32"/>
        </w:rPr>
      </w:pPr>
      <w:r w:rsidRPr="009A626F">
        <w:rPr>
          <w:rFonts w:ascii="Times New Roman" w:hAnsi="Times New Roman"/>
          <w:sz w:val="28"/>
          <w:szCs w:val="32"/>
        </w:rPr>
        <w:t>Příprava vyučovací hodiny</w:t>
      </w: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F70039" w:rsidRDefault="00F70039">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8"/>
          <w:szCs w:val="24"/>
        </w:rPr>
      </w:pPr>
      <w:r w:rsidRPr="009A626F">
        <w:rPr>
          <w:rFonts w:ascii="Times New Roman" w:hAnsi="Times New Roman"/>
          <w:sz w:val="28"/>
          <w:szCs w:val="24"/>
        </w:rPr>
        <w:t>Zdeňka Smejkalová, 436679</w:t>
      </w:r>
    </w:p>
    <w:p w:rsidR="00002871" w:rsidRDefault="00002871">
      <w:pPr>
        <w:rPr>
          <w:rFonts w:ascii="Times New Roman" w:hAnsi="Times New Roman"/>
          <w:sz w:val="28"/>
          <w:szCs w:val="24"/>
        </w:rPr>
      </w:pPr>
    </w:p>
    <w:p w:rsidR="009A626F" w:rsidRDefault="009A626F">
      <w:pPr>
        <w:rPr>
          <w:sz w:val="24"/>
        </w:rPr>
      </w:pP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lastRenderedPageBreak/>
        <w:t>Téma:</w:t>
      </w:r>
      <w:r w:rsidRPr="009A626F">
        <w:rPr>
          <w:rFonts w:ascii="Times New Roman" w:hAnsi="Times New Roman"/>
          <w:sz w:val="24"/>
        </w:rPr>
        <w:t xml:space="preserve"> Chronické neinfekční choroby-cukrovka, nemoci srdce a cév</w:t>
      </w:r>
    </w:p>
    <w:p w:rsidR="00F74AE3" w:rsidRPr="00F74AE3" w:rsidRDefault="00F74AE3" w:rsidP="005D2C44">
      <w:pPr>
        <w:spacing w:after="0" w:line="360" w:lineRule="auto"/>
        <w:jc w:val="both"/>
      </w:pPr>
      <w:r>
        <w:rPr>
          <w:rFonts w:ascii="Times New Roman" w:hAnsi="Times New Roman"/>
          <w:b/>
          <w:sz w:val="24"/>
        </w:rPr>
        <w:t xml:space="preserve">Kapitola v RVP: </w:t>
      </w:r>
      <w:r w:rsidRPr="00F74AE3">
        <w:rPr>
          <w:rFonts w:ascii="Times New Roman" w:hAnsi="Times New Roman"/>
          <w:sz w:val="24"/>
        </w:rPr>
        <w:t>Zdraví způsob života a péče o zdraví</w:t>
      </w: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t>Ročník:</w:t>
      </w:r>
      <w:r>
        <w:rPr>
          <w:rFonts w:ascii="Times New Roman" w:hAnsi="Times New Roman"/>
          <w:sz w:val="24"/>
        </w:rPr>
        <w:t xml:space="preserve"> 8.</w:t>
      </w: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t>Vyučovací hodina:</w:t>
      </w:r>
      <w:r>
        <w:rPr>
          <w:rFonts w:ascii="Times New Roman" w:hAnsi="Times New Roman"/>
          <w:sz w:val="24"/>
        </w:rPr>
        <w:t xml:space="preserve"> 1 (45 minut)</w:t>
      </w:r>
    </w:p>
    <w:p w:rsidR="005D5597" w:rsidRDefault="00F74AE3" w:rsidP="005D2C44">
      <w:pPr>
        <w:spacing w:after="0" w:line="360" w:lineRule="auto"/>
        <w:jc w:val="both"/>
        <w:rPr>
          <w:rFonts w:ascii="Times New Roman" w:hAnsi="Times New Roman"/>
          <w:sz w:val="24"/>
        </w:rPr>
      </w:pPr>
      <w:r>
        <w:rPr>
          <w:rFonts w:ascii="Times New Roman" w:hAnsi="Times New Roman"/>
          <w:b/>
          <w:sz w:val="24"/>
        </w:rPr>
        <w:t>Použité pomůcky</w:t>
      </w:r>
      <w:r w:rsidR="003A24D8">
        <w:rPr>
          <w:rFonts w:ascii="Times New Roman" w:hAnsi="Times New Roman"/>
          <w:sz w:val="24"/>
        </w:rPr>
        <w:t>: speciální materiá</w:t>
      </w:r>
      <w:r w:rsidR="00EC6918">
        <w:rPr>
          <w:rFonts w:ascii="Times New Roman" w:hAnsi="Times New Roman"/>
          <w:sz w:val="24"/>
        </w:rPr>
        <w:t>l k zopakování předešlé látky, p</w:t>
      </w:r>
      <w:r w:rsidR="003A24D8">
        <w:rPr>
          <w:rFonts w:ascii="Times New Roman" w:hAnsi="Times New Roman"/>
          <w:sz w:val="24"/>
        </w:rPr>
        <w:t xml:space="preserve">owerpointová prezentace, vytvořené kartičky pro aktivitu, </w:t>
      </w:r>
      <w:r w:rsidR="00CE26A6">
        <w:rPr>
          <w:rFonts w:ascii="Times New Roman" w:hAnsi="Times New Roman"/>
          <w:sz w:val="24"/>
        </w:rPr>
        <w:t>vytvořené zápisy pro žáky</w:t>
      </w:r>
      <w:r w:rsidR="00C6700F">
        <w:rPr>
          <w:rFonts w:ascii="Times New Roman" w:hAnsi="Times New Roman"/>
          <w:sz w:val="24"/>
        </w:rPr>
        <w:t>,</w:t>
      </w:r>
      <w:r w:rsidR="00CE26A6">
        <w:rPr>
          <w:rFonts w:ascii="Times New Roman" w:hAnsi="Times New Roman"/>
          <w:sz w:val="24"/>
        </w:rPr>
        <w:t xml:space="preserve"> </w:t>
      </w:r>
      <w:r w:rsidR="003A24D8">
        <w:rPr>
          <w:rFonts w:ascii="Times New Roman" w:hAnsi="Times New Roman"/>
          <w:sz w:val="24"/>
        </w:rPr>
        <w:t xml:space="preserve">brožurka o cévní mozkové příhodě </w:t>
      </w:r>
    </w:p>
    <w:p w:rsidR="00F74AE3" w:rsidRDefault="00F74AE3" w:rsidP="005D2C44">
      <w:pPr>
        <w:spacing w:after="0" w:line="360" w:lineRule="auto"/>
        <w:jc w:val="both"/>
        <w:rPr>
          <w:rFonts w:ascii="Times New Roman" w:hAnsi="Times New Roman"/>
          <w:b/>
          <w:sz w:val="24"/>
        </w:rPr>
      </w:pPr>
      <w:r w:rsidRPr="00F74AE3">
        <w:rPr>
          <w:rFonts w:ascii="Times New Roman" w:hAnsi="Times New Roman"/>
          <w:b/>
          <w:sz w:val="24"/>
        </w:rPr>
        <w:t xml:space="preserve">Cíle hodiny: </w:t>
      </w:r>
    </w:p>
    <w:p w:rsidR="00997B05" w:rsidRPr="000B20A4" w:rsidRDefault="00997B05"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Žáci definují pojem cukrovka a kardiovaskulární onemocnění</w:t>
      </w:r>
    </w:p>
    <w:p w:rsidR="000B20A4" w:rsidRPr="000B20A4" w:rsidRDefault="000B20A4"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Žáci vysvětlí nejznámější kardiovaskulární onemocnění</w:t>
      </w:r>
    </w:p>
    <w:p w:rsidR="000B20A4" w:rsidRPr="000B20A4" w:rsidRDefault="000B20A4"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Žáci objasní příznaky infarktu myokardu a cévní mozkové příhody</w:t>
      </w:r>
    </w:p>
    <w:p w:rsidR="000B20A4" w:rsidRPr="000B20A4" w:rsidRDefault="000B20A4"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 xml:space="preserve">Žáci si upevní poznatky o první pomoci u infarktu myokardu a cévní mozkové příhody </w:t>
      </w: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Mezipředmětové vztahy: </w:t>
      </w:r>
      <w:r w:rsidR="008547F3" w:rsidRPr="00AF3109">
        <w:rPr>
          <w:rFonts w:ascii="Times New Roman" w:hAnsi="Times New Roman"/>
          <w:sz w:val="24"/>
        </w:rPr>
        <w:t>Přírodopis (</w:t>
      </w:r>
      <w:r w:rsidR="00AF3109" w:rsidRPr="00AF3109">
        <w:rPr>
          <w:rFonts w:ascii="Times New Roman" w:hAnsi="Times New Roman"/>
          <w:sz w:val="24"/>
        </w:rPr>
        <w:t>Anatomie, fyziologie – oběhová soustava, nemoci, úrazy a prevence, životní styl-negativní dopad životního stylu na zdraví člověka)</w:t>
      </w:r>
      <w:r w:rsidR="00AF3109">
        <w:rPr>
          <w:rFonts w:ascii="Times New Roman" w:hAnsi="Times New Roman"/>
          <w:b/>
          <w:sz w:val="24"/>
        </w:rPr>
        <w:t xml:space="preserve"> </w:t>
      </w:r>
    </w:p>
    <w:p w:rsidR="00AF3109" w:rsidRPr="00AF3109" w:rsidRDefault="00F74AE3" w:rsidP="005D2C44">
      <w:pPr>
        <w:spacing w:after="0" w:line="360" w:lineRule="auto"/>
        <w:jc w:val="both"/>
        <w:rPr>
          <w:rFonts w:ascii="Times New Roman" w:hAnsi="Times New Roman"/>
          <w:sz w:val="24"/>
        </w:rPr>
      </w:pPr>
      <w:r>
        <w:rPr>
          <w:rFonts w:ascii="Times New Roman" w:hAnsi="Times New Roman"/>
          <w:b/>
          <w:sz w:val="24"/>
        </w:rPr>
        <w:t xml:space="preserve">Opěrné pojmy: </w:t>
      </w:r>
      <w:r w:rsidR="00AF3109" w:rsidRPr="00AF3109">
        <w:rPr>
          <w:rFonts w:ascii="Times New Roman" w:hAnsi="Times New Roman"/>
          <w:sz w:val="24"/>
        </w:rPr>
        <w:t>Chronické neinfekční choroby, rizikový faktor, prevence, cukrovka, inzulín, inzulinové pero, srdce</w:t>
      </w:r>
      <w:r w:rsidR="00AF3109">
        <w:rPr>
          <w:rFonts w:ascii="Times New Roman" w:hAnsi="Times New Roman"/>
          <w:sz w:val="24"/>
        </w:rPr>
        <w:t>, céva, krevní tlak, první pomoc</w:t>
      </w: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Nové pojmy: </w:t>
      </w:r>
      <w:r w:rsidR="00EC6918" w:rsidRPr="00EC6918">
        <w:rPr>
          <w:rFonts w:ascii="Times New Roman" w:hAnsi="Times New Roman"/>
          <w:sz w:val="24"/>
        </w:rPr>
        <w:t>Diabetes mellitus, glukometr, inzulinová pumpa, kardiovaskulární onemocnění, ateroskleróza, ischemická choroba srdeční, infarkt, myokard, cévní mozková příhoda, trombóza</w:t>
      </w:r>
    </w:p>
    <w:p w:rsidR="00F74AE3" w:rsidRDefault="00F74AE3" w:rsidP="005D2C44">
      <w:pPr>
        <w:spacing w:after="0" w:line="360" w:lineRule="auto"/>
        <w:jc w:val="both"/>
        <w:rPr>
          <w:rFonts w:ascii="Times New Roman" w:hAnsi="Times New Roman"/>
          <w:b/>
          <w:sz w:val="24"/>
        </w:rPr>
      </w:pP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Klíčové kompetence: </w:t>
      </w:r>
    </w:p>
    <w:p w:rsidR="00F74AE3" w:rsidRPr="005D2C44" w:rsidRDefault="00EC6918"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EC6918" w:rsidRPr="005D2C44" w:rsidRDefault="00EC6918" w:rsidP="005D2C44">
      <w:pPr>
        <w:pStyle w:val="Odstavecseseznamem"/>
        <w:numPr>
          <w:ilvl w:val="1"/>
          <w:numId w:val="16"/>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sidR="005D2C44">
        <w:rPr>
          <w:rFonts w:ascii="Times New Roman" w:hAnsi="Times New Roman"/>
          <w:sz w:val="24"/>
          <w:szCs w:val="24"/>
        </w:rPr>
        <w:t xml:space="preserve">třídí informace. </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Žák o</w:t>
      </w:r>
      <w:r w:rsidR="00EC6918" w:rsidRPr="005D2C44">
        <w:rPr>
          <w:rFonts w:ascii="Times New Roman" w:hAnsi="Times New Roman"/>
          <w:sz w:val="24"/>
          <w:szCs w:val="24"/>
        </w:rPr>
        <w:t>peruje s obecně užívanými termíny</w:t>
      </w:r>
      <w:r>
        <w:rPr>
          <w:rFonts w:ascii="Times New Roman" w:hAnsi="Times New Roman"/>
          <w:sz w:val="24"/>
          <w:szCs w:val="24"/>
        </w:rPr>
        <w:t>.</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EC6918" w:rsidRPr="005D2C44">
        <w:rPr>
          <w:rFonts w:ascii="Times New Roman" w:hAnsi="Times New Roman"/>
          <w:sz w:val="24"/>
          <w:szCs w:val="24"/>
        </w:rPr>
        <w:t>samostatně pozoruje a ze získaných poznatků vyvozuje závěry pro využití v</w:t>
      </w:r>
      <w:r>
        <w:rPr>
          <w:rFonts w:ascii="Times New Roman" w:hAnsi="Times New Roman"/>
          <w:sz w:val="24"/>
          <w:szCs w:val="24"/>
        </w:rPr>
        <w:t> </w:t>
      </w:r>
      <w:r w:rsidR="00EC6918" w:rsidRPr="005D2C44">
        <w:rPr>
          <w:rFonts w:ascii="Times New Roman" w:hAnsi="Times New Roman"/>
          <w:sz w:val="24"/>
          <w:szCs w:val="24"/>
        </w:rPr>
        <w:t>budoucnosti</w:t>
      </w:r>
      <w:r>
        <w:rPr>
          <w:rFonts w:ascii="Times New Roman" w:hAnsi="Times New Roman"/>
          <w:sz w:val="24"/>
          <w:szCs w:val="24"/>
        </w:rPr>
        <w:t>.</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EC6918" w:rsidRPr="005D2C44">
        <w:rPr>
          <w:rFonts w:ascii="Times New Roman" w:hAnsi="Times New Roman"/>
          <w:sz w:val="24"/>
          <w:szCs w:val="24"/>
        </w:rPr>
        <w:t>poznává smysl a cíl učení</w:t>
      </w:r>
      <w:r>
        <w:rPr>
          <w:rFonts w:ascii="Times New Roman" w:hAnsi="Times New Roman"/>
          <w:sz w:val="24"/>
          <w:szCs w:val="24"/>
        </w:rPr>
        <w:t>.</w:t>
      </w:r>
    </w:p>
    <w:p w:rsidR="00EC6918" w:rsidRPr="005D2C44" w:rsidRDefault="00EC6918"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w:t>
      </w:r>
      <w:r w:rsidR="00713355" w:rsidRPr="005D2C44">
        <w:rPr>
          <w:rFonts w:ascii="Times New Roman" w:hAnsi="Times New Roman"/>
          <w:b/>
          <w:sz w:val="24"/>
          <w:szCs w:val="24"/>
        </w:rPr>
        <w:t>komunikativní</w:t>
      </w:r>
      <w:r w:rsidRPr="005D2C44">
        <w:rPr>
          <w:rFonts w:ascii="Times New Roman" w:hAnsi="Times New Roman"/>
          <w:b/>
          <w:sz w:val="24"/>
          <w:szCs w:val="24"/>
        </w:rPr>
        <w:t xml:space="preserve"> </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formuluje a vyjadřuje své myšlenky a názory, vyjadřuje se výstižně, souvisle a kultivovaně v ústním projevu</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využívá získané komunikativní dovednosti k vytváření vztahů potřebných k plnohodnotnému soužití a kvalitní spolupráci s ostatními lidmi</w:t>
      </w:r>
      <w:r>
        <w:rPr>
          <w:rFonts w:ascii="Times New Roman" w:hAnsi="Times New Roman"/>
          <w:sz w:val="24"/>
          <w:szCs w:val="24"/>
        </w:rPr>
        <w:t>.</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lastRenderedPageBreak/>
        <w:t>Kompetence k řešení problémů</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 xml:space="preserve">samostatně řeší problémy; </w:t>
      </w:r>
      <w:r>
        <w:rPr>
          <w:rFonts w:ascii="Times New Roman" w:hAnsi="Times New Roman"/>
          <w:sz w:val="24"/>
          <w:szCs w:val="24"/>
        </w:rPr>
        <w:t xml:space="preserve">volí vhodné způsoby řešení. </w:t>
      </w:r>
    </w:p>
    <w:p w:rsidR="005D2C44" w:rsidRPr="005D2C44" w:rsidRDefault="005D2C44" w:rsidP="005D2C44">
      <w:pPr>
        <w:pStyle w:val="Odstavecseseznamem"/>
        <w:numPr>
          <w:ilvl w:val="1"/>
          <w:numId w:val="16"/>
        </w:numPr>
        <w:spacing w:after="0" w:line="360" w:lineRule="auto"/>
        <w:jc w:val="both"/>
        <w:rPr>
          <w:rFonts w:ascii="Times New Roman" w:hAnsi="Times New Roman"/>
          <w:b/>
          <w:sz w:val="28"/>
          <w:szCs w:val="24"/>
        </w:rPr>
      </w:pPr>
      <w:r>
        <w:rPr>
          <w:rFonts w:ascii="Times New Roman" w:hAnsi="Times New Roman"/>
          <w:sz w:val="24"/>
        </w:rPr>
        <w:t>Žá</w:t>
      </w:r>
      <w:r w:rsidRPr="005D2C44">
        <w:rPr>
          <w:rFonts w:ascii="Times New Roman" w:hAnsi="Times New Roman"/>
          <w:sz w:val="24"/>
        </w:rPr>
        <w:t>k výsledky svých činů zhodnotí</w:t>
      </w:r>
      <w:r>
        <w:rPr>
          <w:rFonts w:ascii="Times New Roman" w:hAnsi="Times New Roman"/>
          <w:sz w:val="24"/>
        </w:rPr>
        <w:t>.</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účinně spolupracuje ve skupině</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se podílí </w:t>
      </w:r>
      <w:r w:rsidR="00713355" w:rsidRPr="005D2C44">
        <w:rPr>
          <w:rFonts w:ascii="Times New Roman" w:hAnsi="Times New Roman"/>
          <w:sz w:val="24"/>
          <w:szCs w:val="24"/>
        </w:rPr>
        <w:t>na utváření příjemné atmosféry v týmu, na základě ohleduplnosti a úcty při jednání s druhými lidmi přispívá k upevňování dobrých mezilidských vztahů, v případě potřeby poskytne pomoc nebo o ni požádá</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přispívá k diskusi celé třídy, chápe potřebu efektivně spolupracovat s druhými při řešení daného úkolu, oceňuje zkušenosti druhých lidí, respektuje různá hlediska a čerpá poučení z toho, co si druzí lidé myslí, říkají a dělají</w:t>
      </w:r>
      <w:r>
        <w:rPr>
          <w:rFonts w:ascii="Times New Roman" w:hAnsi="Times New Roman"/>
          <w:sz w:val="24"/>
          <w:szCs w:val="24"/>
        </w:rPr>
        <w:t>.</w:t>
      </w:r>
    </w:p>
    <w:p w:rsidR="005D2C44" w:rsidRPr="005D2C44" w:rsidRDefault="005D2C44"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5D2C44"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respektuje přesvědčení druhých lidí,</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5D2C44" w:rsidRPr="005D2C44" w:rsidRDefault="005D2C44" w:rsidP="005D2C44">
      <w:pPr>
        <w:pStyle w:val="Bezmezer2"/>
        <w:numPr>
          <w:ilvl w:val="1"/>
          <w:numId w:val="16"/>
        </w:numPr>
        <w:spacing w:line="360" w:lineRule="auto"/>
        <w:jc w:val="both"/>
        <w:rPr>
          <w:rFonts w:ascii="Times New Roman" w:hAnsi="Times New Roman"/>
          <w:sz w:val="24"/>
          <w:szCs w:val="24"/>
        </w:rPr>
      </w:pPr>
      <w:r>
        <w:rPr>
          <w:rFonts w:ascii="Times New Roman" w:hAnsi="Times New Roman"/>
          <w:sz w:val="24"/>
          <w:szCs w:val="24"/>
        </w:rPr>
        <w:t>Ž</w:t>
      </w:r>
      <w:r w:rsidRPr="005D2C44">
        <w:rPr>
          <w:rFonts w:ascii="Times New Roman" w:hAnsi="Times New Roman"/>
          <w:sz w:val="24"/>
          <w:szCs w:val="24"/>
        </w:rPr>
        <w:t>ák používá bezpečně materiály, nástroje a vybavení</w:t>
      </w:r>
    </w:p>
    <w:p w:rsidR="00713355" w:rsidRPr="005D2C44" w:rsidRDefault="005D2C44" w:rsidP="005D2C44">
      <w:pPr>
        <w:pStyle w:val="Bezmezer2"/>
        <w:numPr>
          <w:ilvl w:val="1"/>
          <w:numId w:val="16"/>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3A24D8" w:rsidRDefault="003A24D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5D2C44">
      <w:pPr>
        <w:spacing w:line="360" w:lineRule="auto"/>
        <w:jc w:val="center"/>
        <w:rPr>
          <w:rFonts w:ascii="Times New Roman" w:hAnsi="Times New Roman"/>
          <w:b/>
          <w:sz w:val="28"/>
          <w:szCs w:val="24"/>
        </w:rPr>
      </w:pPr>
      <w:r w:rsidRPr="00EF5E21">
        <w:rPr>
          <w:rFonts w:ascii="Times New Roman" w:hAnsi="Times New Roman"/>
          <w:b/>
          <w:sz w:val="28"/>
          <w:szCs w:val="24"/>
        </w:rPr>
        <w:t>Teoretická příprava</w:t>
      </w:r>
    </w:p>
    <w:p w:rsidR="005D2C44" w:rsidRPr="00EF5E21" w:rsidRDefault="005D2C44" w:rsidP="005D2C44">
      <w:pPr>
        <w:spacing w:line="360" w:lineRule="auto"/>
        <w:jc w:val="both"/>
        <w:rPr>
          <w:rFonts w:ascii="Times New Roman" w:hAnsi="Times New Roman"/>
          <w:b/>
          <w:sz w:val="28"/>
          <w:szCs w:val="24"/>
          <w:u w:val="single"/>
        </w:rPr>
      </w:pPr>
      <w:r w:rsidRPr="00EF5E21">
        <w:rPr>
          <w:rFonts w:ascii="Times New Roman" w:hAnsi="Times New Roman"/>
          <w:b/>
          <w:sz w:val="28"/>
          <w:szCs w:val="24"/>
          <w:u w:val="single"/>
        </w:rPr>
        <w:t xml:space="preserve">Cukrovka </w:t>
      </w:r>
    </w:p>
    <w:p w:rsidR="005D2C44" w:rsidRPr="00C65013" w:rsidRDefault="005D2C44" w:rsidP="005D2C44">
      <w:pPr>
        <w:pStyle w:val="Odstavecseseznamem"/>
        <w:numPr>
          <w:ilvl w:val="0"/>
          <w:numId w:val="5"/>
        </w:numPr>
        <w:spacing w:after="160" w:line="360" w:lineRule="auto"/>
        <w:jc w:val="both"/>
        <w:rPr>
          <w:rFonts w:ascii="Times New Roman" w:hAnsi="Times New Roman"/>
          <w:sz w:val="24"/>
          <w:szCs w:val="24"/>
        </w:rPr>
      </w:pPr>
      <w:r w:rsidRPr="00C65013">
        <w:rPr>
          <w:rFonts w:ascii="Times New Roman" w:hAnsi="Times New Roman"/>
          <w:sz w:val="24"/>
          <w:szCs w:val="24"/>
        </w:rPr>
        <w:t>Cukrovka se tedy řadí mezi chronické neinfekční choroby.</w:t>
      </w:r>
    </w:p>
    <w:p w:rsidR="005D2C44" w:rsidRPr="00BC7E8D" w:rsidRDefault="005D2C44" w:rsidP="005D2C44">
      <w:pPr>
        <w:spacing w:line="360" w:lineRule="auto"/>
        <w:jc w:val="both"/>
        <w:rPr>
          <w:rFonts w:ascii="Times New Roman" w:hAnsi="Times New Roman"/>
          <w:i/>
          <w:szCs w:val="24"/>
        </w:rPr>
      </w:pPr>
      <w:r w:rsidRPr="00BC7E8D">
        <w:rPr>
          <w:rFonts w:ascii="Times New Roman" w:hAnsi="Times New Roman"/>
          <w:b/>
          <w:i/>
          <w:szCs w:val="24"/>
        </w:rPr>
        <w:t xml:space="preserve">Víte, jaký má jiný název cukrovka? </w:t>
      </w:r>
    </w:p>
    <w:p w:rsidR="005D2C44" w:rsidRPr="00C65013" w:rsidRDefault="005D2C44" w:rsidP="005D2C44">
      <w:pPr>
        <w:pStyle w:val="Bezmezer1"/>
        <w:numPr>
          <w:ilvl w:val="0"/>
          <w:numId w:val="5"/>
        </w:numPr>
        <w:spacing w:line="360" w:lineRule="auto"/>
        <w:jc w:val="both"/>
        <w:rPr>
          <w:rFonts w:ascii="Times New Roman" w:hAnsi="Times New Roman"/>
          <w:sz w:val="24"/>
          <w:szCs w:val="24"/>
        </w:rPr>
      </w:pPr>
      <w:r w:rsidRPr="00C65013">
        <w:rPr>
          <w:rFonts w:ascii="Times New Roman" w:hAnsi="Times New Roman"/>
          <w:sz w:val="24"/>
          <w:szCs w:val="24"/>
        </w:rPr>
        <w:t>Cukrovka se také nazývá Diabetes mellitus. Tento název se skládá z řeckého slova diabete</w:t>
      </w:r>
      <w:r>
        <w:rPr>
          <w:rFonts w:ascii="Times New Roman" w:hAnsi="Times New Roman"/>
          <w:sz w:val="24"/>
          <w:szCs w:val="24"/>
        </w:rPr>
        <w:t>s, což znamená uplynout,</w:t>
      </w:r>
      <w:r w:rsidRPr="00C65013">
        <w:rPr>
          <w:rFonts w:ascii="Times New Roman" w:hAnsi="Times New Roman"/>
          <w:sz w:val="24"/>
          <w:szCs w:val="24"/>
        </w:rPr>
        <w:t xml:space="preserve"> a z latinského slova mellitus, což znamená sladký. Diabetes mellitus znamená úplavice cukrová. </w:t>
      </w:r>
    </w:p>
    <w:p w:rsidR="005D2C44" w:rsidRPr="00C65013" w:rsidRDefault="005D2C44" w:rsidP="005D2C44">
      <w:pPr>
        <w:pStyle w:val="Bezmezer1"/>
        <w:spacing w:line="360" w:lineRule="auto"/>
        <w:ind w:left="360"/>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Cukrovka je chronické (vleklé) onemocnění způsobené neschopností organismu hospodařit s cukrem (glukózou). Projevuje se zvýšenou hladinou cukru v krvi (hyperglykémií). </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Na regulaci (usměrňování, řízení) hladiny cukru v krvi se především podílí hormon inzulín – inzulín umožňuje, aby cukr vstoupil z krve do buněk, kde je využit jako zdroj energie</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Lidé nemocní cukrovkou trpí nedostatkem energie, jsou náchylnější k infekcím, zánětům, poruchám zraku, ledvin a oběhového systému. </w:t>
      </w:r>
    </w:p>
    <w:p w:rsidR="005D2C44" w:rsidRPr="00C65013" w:rsidRDefault="005D2C44" w:rsidP="005D2C44">
      <w:pPr>
        <w:pStyle w:val="Odstavecseseznamem"/>
        <w:spacing w:after="0" w:line="360" w:lineRule="auto"/>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Příčinou je buď úplný nedostatek produkce inzulinu nebo neschopnost buněk ho využít. </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Tato choroba </w:t>
      </w:r>
      <w:r>
        <w:rPr>
          <w:rFonts w:ascii="Times New Roman" w:hAnsi="Times New Roman"/>
          <w:sz w:val="24"/>
          <w:szCs w:val="24"/>
        </w:rPr>
        <w:t>může být</w:t>
      </w:r>
      <w:r w:rsidRPr="00C65013">
        <w:rPr>
          <w:rFonts w:ascii="Times New Roman" w:hAnsi="Times New Roman"/>
          <w:sz w:val="24"/>
          <w:szCs w:val="24"/>
        </w:rPr>
        <w:t xml:space="preserve"> dědičná. </w:t>
      </w:r>
    </w:p>
    <w:p w:rsidR="005D2C44"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Při léčbě je nutné dbát na přiměřené a pravidelné dietní stravování, pohyb, udržování optimální tělesné hmotnosti, nutná je samokontrola cukru v</w:t>
      </w:r>
      <w:r>
        <w:rPr>
          <w:rFonts w:ascii="Times New Roman" w:hAnsi="Times New Roman"/>
          <w:sz w:val="24"/>
          <w:szCs w:val="24"/>
        </w:rPr>
        <w:t> </w:t>
      </w:r>
      <w:r w:rsidRPr="00C65013">
        <w:rPr>
          <w:rFonts w:ascii="Times New Roman" w:hAnsi="Times New Roman"/>
          <w:sz w:val="24"/>
          <w:szCs w:val="24"/>
        </w:rPr>
        <w:t>krvi</w:t>
      </w:r>
    </w:p>
    <w:p w:rsidR="005D2C44" w:rsidRDefault="005D2C44" w:rsidP="005D2C44">
      <w:pPr>
        <w:pStyle w:val="Odstavecseseznamem"/>
        <w:spacing w:after="0" w:line="360" w:lineRule="auto"/>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Rozlišujeme 2 typy diabetes mellitus. </w:t>
      </w:r>
    </w:p>
    <w:p w:rsidR="005D2C44" w:rsidRPr="00C65013" w:rsidRDefault="005D2C44" w:rsidP="005D2C44">
      <w:pPr>
        <w:pStyle w:val="Odstavecseseznamem"/>
        <w:numPr>
          <w:ilvl w:val="1"/>
          <w:numId w:val="5"/>
        </w:numPr>
        <w:spacing w:after="0" w:line="360" w:lineRule="auto"/>
        <w:jc w:val="both"/>
        <w:rPr>
          <w:rFonts w:ascii="Times New Roman" w:hAnsi="Times New Roman"/>
          <w:sz w:val="24"/>
          <w:szCs w:val="24"/>
        </w:rPr>
      </w:pPr>
      <w:r w:rsidRPr="00C65013">
        <w:rPr>
          <w:rFonts w:ascii="Times New Roman" w:hAnsi="Times New Roman"/>
          <w:sz w:val="24"/>
          <w:szCs w:val="24"/>
        </w:rPr>
        <w:t>Diabetes mellitus 1.typu</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začíná obvykle v dětství či dospívání, v některých případech je možný i pozdní vznik tohoto onemocnění</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příčinou je zničení buněk produkujících inzulín, proto inzulín musíme po celý život dodávat do těla injekčně</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začátek onemocnění bývá náhlý, spojený s váhovým úbytkem, velkou žízní, častým močením, někdy je stav provázen velkým nechutenstvím, nadměrným příjmem potravy</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Nemocný musí dodržovat diabetickou dietu</w:t>
      </w:r>
    </w:p>
    <w:p w:rsidR="005D2C44" w:rsidRPr="00C65013" w:rsidRDefault="005D2C44" w:rsidP="005D2C44">
      <w:pPr>
        <w:pStyle w:val="Odstavecseseznamem"/>
        <w:spacing w:after="0" w:line="360" w:lineRule="auto"/>
        <w:ind w:left="2160"/>
        <w:jc w:val="both"/>
        <w:rPr>
          <w:rFonts w:ascii="Times New Roman" w:hAnsi="Times New Roman"/>
          <w:sz w:val="24"/>
          <w:szCs w:val="24"/>
        </w:rPr>
      </w:pPr>
    </w:p>
    <w:p w:rsidR="005D2C44" w:rsidRPr="00C65013" w:rsidRDefault="005D2C44" w:rsidP="005D2C44">
      <w:pPr>
        <w:pStyle w:val="Odstavecseseznamem"/>
        <w:numPr>
          <w:ilvl w:val="1"/>
          <w:numId w:val="5"/>
        </w:numPr>
        <w:spacing w:after="0" w:line="360" w:lineRule="auto"/>
        <w:jc w:val="both"/>
        <w:rPr>
          <w:rFonts w:ascii="Times New Roman" w:hAnsi="Times New Roman"/>
          <w:sz w:val="24"/>
          <w:szCs w:val="24"/>
        </w:rPr>
      </w:pPr>
      <w:r w:rsidRPr="00C65013">
        <w:rPr>
          <w:rFonts w:ascii="Times New Roman" w:hAnsi="Times New Roman"/>
          <w:sz w:val="24"/>
          <w:szCs w:val="24"/>
        </w:rPr>
        <w:t>Diabetes mellitus 2. typu</w:t>
      </w:r>
    </w:p>
    <w:p w:rsidR="005D2C44" w:rsidRPr="00C65013" w:rsidRDefault="005D2C44" w:rsidP="005D2C44">
      <w:pPr>
        <w:pStyle w:val="Odstavecseseznamem"/>
        <w:numPr>
          <w:ilvl w:val="2"/>
          <w:numId w:val="5"/>
        </w:numPr>
        <w:spacing w:before="240" w:after="0" w:line="360" w:lineRule="auto"/>
        <w:jc w:val="both"/>
        <w:rPr>
          <w:rFonts w:ascii="Times New Roman" w:hAnsi="Times New Roman"/>
          <w:sz w:val="24"/>
          <w:szCs w:val="24"/>
        </w:rPr>
      </w:pPr>
      <w:r w:rsidRPr="00C65013">
        <w:rPr>
          <w:rFonts w:ascii="Times New Roman" w:hAnsi="Times New Roman"/>
          <w:sz w:val="24"/>
          <w:szCs w:val="24"/>
        </w:rPr>
        <w:t>92 % nemocných cukrovkou tvoří diabetici 2. typu</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cukrovka tohoto typu postihuje častěji starší osoby a osoby s nadváhou či obezitou</w:t>
      </w:r>
    </w:p>
    <w:p w:rsidR="005D2C44" w:rsidRPr="005A6B6A" w:rsidRDefault="005D2C44" w:rsidP="005D2C44">
      <w:pPr>
        <w:pStyle w:val="Odstavecseseznamem"/>
        <w:numPr>
          <w:ilvl w:val="2"/>
          <w:numId w:val="5"/>
        </w:numPr>
        <w:spacing w:after="0" w:line="360" w:lineRule="auto"/>
        <w:jc w:val="both"/>
        <w:rPr>
          <w:rFonts w:ascii="Times New Roman" w:hAnsi="Times New Roman"/>
          <w:sz w:val="24"/>
          <w:szCs w:val="24"/>
        </w:rPr>
      </w:pPr>
      <w:r w:rsidRPr="005A6B6A">
        <w:rPr>
          <w:rFonts w:ascii="Times New Roman" w:hAnsi="Times New Roman"/>
          <w:sz w:val="24"/>
          <w:szCs w:val="24"/>
        </w:rPr>
        <w:t xml:space="preserve">onemocnění je způsobeno nepravidelným stravováním, nedostatečným pohybem, nadměrným stresem. Také genetické dispozice mohou přispívat ke vzniku tohoto typu cukrovky </w:t>
      </w:r>
    </w:p>
    <w:p w:rsidR="005D2C44" w:rsidRPr="005A6B6A" w:rsidRDefault="005D2C44" w:rsidP="005D2C44">
      <w:pPr>
        <w:spacing w:after="0" w:line="360" w:lineRule="auto"/>
        <w:jc w:val="both"/>
        <w:rPr>
          <w:rFonts w:ascii="Times New Roman" w:hAnsi="Times New Roman"/>
          <w:sz w:val="24"/>
          <w:szCs w:val="24"/>
        </w:rPr>
      </w:pPr>
    </w:p>
    <w:p w:rsidR="005D2C44" w:rsidRPr="00BC7E8D" w:rsidRDefault="005D2C44" w:rsidP="005D2C44">
      <w:pPr>
        <w:spacing w:after="0" w:line="360" w:lineRule="auto"/>
        <w:jc w:val="both"/>
        <w:rPr>
          <w:rFonts w:ascii="Times New Roman" w:hAnsi="Times New Roman"/>
          <w:b/>
          <w:i/>
          <w:szCs w:val="24"/>
        </w:rPr>
      </w:pPr>
      <w:r w:rsidRPr="00BC7E8D">
        <w:rPr>
          <w:rFonts w:ascii="Times New Roman" w:hAnsi="Times New Roman"/>
          <w:b/>
          <w:i/>
          <w:szCs w:val="24"/>
        </w:rPr>
        <w:t xml:space="preserve">Znáte někoho, kdo trpí cukrovkou? A používá nějakou pomůcku? </w:t>
      </w:r>
    </w:p>
    <w:p w:rsidR="005D2C44" w:rsidRPr="00C65013" w:rsidRDefault="005D2C44" w:rsidP="005D2C44">
      <w:pPr>
        <w:pStyle w:val="Odstavecseseznamem"/>
        <w:spacing w:after="0" w:line="360" w:lineRule="auto"/>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Nemocní cukrovkou si musejí do těla podávat inzulin, většinou injekčně pomocí inzulinového pera. </w:t>
      </w:r>
    </w:p>
    <w:p w:rsidR="005D2C44" w:rsidRPr="00CA31C9" w:rsidRDefault="005D2C44" w:rsidP="005D2C44">
      <w:pPr>
        <w:pStyle w:val="Odstavecseseznamem"/>
        <w:numPr>
          <w:ilvl w:val="0"/>
          <w:numId w:val="6"/>
        </w:numPr>
        <w:spacing w:after="0" w:line="360" w:lineRule="auto"/>
        <w:jc w:val="both"/>
        <w:rPr>
          <w:rFonts w:ascii="Times New Roman" w:hAnsi="Times New Roman"/>
          <w:sz w:val="24"/>
          <w:szCs w:val="24"/>
        </w:rPr>
      </w:pPr>
      <w:r w:rsidRPr="00C65013">
        <w:rPr>
          <w:rFonts w:ascii="Times New Roman" w:hAnsi="Times New Roman"/>
          <w:sz w:val="24"/>
          <w:szCs w:val="24"/>
        </w:rPr>
        <w:t xml:space="preserve">Inzulinové pero, je tedy pomůcka pro aplikaci inzulinu. Podobá se to normálnímu peru, do které se vkládají nádobky naplněné inzulínem. Dalším přístrojem, kterými si nemocní mohou aplikovat inzulín je inzulinová pumpa. </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Další pomůckou pro nemocné cukrovkou je glukometr, což je přístroj k měření hladiny cukru. Podle výše cukru musí pacient odhadnout množství inzulinu, které je nutno aplikovat. Před měřením je dobré si umýt ruce mýdlem a osušit. Do glukometru se vloží testovací proužek, který je na jedno použití. Vzorek krve se získá z konečku prstů tak, že se lancetou (nástroj k vytváření vpichů) propíchne bříško prstu a druhá kapka krve se nanese na testovací proužek. </w:t>
      </w:r>
    </w:p>
    <w:p w:rsidR="005D2C44" w:rsidRPr="00C65013" w:rsidRDefault="005D2C44" w:rsidP="005D2C44">
      <w:pPr>
        <w:spacing w:after="0" w:line="360" w:lineRule="auto"/>
        <w:ind w:left="1416" w:firstLine="384"/>
        <w:jc w:val="both"/>
        <w:rPr>
          <w:rFonts w:ascii="Times New Roman" w:hAnsi="Times New Roman"/>
          <w:sz w:val="24"/>
          <w:szCs w:val="24"/>
        </w:rPr>
      </w:pPr>
      <w:r w:rsidRPr="00C65013">
        <w:rPr>
          <w:rFonts w:ascii="Times New Roman" w:hAnsi="Times New Roman"/>
          <w:sz w:val="24"/>
          <w:szCs w:val="24"/>
        </w:rPr>
        <w:t>-ideální hladina cukru je 4 až 5 mmol/ litr krve</w:t>
      </w:r>
    </w:p>
    <w:p w:rsidR="005D2C44" w:rsidRPr="00C65013" w:rsidRDefault="005D2C44" w:rsidP="005D2C44">
      <w:pPr>
        <w:spacing w:after="0" w:line="360" w:lineRule="auto"/>
        <w:ind w:left="1092" w:firstLine="708"/>
        <w:jc w:val="both"/>
        <w:rPr>
          <w:rFonts w:ascii="Times New Roman" w:hAnsi="Times New Roman"/>
          <w:sz w:val="24"/>
          <w:szCs w:val="24"/>
        </w:rPr>
      </w:pPr>
      <w:r w:rsidRPr="00C65013">
        <w:rPr>
          <w:rFonts w:ascii="Times New Roman" w:hAnsi="Times New Roman"/>
          <w:sz w:val="24"/>
          <w:szCs w:val="24"/>
        </w:rPr>
        <w:t>- normálně do 5,6 mmol/litr krve</w:t>
      </w:r>
    </w:p>
    <w:p w:rsidR="005D2C44" w:rsidRPr="00C65013" w:rsidRDefault="005D2C44" w:rsidP="005D2C44">
      <w:pPr>
        <w:spacing w:after="0" w:line="360" w:lineRule="auto"/>
        <w:ind w:left="1416" w:firstLine="384"/>
        <w:jc w:val="both"/>
        <w:rPr>
          <w:rFonts w:ascii="Times New Roman" w:hAnsi="Times New Roman"/>
          <w:sz w:val="24"/>
          <w:szCs w:val="24"/>
        </w:rPr>
      </w:pPr>
      <w:r w:rsidRPr="00C65013">
        <w:rPr>
          <w:rFonts w:ascii="Times New Roman" w:hAnsi="Times New Roman"/>
          <w:sz w:val="24"/>
          <w:szCs w:val="24"/>
        </w:rPr>
        <w:t xml:space="preserve">- lehce zvýšená hladina 5,6 mmol/litr krve až 7 mmol/l krve </w:t>
      </w:r>
    </w:p>
    <w:p w:rsidR="005D2C44" w:rsidRPr="00C65013" w:rsidRDefault="005D2C44" w:rsidP="005D2C44">
      <w:pPr>
        <w:spacing w:after="0" w:line="360" w:lineRule="auto"/>
        <w:ind w:left="1092" w:firstLine="708"/>
        <w:jc w:val="both"/>
        <w:rPr>
          <w:rFonts w:ascii="Times New Roman" w:hAnsi="Times New Roman"/>
          <w:sz w:val="24"/>
          <w:szCs w:val="24"/>
        </w:rPr>
      </w:pPr>
      <w:r w:rsidRPr="00C65013">
        <w:rPr>
          <w:rFonts w:ascii="Times New Roman" w:hAnsi="Times New Roman"/>
          <w:sz w:val="24"/>
          <w:szCs w:val="24"/>
        </w:rPr>
        <w:t>- přes 7 mmol/litr krve je signál pro onemocnění cukrovkou</w:t>
      </w:r>
    </w:p>
    <w:p w:rsidR="005D2C44" w:rsidRPr="00C65013" w:rsidRDefault="005D2C44" w:rsidP="005D2C44">
      <w:pPr>
        <w:spacing w:after="0" w:line="360" w:lineRule="auto"/>
        <w:jc w:val="both"/>
        <w:rPr>
          <w:rFonts w:ascii="Times New Roman" w:hAnsi="Times New Roman"/>
          <w:sz w:val="24"/>
          <w:szCs w:val="24"/>
        </w:rPr>
      </w:pPr>
    </w:p>
    <w:p w:rsidR="005D2C44" w:rsidRPr="005A6B6A" w:rsidRDefault="005D2C44" w:rsidP="005D2C44">
      <w:pPr>
        <w:pStyle w:val="Odstavecseseznamem"/>
        <w:numPr>
          <w:ilvl w:val="0"/>
          <w:numId w:val="5"/>
        </w:numPr>
        <w:spacing w:after="0" w:line="360" w:lineRule="auto"/>
        <w:jc w:val="both"/>
        <w:rPr>
          <w:rFonts w:ascii="Times New Roman" w:hAnsi="Times New Roman"/>
          <w:sz w:val="24"/>
          <w:szCs w:val="24"/>
        </w:rPr>
      </w:pPr>
      <w:r w:rsidRPr="005A6B6A">
        <w:rPr>
          <w:rFonts w:ascii="Times New Roman" w:hAnsi="Times New Roman"/>
          <w:sz w:val="24"/>
          <w:szCs w:val="24"/>
        </w:rPr>
        <w:t xml:space="preserve">V ČR se v roce 2015 léčilo přes 800 tisíc osob. </w:t>
      </w:r>
    </w:p>
    <w:p w:rsidR="005D2C44" w:rsidRDefault="005D2C44" w:rsidP="005D2C44">
      <w:pPr>
        <w:pStyle w:val="Odstavecseseznamem"/>
        <w:numPr>
          <w:ilvl w:val="0"/>
          <w:numId w:val="5"/>
        </w:numPr>
        <w:spacing w:after="0" w:line="360" w:lineRule="auto"/>
        <w:jc w:val="both"/>
        <w:rPr>
          <w:rFonts w:ascii="Times New Roman" w:hAnsi="Times New Roman"/>
          <w:sz w:val="24"/>
          <w:szCs w:val="24"/>
        </w:rPr>
      </w:pPr>
      <w:r w:rsidRPr="005A6B6A">
        <w:rPr>
          <w:rFonts w:ascii="Times New Roman" w:hAnsi="Times New Roman"/>
          <w:sz w:val="24"/>
          <w:szCs w:val="24"/>
        </w:rPr>
        <w:t>Světový den diabetu je 14.</w:t>
      </w:r>
      <w:r>
        <w:rPr>
          <w:rFonts w:ascii="Times New Roman" w:hAnsi="Times New Roman"/>
          <w:sz w:val="24"/>
          <w:szCs w:val="24"/>
        </w:rPr>
        <w:t xml:space="preserve">listopadu, tento den se narodil </w:t>
      </w:r>
      <w:r w:rsidRPr="005A6B6A">
        <w:rPr>
          <w:rFonts w:ascii="Times New Roman" w:hAnsi="Times New Roman"/>
          <w:sz w:val="24"/>
          <w:szCs w:val="24"/>
        </w:rPr>
        <w:t>kanadský lékař Frederick Grant Banting (objevil léčebné účinky inzulínu a zjistil, že inzulín může být použit pří léčbě cukrovky, Nobelova cena)</w:t>
      </w:r>
    </w:p>
    <w:p w:rsidR="005D2C44" w:rsidRDefault="005D2C44" w:rsidP="005D2C44">
      <w:pPr>
        <w:spacing w:after="160" w:line="360" w:lineRule="auto"/>
        <w:jc w:val="both"/>
        <w:rPr>
          <w:rFonts w:ascii="Times New Roman" w:hAnsi="Times New Roman"/>
          <w:sz w:val="24"/>
          <w:szCs w:val="24"/>
        </w:rPr>
      </w:pPr>
    </w:p>
    <w:p w:rsidR="005D2C44" w:rsidRDefault="005D2C44" w:rsidP="005D2C44">
      <w:pPr>
        <w:spacing w:after="160" w:line="360" w:lineRule="auto"/>
        <w:jc w:val="both"/>
        <w:rPr>
          <w:rFonts w:ascii="Times New Roman" w:hAnsi="Times New Roman"/>
          <w:sz w:val="24"/>
          <w:szCs w:val="24"/>
        </w:rPr>
      </w:pPr>
    </w:p>
    <w:p w:rsidR="005D2C44" w:rsidRDefault="005D2C44" w:rsidP="005D2C44">
      <w:pPr>
        <w:spacing w:after="160" w:line="360" w:lineRule="auto"/>
        <w:jc w:val="both"/>
        <w:rPr>
          <w:rFonts w:ascii="Times New Roman" w:hAnsi="Times New Roman"/>
          <w:sz w:val="24"/>
          <w:szCs w:val="24"/>
        </w:rPr>
      </w:pPr>
    </w:p>
    <w:p w:rsidR="005D2C44" w:rsidRDefault="005D2C44" w:rsidP="005D2C44">
      <w:pPr>
        <w:spacing w:after="160" w:line="360" w:lineRule="auto"/>
        <w:jc w:val="both"/>
        <w:rPr>
          <w:rFonts w:ascii="Times New Roman" w:hAnsi="Times New Roman"/>
          <w:sz w:val="24"/>
          <w:szCs w:val="24"/>
        </w:rPr>
      </w:pPr>
    </w:p>
    <w:p w:rsidR="005D2C44" w:rsidRPr="005D2C44" w:rsidRDefault="005D2C44" w:rsidP="005D2C44">
      <w:pPr>
        <w:spacing w:after="160" w:line="360" w:lineRule="auto"/>
        <w:jc w:val="both"/>
        <w:rPr>
          <w:rFonts w:ascii="Times New Roman" w:hAnsi="Times New Roman"/>
          <w:sz w:val="24"/>
          <w:szCs w:val="24"/>
        </w:rPr>
      </w:pPr>
      <w:r>
        <w:rPr>
          <w:rFonts w:ascii="Times New Roman" w:hAnsi="Times New Roman"/>
          <w:b/>
          <w:sz w:val="28"/>
          <w:szCs w:val="24"/>
          <w:u w:val="single"/>
        </w:rPr>
        <w:t>Kardiovaskulární</w:t>
      </w:r>
      <w:r w:rsidRPr="005A6B6A">
        <w:rPr>
          <w:rFonts w:ascii="Times New Roman" w:hAnsi="Times New Roman"/>
          <w:b/>
          <w:sz w:val="28"/>
          <w:szCs w:val="24"/>
          <w:u w:val="single"/>
        </w:rPr>
        <w:t xml:space="preserve"> onemocnění</w:t>
      </w:r>
    </w:p>
    <w:p w:rsidR="005D2C44" w:rsidRPr="005B6DE7" w:rsidRDefault="005D2C44" w:rsidP="005D2C44">
      <w:pPr>
        <w:pStyle w:val="Odstavecseseznamem"/>
        <w:numPr>
          <w:ilvl w:val="0"/>
          <w:numId w:val="7"/>
        </w:numPr>
        <w:spacing w:after="160" w:line="360" w:lineRule="auto"/>
        <w:jc w:val="both"/>
        <w:rPr>
          <w:rFonts w:ascii="Times New Roman" w:hAnsi="Times New Roman"/>
          <w:sz w:val="24"/>
          <w:szCs w:val="24"/>
        </w:rPr>
      </w:pPr>
      <w:r w:rsidRPr="005B6DE7">
        <w:rPr>
          <w:rFonts w:ascii="Times New Roman" w:hAnsi="Times New Roman"/>
          <w:sz w:val="24"/>
          <w:szCs w:val="24"/>
        </w:rPr>
        <w:t xml:space="preserve">Mezi chronické neinfekční choroby řadíme také nemoci srdce a cév, nebo jiným slovem kardiovaskulární onemocnění. </w:t>
      </w:r>
    </w:p>
    <w:p w:rsidR="005D2C44" w:rsidRPr="000451D4" w:rsidRDefault="005D2C44" w:rsidP="005D2C44">
      <w:pPr>
        <w:pStyle w:val="Odstavecseseznamem"/>
        <w:numPr>
          <w:ilvl w:val="0"/>
          <w:numId w:val="7"/>
        </w:numPr>
        <w:spacing w:after="160" w:line="360" w:lineRule="auto"/>
        <w:jc w:val="both"/>
        <w:rPr>
          <w:rFonts w:ascii="Times New Roman" w:hAnsi="Times New Roman"/>
          <w:sz w:val="24"/>
          <w:szCs w:val="24"/>
        </w:rPr>
      </w:pPr>
      <w:r w:rsidRPr="000451D4">
        <w:rPr>
          <w:rFonts w:ascii="Times New Roman" w:hAnsi="Times New Roman"/>
          <w:sz w:val="24"/>
          <w:szCs w:val="24"/>
        </w:rPr>
        <w:t>Nemoci srdce a cév jsou dnes hlavní příčinou úmrtí v České republice</w:t>
      </w:r>
      <w:r>
        <w:rPr>
          <w:rFonts w:ascii="Times New Roman" w:hAnsi="Times New Roman"/>
          <w:sz w:val="24"/>
          <w:szCs w:val="24"/>
        </w:rPr>
        <w:t>. Tyto choroby vážně ohrožují naše životy.</w:t>
      </w:r>
    </w:p>
    <w:p w:rsidR="005D2C44" w:rsidRDefault="005D2C44" w:rsidP="005D2C44">
      <w:pPr>
        <w:pStyle w:val="Odstavecseseznamem"/>
        <w:numPr>
          <w:ilvl w:val="0"/>
          <w:numId w:val="7"/>
        </w:numPr>
        <w:spacing w:after="160" w:line="360" w:lineRule="auto"/>
        <w:jc w:val="both"/>
        <w:rPr>
          <w:rFonts w:ascii="Times New Roman" w:hAnsi="Times New Roman"/>
          <w:sz w:val="24"/>
          <w:szCs w:val="24"/>
        </w:rPr>
      </w:pPr>
      <w:r w:rsidRPr="000451D4">
        <w:rPr>
          <w:rFonts w:ascii="Times New Roman" w:hAnsi="Times New Roman"/>
          <w:sz w:val="24"/>
          <w:szCs w:val="24"/>
        </w:rPr>
        <w:t xml:space="preserve">V roce 2010 na choroby srdce a cév zemřelo přes 50 tisíc lidí, to je 48 % všech úmrtí. </w:t>
      </w:r>
      <w:r w:rsidRPr="000451D4">
        <w:rPr>
          <w:rFonts w:ascii="Times New Roman" w:hAnsi="Times New Roman"/>
          <w:sz w:val="24"/>
          <w:szCs w:val="24"/>
        </w:rPr>
        <w:br/>
        <w:t>(24 132 mužů- 45,1%, 29 458 žen- 50,7%, 53 590 celkem- 48%)</w:t>
      </w:r>
    </w:p>
    <w:p w:rsidR="005D2C44" w:rsidRDefault="005D2C44" w:rsidP="005D2C44">
      <w:pPr>
        <w:pStyle w:val="Odstavecseseznamem"/>
        <w:spacing w:line="360" w:lineRule="auto"/>
        <w:jc w:val="both"/>
        <w:rPr>
          <w:rFonts w:ascii="Times New Roman" w:hAnsi="Times New Roman"/>
          <w:sz w:val="24"/>
          <w:szCs w:val="24"/>
        </w:rPr>
      </w:pPr>
    </w:p>
    <w:p w:rsidR="005D2C44" w:rsidRPr="005A6B6A" w:rsidRDefault="005D2C44" w:rsidP="005D2C44">
      <w:pPr>
        <w:pStyle w:val="Odstavecseseznamem"/>
        <w:numPr>
          <w:ilvl w:val="0"/>
          <w:numId w:val="7"/>
        </w:numPr>
        <w:spacing w:after="0" w:line="360" w:lineRule="auto"/>
        <w:jc w:val="both"/>
        <w:rPr>
          <w:rFonts w:ascii="Times New Roman" w:hAnsi="Times New Roman"/>
          <w:sz w:val="24"/>
          <w:szCs w:val="24"/>
        </w:rPr>
      </w:pPr>
      <w:r w:rsidRPr="005A6B6A">
        <w:rPr>
          <w:rFonts w:ascii="Times New Roman" w:hAnsi="Times New Roman"/>
          <w:sz w:val="24"/>
          <w:szCs w:val="24"/>
        </w:rPr>
        <w:t>Rizikovými faktory těchto nemocí je nevhodná strava, velké množství tuků v potravě, kouření, alkohol, stres, nedostatek pohybu, obezita</w:t>
      </w:r>
    </w:p>
    <w:p w:rsidR="005D2C44" w:rsidRDefault="005D2C44" w:rsidP="005D2C44">
      <w:pPr>
        <w:spacing w:after="0" w:line="360" w:lineRule="auto"/>
        <w:jc w:val="both"/>
        <w:rPr>
          <w:rFonts w:ascii="Times New Roman" w:hAnsi="Times New Roman"/>
          <w:sz w:val="24"/>
          <w:szCs w:val="24"/>
        </w:rPr>
      </w:pPr>
    </w:p>
    <w:p w:rsidR="005D2C44" w:rsidRPr="005A6B6A" w:rsidRDefault="005D2C44" w:rsidP="005D2C44">
      <w:pPr>
        <w:pStyle w:val="Odstavecseseznamem"/>
        <w:numPr>
          <w:ilvl w:val="0"/>
          <w:numId w:val="7"/>
        </w:numPr>
        <w:spacing w:after="0" w:line="360" w:lineRule="auto"/>
        <w:jc w:val="both"/>
        <w:rPr>
          <w:rFonts w:ascii="Times New Roman" w:hAnsi="Times New Roman"/>
          <w:sz w:val="24"/>
          <w:szCs w:val="24"/>
        </w:rPr>
      </w:pPr>
      <w:r w:rsidRPr="005A6B6A">
        <w:rPr>
          <w:rFonts w:ascii="Times New Roman" w:hAnsi="Times New Roman"/>
          <w:sz w:val="24"/>
          <w:szCs w:val="24"/>
        </w:rPr>
        <w:t xml:space="preserve">Těmto onemocněním můžeme předcházet, Prevencí je dodržování zásad zdravé výživy, zákaz kouření, omezení alkoholu, dostatek pohybové aktivity, omezení příjmu potravin s větším obsahem cholesterolu. Nejvíce cholesterolu je obsaženo ve vejci, konkrétně ve žloutku, dále v kuřecích játrech. </w:t>
      </w:r>
    </w:p>
    <w:p w:rsidR="005D2C44" w:rsidRPr="005B6DE7" w:rsidRDefault="005D2C44" w:rsidP="005D2C44">
      <w:pPr>
        <w:pStyle w:val="Odstavecseseznamem"/>
        <w:spacing w:line="360" w:lineRule="auto"/>
        <w:jc w:val="both"/>
        <w:rPr>
          <w:rFonts w:ascii="Times New Roman" w:hAnsi="Times New Roman"/>
          <w:sz w:val="24"/>
          <w:szCs w:val="24"/>
        </w:rPr>
      </w:pPr>
    </w:p>
    <w:p w:rsidR="005D2C44" w:rsidRPr="005A6B6A" w:rsidRDefault="005D2C44" w:rsidP="005D2C44">
      <w:pPr>
        <w:pStyle w:val="Odstavecseseznamem"/>
        <w:numPr>
          <w:ilvl w:val="0"/>
          <w:numId w:val="7"/>
        </w:numPr>
        <w:spacing w:after="160" w:line="360" w:lineRule="auto"/>
        <w:jc w:val="both"/>
        <w:rPr>
          <w:rFonts w:ascii="Times New Roman" w:hAnsi="Times New Roman"/>
          <w:sz w:val="24"/>
          <w:szCs w:val="24"/>
        </w:rPr>
      </w:pPr>
      <w:r w:rsidRPr="000451D4">
        <w:rPr>
          <w:rFonts w:ascii="Times New Roman" w:hAnsi="Times New Roman"/>
          <w:sz w:val="24"/>
          <w:szCs w:val="24"/>
        </w:rPr>
        <w:t>Nejznámějšími chorobami srdce a cév jsou ischemická choroba srdeční, srdeční infarkt-infakrt myokardu, mozková mr</w:t>
      </w:r>
      <w:r>
        <w:rPr>
          <w:rFonts w:ascii="Times New Roman" w:hAnsi="Times New Roman"/>
          <w:sz w:val="24"/>
          <w:szCs w:val="24"/>
        </w:rPr>
        <w:t>tvice, ateroskleróza, trombóza, vysoký krevní tlak</w:t>
      </w:r>
    </w:p>
    <w:p w:rsidR="005D2C44" w:rsidRDefault="005D2C44" w:rsidP="005D2C44">
      <w:pPr>
        <w:pStyle w:val="Odstavecseseznamem"/>
        <w:spacing w:line="360" w:lineRule="auto"/>
        <w:jc w:val="both"/>
        <w:rPr>
          <w:rFonts w:ascii="Times New Roman" w:hAnsi="Times New Roman"/>
          <w:sz w:val="24"/>
          <w:szCs w:val="24"/>
        </w:rPr>
      </w:pPr>
    </w:p>
    <w:p w:rsidR="005D2C44" w:rsidRPr="005B6DE7" w:rsidRDefault="005D2C44" w:rsidP="005D2C44">
      <w:pPr>
        <w:pStyle w:val="Odstavecseseznamem"/>
        <w:numPr>
          <w:ilvl w:val="0"/>
          <w:numId w:val="7"/>
        </w:numPr>
        <w:spacing w:after="0" w:line="360" w:lineRule="auto"/>
        <w:jc w:val="both"/>
        <w:rPr>
          <w:rFonts w:ascii="Times New Roman" w:hAnsi="Times New Roman"/>
          <w:b/>
          <w:sz w:val="24"/>
          <w:szCs w:val="24"/>
          <w:u w:val="single"/>
        </w:rPr>
      </w:pPr>
      <w:r>
        <w:rPr>
          <w:rFonts w:ascii="Times New Roman" w:hAnsi="Times New Roman"/>
          <w:b/>
          <w:sz w:val="24"/>
          <w:szCs w:val="24"/>
          <w:u w:val="single"/>
        </w:rPr>
        <w:t>A</w:t>
      </w:r>
      <w:r w:rsidRPr="005B6DE7">
        <w:rPr>
          <w:rFonts w:ascii="Times New Roman" w:hAnsi="Times New Roman"/>
          <w:b/>
          <w:sz w:val="24"/>
          <w:szCs w:val="24"/>
          <w:u w:val="single"/>
        </w:rPr>
        <w:t xml:space="preserve">teroskleróza </w:t>
      </w:r>
    </w:p>
    <w:p w:rsidR="005D2C44" w:rsidRPr="005B6DE7" w:rsidRDefault="005D2C44" w:rsidP="005D2C44">
      <w:pPr>
        <w:pStyle w:val="Odstavecseseznamem"/>
        <w:numPr>
          <w:ilvl w:val="1"/>
          <w:numId w:val="7"/>
        </w:numPr>
        <w:spacing w:after="0" w:line="360" w:lineRule="auto"/>
        <w:jc w:val="both"/>
        <w:rPr>
          <w:rFonts w:ascii="Times New Roman" w:hAnsi="Times New Roman"/>
          <w:b/>
          <w:sz w:val="24"/>
          <w:szCs w:val="24"/>
        </w:rPr>
      </w:pPr>
      <w:r w:rsidRPr="005B6DE7">
        <w:rPr>
          <w:rFonts w:ascii="Times New Roman" w:hAnsi="Times New Roman"/>
          <w:b/>
          <w:sz w:val="24"/>
          <w:szCs w:val="24"/>
        </w:rPr>
        <w:t>kornatění (zúžení) tepen</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vzniká v důsledku ukládání tukových látek, v první řadě cholesterolu, do stěny tepny</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v důsledku ukládání těchto látek dochází k zúžení stěny tepny, což může omezit tok krve a snížit pružnost tepny a jednotlivé orgány přestávají být dostatečně zásobovány kyslíkem a živinami potřebnými k jejich správné funkci</w:t>
      </w:r>
    </w:p>
    <w:p w:rsidR="005D2C44" w:rsidRP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Ateroskleróza vede k infarktu myokardu nebo cévní mozkové příhodě</w:t>
      </w:r>
    </w:p>
    <w:p w:rsidR="005D2C44" w:rsidRPr="005B6DE7" w:rsidRDefault="005D2C44" w:rsidP="005D2C44">
      <w:pPr>
        <w:pStyle w:val="Odstavecseseznamem"/>
        <w:numPr>
          <w:ilvl w:val="0"/>
          <w:numId w:val="7"/>
        </w:numPr>
        <w:spacing w:after="0" w:line="360" w:lineRule="auto"/>
        <w:jc w:val="both"/>
        <w:rPr>
          <w:rFonts w:ascii="Times New Roman" w:hAnsi="Times New Roman"/>
          <w:b/>
          <w:sz w:val="24"/>
          <w:szCs w:val="24"/>
          <w:u w:val="single"/>
        </w:rPr>
      </w:pPr>
      <w:r w:rsidRPr="005B6DE7">
        <w:rPr>
          <w:rFonts w:ascii="Times New Roman" w:hAnsi="Times New Roman"/>
          <w:b/>
          <w:sz w:val="24"/>
          <w:szCs w:val="24"/>
          <w:u w:val="single"/>
        </w:rPr>
        <w:t xml:space="preserve">Ischemická choroba srdeční </w:t>
      </w:r>
    </w:p>
    <w:p w:rsidR="005D2C44" w:rsidRPr="005B6DE7" w:rsidRDefault="005D2C44" w:rsidP="005D2C44">
      <w:pPr>
        <w:pStyle w:val="Odstavecseseznamem"/>
        <w:numPr>
          <w:ilvl w:val="1"/>
          <w:numId w:val="7"/>
        </w:numPr>
        <w:spacing w:after="0" w:line="360" w:lineRule="auto"/>
        <w:jc w:val="both"/>
        <w:rPr>
          <w:rFonts w:ascii="Times New Roman" w:hAnsi="Times New Roman"/>
          <w:b/>
          <w:sz w:val="24"/>
          <w:szCs w:val="24"/>
        </w:rPr>
      </w:pPr>
      <w:r w:rsidRPr="005B6DE7">
        <w:rPr>
          <w:rFonts w:ascii="Times New Roman" w:hAnsi="Times New Roman"/>
          <w:b/>
          <w:sz w:val="24"/>
          <w:szCs w:val="24"/>
        </w:rPr>
        <w:t>je nedostatečné prokrvení srdce v důsledku zužování srdečních tepen</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Při ICHS ateroskleróza postihuje věnčité tepny (koronální-tepny, které vyživují srdce)</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 xml:space="preserve">dochází k zužování věnčitých tepen </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To má za následek omezení přítoku krve do srdečního svalu a tím omezení potřebného kyslíku.</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Pokud se tepna zúží úplně a náhle, vznikne akutní infarkt myokardu</w:t>
      </w:r>
    </w:p>
    <w:p w:rsidR="005D2C44" w:rsidRPr="000451D4" w:rsidRDefault="005D2C44" w:rsidP="005D2C44">
      <w:pPr>
        <w:pStyle w:val="Odstavecseseznamem"/>
        <w:numPr>
          <w:ilvl w:val="0"/>
          <w:numId w:val="8"/>
        </w:numPr>
        <w:spacing w:after="0" w:line="360" w:lineRule="auto"/>
        <w:jc w:val="both"/>
        <w:rPr>
          <w:rFonts w:ascii="Times New Roman" w:hAnsi="Times New Roman"/>
          <w:sz w:val="24"/>
          <w:szCs w:val="24"/>
        </w:rPr>
      </w:pPr>
      <w:r>
        <w:rPr>
          <w:rFonts w:ascii="Times New Roman" w:hAnsi="Times New Roman"/>
          <w:b/>
          <w:sz w:val="24"/>
          <w:szCs w:val="24"/>
          <w:u w:val="single"/>
        </w:rPr>
        <w:t>I</w:t>
      </w:r>
      <w:r w:rsidRPr="005B6DE7">
        <w:rPr>
          <w:rFonts w:ascii="Times New Roman" w:hAnsi="Times New Roman"/>
          <w:b/>
          <w:sz w:val="24"/>
          <w:szCs w:val="24"/>
          <w:u w:val="single"/>
        </w:rPr>
        <w:t>nfarkt myokardu</w:t>
      </w:r>
      <w:r w:rsidRPr="000451D4">
        <w:rPr>
          <w:rFonts w:ascii="Times New Roman" w:hAnsi="Times New Roman"/>
          <w:sz w:val="24"/>
          <w:szCs w:val="24"/>
        </w:rPr>
        <w:t xml:space="preserve"> (myokard-srdeční svalovina, prostřední vrstva střední</w:t>
      </w:r>
      <w:r>
        <w:rPr>
          <w:rFonts w:ascii="Times New Roman" w:hAnsi="Times New Roman"/>
          <w:sz w:val="24"/>
          <w:szCs w:val="24"/>
        </w:rPr>
        <w:t>)</w:t>
      </w:r>
    </w:p>
    <w:p w:rsidR="005D2C44" w:rsidRPr="005B6DE7" w:rsidRDefault="005D2C44" w:rsidP="005D2C44">
      <w:pPr>
        <w:pStyle w:val="Odstavecseseznamem"/>
        <w:numPr>
          <w:ilvl w:val="1"/>
          <w:numId w:val="8"/>
        </w:numPr>
        <w:spacing w:after="0" w:line="360" w:lineRule="auto"/>
        <w:jc w:val="both"/>
        <w:rPr>
          <w:rFonts w:ascii="Times New Roman" w:hAnsi="Times New Roman"/>
          <w:b/>
          <w:sz w:val="24"/>
          <w:szCs w:val="24"/>
        </w:rPr>
      </w:pPr>
      <w:r w:rsidRPr="005B6DE7">
        <w:rPr>
          <w:rFonts w:ascii="Times New Roman" w:hAnsi="Times New Roman"/>
          <w:b/>
          <w:sz w:val="24"/>
          <w:szCs w:val="24"/>
        </w:rPr>
        <w:t>odumření části srdce při úplném uzávěru některé srdeční tepny</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odumření části myokardu v důsledku ucpání věnčitých tepen a nedostatečného zásobení kyslíkem</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projevy: </w:t>
      </w:r>
    </w:p>
    <w:p w:rsidR="005D2C44" w:rsidRPr="005B6DE7"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bolesti za hrudní kostí- typická svíravá bolest, která se může šířit do krku, horní končetiny, břicha</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bolest může vystřelovat do paže, nevolnost, zvracení, neklid</w:t>
      </w:r>
    </w:p>
    <w:p w:rsidR="005D2C44" w:rsidRPr="00CA31C9"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pocit úzkosti, strach ze smrti, studený pot na tváři, dušnost</w:t>
      </w:r>
    </w:p>
    <w:p w:rsidR="005D2C44" w:rsidRDefault="005D2C44" w:rsidP="005D2C44">
      <w:pPr>
        <w:pStyle w:val="Odstavecseseznamem"/>
        <w:spacing w:after="0" w:line="360" w:lineRule="auto"/>
        <w:ind w:left="2160"/>
        <w:jc w:val="both"/>
        <w:rPr>
          <w:rFonts w:ascii="Times New Roman" w:hAnsi="Times New Roman"/>
          <w:sz w:val="24"/>
          <w:szCs w:val="24"/>
        </w:rPr>
      </w:pP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muži jsou ohroženější infarktem než ženy, protože do přechodu jsou ženy částečně chráněny hormony</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Poškození 40 % srdce je smrtelné. </w:t>
      </w:r>
    </w:p>
    <w:p w:rsidR="005D2C44" w:rsidRPr="005A6B6A" w:rsidRDefault="005D2C44" w:rsidP="005D2C44">
      <w:pPr>
        <w:spacing w:after="0" w:line="360" w:lineRule="auto"/>
        <w:jc w:val="both"/>
        <w:rPr>
          <w:rFonts w:ascii="Times New Roman" w:hAnsi="Times New Roman"/>
          <w:sz w:val="24"/>
          <w:szCs w:val="24"/>
        </w:rPr>
      </w:pPr>
    </w:p>
    <w:p w:rsidR="005D2C44" w:rsidRPr="005B6DE7" w:rsidRDefault="005D2C44" w:rsidP="005D2C44">
      <w:pPr>
        <w:pStyle w:val="Odstavecseseznamem"/>
        <w:numPr>
          <w:ilvl w:val="0"/>
          <w:numId w:val="8"/>
        </w:numPr>
        <w:spacing w:after="0" w:line="360" w:lineRule="auto"/>
        <w:jc w:val="both"/>
        <w:rPr>
          <w:rFonts w:ascii="Times New Roman" w:hAnsi="Times New Roman"/>
          <w:b/>
          <w:sz w:val="24"/>
          <w:szCs w:val="24"/>
          <w:u w:val="single"/>
        </w:rPr>
      </w:pPr>
      <w:r>
        <w:rPr>
          <w:rFonts w:ascii="Times New Roman" w:hAnsi="Times New Roman"/>
          <w:b/>
          <w:sz w:val="24"/>
          <w:szCs w:val="24"/>
          <w:u w:val="single"/>
        </w:rPr>
        <w:t>M</w:t>
      </w:r>
      <w:r w:rsidRPr="005B6DE7">
        <w:rPr>
          <w:rFonts w:ascii="Times New Roman" w:hAnsi="Times New Roman"/>
          <w:b/>
          <w:sz w:val="24"/>
          <w:szCs w:val="24"/>
          <w:u w:val="single"/>
        </w:rPr>
        <w:t>ozková mrtvice- cévní mozková příhoda</w:t>
      </w:r>
    </w:p>
    <w:p w:rsidR="005D2C44" w:rsidRPr="005B6DE7" w:rsidRDefault="005D2C44" w:rsidP="005D2C44">
      <w:pPr>
        <w:pStyle w:val="Odstavecseseznamem"/>
        <w:numPr>
          <w:ilvl w:val="1"/>
          <w:numId w:val="8"/>
        </w:numPr>
        <w:spacing w:after="0" w:line="360" w:lineRule="auto"/>
        <w:jc w:val="both"/>
        <w:rPr>
          <w:rFonts w:ascii="Times New Roman" w:hAnsi="Times New Roman"/>
          <w:b/>
          <w:sz w:val="24"/>
          <w:szCs w:val="24"/>
        </w:rPr>
      </w:pPr>
      <w:r w:rsidRPr="005B6DE7">
        <w:rPr>
          <w:rFonts w:ascii="Times New Roman" w:hAnsi="Times New Roman"/>
          <w:b/>
          <w:sz w:val="24"/>
          <w:szCs w:val="24"/>
        </w:rPr>
        <w:t>uzávěr některé z mozkových tepen spojený s odumřením části mozkové tkáně</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Rozlišujeme ischemickou a krvácivou CMP</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Ischemická:</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Je způsobena poškozením mozkových buněk nedostatkem kyslíku.</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Mechanismus je podobný jako u infarktu myokardu</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I v tepnách, které zásobují mozek může docházet k ateroskleróze</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V místě zúžení se vytváří sraženina, která zůstává v místě zúžení nebo je vpravena do mozkové cévy, kde dojde k ucpání</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 xml:space="preserve">Krvácivá: </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Je způsobena přímo prasknutím cévy v mozku</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Hlavním rizikovým faktorem je vysoký krevní tlak</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Příznaky: </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Ochrnutí části těla, typický povislý koutek úst, povislé oční víčko</w:t>
      </w:r>
    </w:p>
    <w:p w:rsidR="005D2C44" w:rsidRDefault="005D2C44" w:rsidP="00E92D6C">
      <w:pPr>
        <w:pStyle w:val="Odstavecseseznamem"/>
        <w:numPr>
          <w:ilvl w:val="2"/>
          <w:numId w:val="8"/>
        </w:numPr>
        <w:spacing w:after="0" w:line="360" w:lineRule="auto"/>
        <w:jc w:val="both"/>
        <w:rPr>
          <w:rFonts w:ascii="Times New Roman" w:hAnsi="Times New Roman"/>
          <w:sz w:val="24"/>
          <w:szCs w:val="24"/>
        </w:rPr>
      </w:pPr>
      <w:r w:rsidRPr="005D2C44">
        <w:rPr>
          <w:rFonts w:ascii="Times New Roman" w:hAnsi="Times New Roman"/>
          <w:sz w:val="24"/>
          <w:szCs w:val="24"/>
        </w:rPr>
        <w:t>zhoršení komunikace, zmatenost, zvracení, poruchy paměti, závratě (může připomínat opilost)</w:t>
      </w:r>
    </w:p>
    <w:p w:rsidR="005D2C44" w:rsidRDefault="005D2C44" w:rsidP="005D2C44">
      <w:pPr>
        <w:spacing w:after="0" w:line="360" w:lineRule="auto"/>
        <w:jc w:val="both"/>
        <w:rPr>
          <w:rFonts w:ascii="Times New Roman" w:hAnsi="Times New Roman"/>
          <w:sz w:val="24"/>
          <w:szCs w:val="24"/>
        </w:rPr>
      </w:pPr>
    </w:p>
    <w:p w:rsidR="005D2C44" w:rsidRDefault="005D2C44" w:rsidP="005D2C44">
      <w:pPr>
        <w:spacing w:after="0" w:line="360" w:lineRule="auto"/>
        <w:jc w:val="both"/>
        <w:rPr>
          <w:rFonts w:ascii="Times New Roman" w:hAnsi="Times New Roman"/>
          <w:sz w:val="24"/>
          <w:szCs w:val="24"/>
        </w:rPr>
      </w:pPr>
    </w:p>
    <w:p w:rsidR="005D2C44" w:rsidRPr="005D2C44" w:rsidRDefault="005D2C44" w:rsidP="005D2C44">
      <w:pPr>
        <w:spacing w:after="0" w:line="360" w:lineRule="auto"/>
        <w:jc w:val="both"/>
        <w:rPr>
          <w:rFonts w:ascii="Times New Roman" w:hAnsi="Times New Roman"/>
          <w:sz w:val="24"/>
          <w:szCs w:val="24"/>
        </w:rPr>
      </w:pP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Video FAST</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 xml:space="preserve">Co je důležité u cévní mozkové příhody a jak ji snadno rozpoznat? </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RYCHLOST= FAST</w:t>
      </w:r>
    </w:p>
    <w:p w:rsidR="005D2C44" w:rsidRDefault="005D2C44" w:rsidP="005D2C44">
      <w:pPr>
        <w:pStyle w:val="Odstavecseseznamem"/>
        <w:spacing w:after="0" w:line="360" w:lineRule="auto"/>
        <w:ind w:left="1440"/>
        <w:jc w:val="both"/>
        <w:rPr>
          <w:rFonts w:ascii="Times New Roman" w:hAnsi="Times New Roman"/>
          <w:sz w:val="24"/>
          <w:szCs w:val="24"/>
        </w:rPr>
      </w:pPr>
      <w:r>
        <w:rPr>
          <w:rFonts w:ascii="Times New Roman" w:hAnsi="Times New Roman"/>
          <w:sz w:val="24"/>
          <w:szCs w:val="24"/>
        </w:rPr>
        <w:t>F (face)- projevy na obličeji (člověk se nedokáže usmát)</w:t>
      </w:r>
    </w:p>
    <w:p w:rsidR="005D2C44" w:rsidRPr="005B6DE7" w:rsidRDefault="005D2C44" w:rsidP="005D2C44">
      <w:pPr>
        <w:pStyle w:val="Odstavecseseznamem"/>
        <w:spacing w:after="0" w:line="360" w:lineRule="auto"/>
        <w:ind w:left="1440"/>
        <w:jc w:val="both"/>
        <w:rPr>
          <w:rFonts w:ascii="Times New Roman" w:hAnsi="Times New Roman"/>
          <w:sz w:val="24"/>
          <w:szCs w:val="24"/>
        </w:rPr>
      </w:pPr>
      <w:r>
        <w:rPr>
          <w:rFonts w:ascii="Times New Roman" w:hAnsi="Times New Roman"/>
          <w:sz w:val="24"/>
          <w:szCs w:val="24"/>
        </w:rPr>
        <w:t xml:space="preserve">A </w:t>
      </w:r>
      <w:r w:rsidRPr="005B6DE7">
        <w:rPr>
          <w:rFonts w:ascii="Times New Roman" w:hAnsi="Times New Roman"/>
          <w:sz w:val="24"/>
          <w:szCs w:val="24"/>
        </w:rPr>
        <w:t>(arm)- Neudrží horní končetiny v jedné rovině</w:t>
      </w:r>
    </w:p>
    <w:p w:rsidR="005D2C44" w:rsidRDefault="005D2C44" w:rsidP="005D2C44">
      <w:pPr>
        <w:spacing w:after="0" w:line="360" w:lineRule="auto"/>
        <w:ind w:left="1440"/>
        <w:jc w:val="both"/>
        <w:rPr>
          <w:rFonts w:ascii="Times New Roman" w:hAnsi="Times New Roman"/>
          <w:sz w:val="24"/>
          <w:szCs w:val="24"/>
        </w:rPr>
      </w:pPr>
      <w:r>
        <w:rPr>
          <w:rFonts w:ascii="Times New Roman" w:hAnsi="Times New Roman"/>
          <w:sz w:val="24"/>
          <w:szCs w:val="24"/>
        </w:rPr>
        <w:t>S (speech)- nezopakuje jednoduchou větu (nebe je modré)</w:t>
      </w:r>
    </w:p>
    <w:p w:rsidR="005D2C44" w:rsidRDefault="005D2C44" w:rsidP="005D2C44">
      <w:pPr>
        <w:spacing w:after="0" w:line="360" w:lineRule="auto"/>
        <w:ind w:left="1440"/>
        <w:jc w:val="both"/>
        <w:rPr>
          <w:rFonts w:ascii="Times New Roman" w:hAnsi="Times New Roman"/>
          <w:sz w:val="24"/>
          <w:szCs w:val="24"/>
        </w:rPr>
      </w:pPr>
      <w:r>
        <w:rPr>
          <w:rFonts w:ascii="Times New Roman" w:hAnsi="Times New Roman"/>
          <w:sz w:val="24"/>
          <w:szCs w:val="24"/>
        </w:rPr>
        <w:t xml:space="preserve">T (time)- musíme rychle zavolat záchrannou službu 155 </w:t>
      </w:r>
    </w:p>
    <w:p w:rsidR="005D2C44" w:rsidRPr="005B6DE7" w:rsidRDefault="005D2C44" w:rsidP="005D2C44">
      <w:pPr>
        <w:spacing w:after="0" w:line="360" w:lineRule="auto"/>
        <w:ind w:left="1440"/>
        <w:jc w:val="both"/>
        <w:rPr>
          <w:rFonts w:ascii="Times New Roman" w:hAnsi="Times New Roman"/>
          <w:sz w:val="24"/>
          <w:szCs w:val="24"/>
        </w:rPr>
      </w:pPr>
    </w:p>
    <w:p w:rsidR="005D2C44" w:rsidRPr="00D50C28" w:rsidRDefault="005D2C44" w:rsidP="005D2C44">
      <w:pPr>
        <w:pStyle w:val="Odstavecseseznamem"/>
        <w:numPr>
          <w:ilvl w:val="0"/>
          <w:numId w:val="8"/>
        </w:numPr>
        <w:spacing w:after="0" w:line="360" w:lineRule="auto"/>
        <w:jc w:val="both"/>
        <w:rPr>
          <w:rFonts w:ascii="Times New Roman" w:hAnsi="Times New Roman"/>
          <w:b/>
          <w:sz w:val="24"/>
          <w:szCs w:val="24"/>
          <w:u w:val="single"/>
        </w:rPr>
      </w:pPr>
      <w:r>
        <w:rPr>
          <w:rFonts w:ascii="Times New Roman" w:hAnsi="Times New Roman"/>
          <w:b/>
          <w:sz w:val="24"/>
          <w:szCs w:val="24"/>
          <w:u w:val="single"/>
        </w:rPr>
        <w:t>T</w:t>
      </w:r>
      <w:r w:rsidRPr="00D50C28">
        <w:rPr>
          <w:rFonts w:ascii="Times New Roman" w:hAnsi="Times New Roman"/>
          <w:b/>
          <w:sz w:val="24"/>
          <w:szCs w:val="24"/>
          <w:u w:val="single"/>
        </w:rPr>
        <w:t xml:space="preserve">rombóza </w:t>
      </w:r>
    </w:p>
    <w:p w:rsidR="005D2C44" w:rsidRPr="005D2C44" w:rsidRDefault="005D2C44" w:rsidP="005D2C44">
      <w:pPr>
        <w:pStyle w:val="Odstavecseseznamem"/>
        <w:numPr>
          <w:ilvl w:val="1"/>
          <w:numId w:val="8"/>
        </w:numPr>
        <w:spacing w:after="0" w:line="360" w:lineRule="auto"/>
        <w:jc w:val="both"/>
        <w:rPr>
          <w:rFonts w:ascii="Times New Roman" w:hAnsi="Times New Roman"/>
          <w:b/>
          <w:sz w:val="24"/>
          <w:szCs w:val="24"/>
        </w:rPr>
      </w:pPr>
      <w:r w:rsidRPr="00D50C28">
        <w:rPr>
          <w:rFonts w:ascii="Times New Roman" w:hAnsi="Times New Roman"/>
          <w:b/>
          <w:sz w:val="24"/>
          <w:szCs w:val="24"/>
        </w:rPr>
        <w:t>ucpání tepny nebo žíly krevní sraženinou, tzv. trombem</w:t>
      </w:r>
    </w:p>
    <w:p w:rsidR="005D2C44" w:rsidRDefault="005D2C44" w:rsidP="005D2C44">
      <w:pPr>
        <w:spacing w:after="0" w:line="360" w:lineRule="auto"/>
        <w:jc w:val="both"/>
        <w:rPr>
          <w:rFonts w:ascii="Times New Roman" w:hAnsi="Times New Roman"/>
          <w:sz w:val="24"/>
          <w:szCs w:val="24"/>
        </w:rPr>
      </w:pPr>
    </w:p>
    <w:p w:rsidR="005D2C44" w:rsidRPr="005C64EA" w:rsidRDefault="005D2C44" w:rsidP="005D2C44">
      <w:pPr>
        <w:pStyle w:val="Odstavecseseznamem"/>
        <w:numPr>
          <w:ilvl w:val="0"/>
          <w:numId w:val="8"/>
        </w:numPr>
        <w:spacing w:after="0" w:line="360" w:lineRule="auto"/>
        <w:jc w:val="both"/>
        <w:rPr>
          <w:rFonts w:ascii="Times New Roman" w:hAnsi="Times New Roman"/>
          <w:b/>
          <w:sz w:val="24"/>
          <w:szCs w:val="24"/>
          <w:u w:val="single"/>
        </w:rPr>
      </w:pPr>
      <w:r w:rsidRPr="005C64EA">
        <w:rPr>
          <w:rFonts w:ascii="Times New Roman" w:hAnsi="Times New Roman"/>
          <w:b/>
          <w:sz w:val="24"/>
          <w:szCs w:val="24"/>
          <w:u w:val="single"/>
        </w:rPr>
        <w:t>Vysoký krevní tlak</w:t>
      </w:r>
      <w:r>
        <w:rPr>
          <w:rFonts w:ascii="Times New Roman" w:hAnsi="Times New Roman"/>
          <w:b/>
          <w:sz w:val="24"/>
          <w:szCs w:val="24"/>
          <w:u w:val="single"/>
        </w:rPr>
        <w:t>-hypertenze</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sidRPr="005C64EA">
        <w:rPr>
          <w:rFonts w:ascii="Times New Roman" w:hAnsi="Times New Roman"/>
          <w:sz w:val="24"/>
          <w:szCs w:val="24"/>
        </w:rPr>
        <w:t xml:space="preserve">Dalším </w:t>
      </w:r>
      <w:r>
        <w:rPr>
          <w:rFonts w:ascii="Times New Roman" w:hAnsi="Times New Roman"/>
          <w:sz w:val="24"/>
          <w:szCs w:val="24"/>
        </w:rPr>
        <w:t xml:space="preserve">kardiovaskulárním </w:t>
      </w:r>
      <w:r w:rsidRPr="005C64EA">
        <w:rPr>
          <w:rFonts w:ascii="Times New Roman" w:hAnsi="Times New Roman"/>
          <w:sz w:val="24"/>
          <w:szCs w:val="24"/>
        </w:rPr>
        <w:t xml:space="preserve">onemocněním je vysoký krevní tlak. </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Za vysoký krevní tlak považujeme stav, kdy je krevní tlak delší dobu nebo opakovaně zvýšen nad hranici</w:t>
      </w:r>
      <w:r w:rsidRPr="005C64EA">
        <w:rPr>
          <w:rFonts w:ascii="Times New Roman" w:hAnsi="Times New Roman"/>
          <w:sz w:val="24"/>
          <w:szCs w:val="24"/>
        </w:rPr>
        <w:t xml:space="preserve"> 140/90 (milimetrů rtuťového sloupce)</w:t>
      </w:r>
    </w:p>
    <w:p w:rsidR="005D2C44" w:rsidRPr="005C64EA"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Normální hodnoty krevního tlaku jsou 120/80</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Systolický tlak- vzniká při srdečním stahu</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Diastolický tlak- vzniká při uvolnění srdečního svalu</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Při hypertenzi se vytváří dlouhodobě zvýšení napětí cévní stěny</w:t>
      </w:r>
    </w:p>
    <w:p w:rsidR="005D2C44" w:rsidRPr="005C64EA"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Prevence: správný životní styl, vyhýbání se stresovým situacím, pravidelný pohyb, snížení spotřeby kuchyňské soli, tuků, kávy, alkoholu, kouření. </w:t>
      </w: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Pr="00CA31C9" w:rsidRDefault="005D2C44" w:rsidP="005D2C44">
      <w:pPr>
        <w:spacing w:line="360" w:lineRule="auto"/>
        <w:jc w:val="both"/>
        <w:rPr>
          <w:rFonts w:ascii="Times New Roman" w:hAnsi="Times New Roman"/>
          <w:b/>
          <w:sz w:val="28"/>
          <w:szCs w:val="24"/>
          <w:u w:val="single"/>
        </w:rPr>
      </w:pPr>
      <w:r w:rsidRPr="00CA31C9">
        <w:rPr>
          <w:rFonts w:ascii="Times New Roman" w:hAnsi="Times New Roman"/>
          <w:b/>
          <w:sz w:val="28"/>
          <w:szCs w:val="24"/>
          <w:u w:val="single"/>
        </w:rPr>
        <w:t>První pomoc: infarkt myokardu, cévní mozková příhoda</w:t>
      </w:r>
    </w:p>
    <w:p w:rsidR="005D2C44" w:rsidRPr="00CA31C9" w:rsidRDefault="005D2C44" w:rsidP="005D2C44">
      <w:pPr>
        <w:spacing w:line="360" w:lineRule="auto"/>
        <w:jc w:val="both"/>
        <w:rPr>
          <w:rFonts w:ascii="Times New Roman" w:hAnsi="Times New Roman"/>
          <w:b/>
          <w:sz w:val="24"/>
          <w:szCs w:val="24"/>
        </w:rPr>
      </w:pPr>
      <w:r w:rsidRPr="00CA31C9">
        <w:rPr>
          <w:rFonts w:ascii="Times New Roman" w:hAnsi="Times New Roman"/>
          <w:b/>
          <w:sz w:val="24"/>
          <w:szCs w:val="24"/>
        </w:rPr>
        <w:t>Infarkt myokardu:</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Volání ZZS: číslo 155</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Uklidnění: důležité pro zpomalení srdce</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Poloha v polosedě: zapřené ruce, mírně pokrčené nohy (pro lepší dýchání)</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Nepodávat tekutiny</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U léčených pacientů se ptát po lécích</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Pokud je při vědomí můžeme podat:</w:t>
      </w:r>
    </w:p>
    <w:p w:rsidR="005D2C44" w:rsidRPr="00CA31C9" w:rsidRDefault="005D2C44" w:rsidP="005D2C44">
      <w:pPr>
        <w:pStyle w:val="Odstavecseseznamem"/>
        <w:numPr>
          <w:ilvl w:val="0"/>
          <w:numId w:val="10"/>
        </w:numPr>
        <w:spacing w:after="160" w:line="360" w:lineRule="auto"/>
        <w:jc w:val="both"/>
        <w:rPr>
          <w:rFonts w:ascii="Times New Roman" w:hAnsi="Times New Roman"/>
          <w:sz w:val="24"/>
          <w:szCs w:val="24"/>
        </w:rPr>
      </w:pPr>
      <w:r w:rsidRPr="00CA31C9">
        <w:rPr>
          <w:rFonts w:ascii="Times New Roman" w:hAnsi="Times New Roman"/>
          <w:sz w:val="24"/>
          <w:szCs w:val="24"/>
        </w:rPr>
        <w:t>Acylpyrin- půl až 1 tableta, zabraňuje srážení krve, podává se pokud člověk NETRPÍ srdeční chorobou</w:t>
      </w:r>
    </w:p>
    <w:p w:rsidR="005D2C44" w:rsidRPr="00CA31C9" w:rsidRDefault="005D2C44" w:rsidP="005D2C44">
      <w:pPr>
        <w:pStyle w:val="Odstavecseseznamem"/>
        <w:numPr>
          <w:ilvl w:val="0"/>
          <w:numId w:val="10"/>
        </w:numPr>
        <w:spacing w:after="160" w:line="360" w:lineRule="auto"/>
        <w:jc w:val="both"/>
        <w:rPr>
          <w:rFonts w:ascii="Times New Roman" w:hAnsi="Times New Roman"/>
          <w:sz w:val="24"/>
          <w:szCs w:val="24"/>
        </w:rPr>
      </w:pPr>
      <w:r w:rsidRPr="00CA31C9">
        <w:rPr>
          <w:rFonts w:ascii="Times New Roman" w:hAnsi="Times New Roman"/>
          <w:sz w:val="24"/>
          <w:szCs w:val="24"/>
        </w:rPr>
        <w:t>Nitroglycerin-sprej nebo tableta, používá se u člověka se srdeční chorobou</w:t>
      </w:r>
    </w:p>
    <w:p w:rsidR="005D2C44" w:rsidRPr="00CA31C9" w:rsidRDefault="005D2C44" w:rsidP="005D2C44">
      <w:pPr>
        <w:pStyle w:val="Odstavecseseznamem"/>
        <w:numPr>
          <w:ilvl w:val="0"/>
          <w:numId w:val="10"/>
        </w:numPr>
        <w:spacing w:after="160" w:line="360" w:lineRule="auto"/>
        <w:jc w:val="both"/>
        <w:rPr>
          <w:rFonts w:ascii="Times New Roman" w:hAnsi="Times New Roman"/>
          <w:sz w:val="24"/>
          <w:szCs w:val="24"/>
        </w:rPr>
      </w:pPr>
      <w:r w:rsidRPr="00CA31C9">
        <w:rPr>
          <w:rFonts w:ascii="Times New Roman" w:hAnsi="Times New Roman"/>
          <w:sz w:val="24"/>
          <w:szCs w:val="24"/>
        </w:rPr>
        <w:t>Tabletu si může vzít jedině sám, to je známka vědomí</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Být stále u pacienta do příjezdu ZZS</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Kontrola základních životních funkcí</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 xml:space="preserve">Upadne-li do bezvědomí → položit na tvrdou podložku → zjistit, zda dýchá → začít s resuscitací </w:t>
      </w:r>
    </w:p>
    <w:p w:rsidR="005D2C44" w:rsidRPr="00CA31C9" w:rsidRDefault="005D2C44" w:rsidP="005D2C44">
      <w:pPr>
        <w:spacing w:line="360" w:lineRule="auto"/>
        <w:jc w:val="both"/>
        <w:rPr>
          <w:rFonts w:ascii="Times New Roman" w:hAnsi="Times New Roman"/>
          <w:sz w:val="24"/>
          <w:szCs w:val="24"/>
        </w:rPr>
      </w:pPr>
      <w:r w:rsidRPr="00CA31C9">
        <w:rPr>
          <w:rFonts w:ascii="Times New Roman" w:hAnsi="Times New Roman"/>
          <w:b/>
          <w:sz w:val="24"/>
          <w:szCs w:val="24"/>
        </w:rPr>
        <w:t>Cévní mozková příhoda:</w:t>
      </w:r>
      <w:r w:rsidRPr="00CA31C9">
        <w:rPr>
          <w:rFonts w:ascii="Times New Roman" w:hAnsi="Times New Roman"/>
          <w:sz w:val="24"/>
          <w:szCs w:val="24"/>
        </w:rPr>
        <w:t xml:space="preserve"> </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Volání ZZS: číslo 155</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NEpodáváme acylpyrin: zhoršil by se stav</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Pacient v naprostém klidu, bez pohybu</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Být stále u pacienta do příjezdu ZZS</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Kontrola základních životních funkcí</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 xml:space="preserve">Upadne-li do bezvědomí → položit na tvrdou podložku → zjistit, zda dýchá → začít s resuscitací </w:t>
      </w:r>
    </w:p>
    <w:p w:rsidR="005D2C44" w:rsidRDefault="005D2C44" w:rsidP="005D2C44">
      <w:pPr>
        <w:spacing w:after="160" w:line="259" w:lineRule="auto"/>
        <w:rPr>
          <w:rFonts w:ascii="Times New Roman" w:hAnsi="Times New Roman"/>
          <w:b/>
          <w:sz w:val="28"/>
          <w:szCs w:val="24"/>
        </w:rPr>
      </w:pPr>
      <w:r>
        <w:rPr>
          <w:rFonts w:ascii="Times New Roman" w:hAnsi="Times New Roman"/>
          <w:b/>
          <w:sz w:val="28"/>
          <w:szCs w:val="24"/>
        </w:rPr>
        <w:br w:type="page"/>
      </w:r>
    </w:p>
    <w:p w:rsidR="003A24D8" w:rsidRPr="003A24D8" w:rsidRDefault="003A24D8" w:rsidP="005D2C44">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6213"/>
        <w:gridCol w:w="1840"/>
        <w:gridCol w:w="989"/>
      </w:tblGrid>
      <w:tr w:rsidR="00582E9C" w:rsidRPr="00853B18" w:rsidTr="00E92D6C">
        <w:tc>
          <w:tcPr>
            <w:tcW w:w="1164"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6213"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1840"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89"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582E9C" w:rsidRPr="00853B18" w:rsidTr="00E92D6C">
        <w:tc>
          <w:tcPr>
            <w:tcW w:w="1164" w:type="dxa"/>
          </w:tcPr>
          <w:p w:rsidR="003A24D8" w:rsidRPr="00853B18" w:rsidRDefault="005D2C44" w:rsidP="00F70039">
            <w:pPr>
              <w:spacing w:after="0" w:line="360" w:lineRule="auto"/>
              <w:jc w:val="center"/>
              <w:rPr>
                <w:rFonts w:ascii="Times New Roman" w:hAnsi="Times New Roman"/>
                <w:b/>
                <w:sz w:val="24"/>
                <w:szCs w:val="24"/>
              </w:rPr>
            </w:pPr>
            <w:r>
              <w:rPr>
                <w:rFonts w:ascii="Times New Roman" w:hAnsi="Times New Roman"/>
                <w:b/>
                <w:sz w:val="24"/>
                <w:szCs w:val="24"/>
              </w:rPr>
              <w:t>Motivace</w:t>
            </w:r>
          </w:p>
        </w:tc>
        <w:tc>
          <w:tcPr>
            <w:tcW w:w="6213" w:type="dxa"/>
          </w:tcPr>
          <w:p w:rsidR="00787632" w:rsidRDefault="00E92D6C" w:rsidP="00A25E0D">
            <w:pPr>
              <w:spacing w:after="0" w:line="360" w:lineRule="auto"/>
              <w:rPr>
                <w:rFonts w:ascii="Times New Roman" w:hAnsi="Times New Roman"/>
                <w:b/>
                <w:sz w:val="24"/>
                <w:szCs w:val="24"/>
              </w:rPr>
            </w:pPr>
            <w:r w:rsidRPr="00E92D6C">
              <w:rPr>
                <w:rFonts w:ascii="Times New Roman" w:hAnsi="Times New Roman"/>
                <w:b/>
                <w:sz w:val="24"/>
                <w:szCs w:val="24"/>
              </w:rPr>
              <w:t>Aktivita</w:t>
            </w:r>
          </w:p>
          <w:p w:rsidR="003A24D8" w:rsidRPr="00787632" w:rsidRDefault="00787632" w:rsidP="00787632">
            <w:pPr>
              <w:pStyle w:val="Odstavecseseznamem"/>
              <w:numPr>
                <w:ilvl w:val="0"/>
                <w:numId w:val="17"/>
              </w:numPr>
              <w:spacing w:after="0" w:line="360" w:lineRule="auto"/>
              <w:rPr>
                <w:rFonts w:ascii="Times New Roman" w:hAnsi="Times New Roman"/>
                <w:sz w:val="24"/>
                <w:szCs w:val="24"/>
              </w:rPr>
            </w:pPr>
            <w:r>
              <w:rPr>
                <w:rFonts w:ascii="Times New Roman" w:hAnsi="Times New Roman"/>
                <w:sz w:val="24"/>
                <w:szCs w:val="24"/>
              </w:rPr>
              <w:t>Z</w:t>
            </w:r>
            <w:r w:rsidR="00E92D6C" w:rsidRPr="00787632">
              <w:rPr>
                <w:rFonts w:ascii="Times New Roman" w:hAnsi="Times New Roman"/>
                <w:sz w:val="24"/>
                <w:szCs w:val="24"/>
              </w:rPr>
              <w:t>opakování</w:t>
            </w:r>
            <w:r w:rsidR="003A24D8" w:rsidRPr="00787632">
              <w:rPr>
                <w:rFonts w:ascii="Times New Roman" w:hAnsi="Times New Roman"/>
                <w:sz w:val="24"/>
                <w:szCs w:val="24"/>
              </w:rPr>
              <w:t xml:space="preserve"> předešlé látky a navázání nového tématu</w:t>
            </w:r>
          </w:p>
        </w:tc>
        <w:tc>
          <w:tcPr>
            <w:tcW w:w="1840" w:type="dxa"/>
          </w:tcPr>
          <w:p w:rsidR="003A24D8" w:rsidRPr="00853B18" w:rsidRDefault="003A24D8" w:rsidP="00A25E0D">
            <w:pPr>
              <w:spacing w:after="0" w:line="360" w:lineRule="auto"/>
              <w:rPr>
                <w:rFonts w:ascii="Times New Roman" w:hAnsi="Times New Roman"/>
                <w:sz w:val="24"/>
                <w:szCs w:val="24"/>
              </w:rPr>
            </w:pPr>
            <w:r>
              <w:rPr>
                <w:rFonts w:ascii="Times New Roman" w:hAnsi="Times New Roman"/>
                <w:sz w:val="24"/>
                <w:szCs w:val="24"/>
              </w:rPr>
              <w:t>Samostatná práce, kontrola</w:t>
            </w:r>
          </w:p>
        </w:tc>
        <w:tc>
          <w:tcPr>
            <w:tcW w:w="989" w:type="dxa"/>
          </w:tcPr>
          <w:p w:rsidR="003A24D8" w:rsidRPr="00853B18" w:rsidRDefault="00596DC5" w:rsidP="00F70039">
            <w:pPr>
              <w:spacing w:after="0" w:line="360" w:lineRule="auto"/>
              <w:jc w:val="both"/>
              <w:rPr>
                <w:rFonts w:ascii="Times New Roman" w:hAnsi="Times New Roman"/>
                <w:sz w:val="24"/>
                <w:szCs w:val="24"/>
              </w:rPr>
            </w:pPr>
            <w:r>
              <w:rPr>
                <w:rFonts w:ascii="Times New Roman" w:hAnsi="Times New Roman"/>
                <w:sz w:val="24"/>
                <w:szCs w:val="24"/>
              </w:rPr>
              <w:t>4</w:t>
            </w:r>
            <w:r w:rsidR="003A24D8">
              <w:rPr>
                <w:rFonts w:ascii="Times New Roman" w:hAnsi="Times New Roman"/>
                <w:sz w:val="24"/>
                <w:szCs w:val="24"/>
              </w:rPr>
              <w:t xml:space="preserve"> </w:t>
            </w:r>
            <w:r w:rsidR="003A24D8" w:rsidRPr="00853B18">
              <w:rPr>
                <w:rFonts w:ascii="Times New Roman" w:hAnsi="Times New Roman"/>
                <w:sz w:val="24"/>
                <w:szCs w:val="24"/>
              </w:rPr>
              <w:t>min</w:t>
            </w:r>
          </w:p>
        </w:tc>
      </w:tr>
      <w:tr w:rsidR="00582E9C" w:rsidRPr="00853B18" w:rsidTr="00E92D6C">
        <w:tc>
          <w:tcPr>
            <w:tcW w:w="1164" w:type="dxa"/>
          </w:tcPr>
          <w:p w:rsidR="003A24D8" w:rsidRPr="00853B18" w:rsidRDefault="00E92D6C" w:rsidP="00F70039">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6213" w:type="dxa"/>
          </w:tcPr>
          <w:p w:rsidR="003A24D8" w:rsidRPr="00E92D6C" w:rsidRDefault="00A25E0D" w:rsidP="00A25E0D">
            <w:pPr>
              <w:spacing w:after="0" w:line="360" w:lineRule="auto"/>
              <w:rPr>
                <w:rFonts w:ascii="Times New Roman" w:hAnsi="Times New Roman"/>
                <w:b/>
                <w:sz w:val="24"/>
                <w:szCs w:val="24"/>
              </w:rPr>
            </w:pPr>
            <w:r w:rsidRPr="00E92D6C">
              <w:rPr>
                <w:rFonts w:ascii="Times New Roman" w:hAnsi="Times New Roman"/>
                <w:b/>
                <w:sz w:val="24"/>
                <w:szCs w:val="24"/>
              </w:rPr>
              <w:t>1.</w:t>
            </w:r>
            <w:r w:rsidR="003A24D8" w:rsidRPr="00E92D6C">
              <w:rPr>
                <w:rFonts w:ascii="Times New Roman" w:hAnsi="Times New Roman"/>
                <w:b/>
                <w:sz w:val="24"/>
                <w:szCs w:val="24"/>
              </w:rPr>
              <w:t xml:space="preserve">Základní informace o </w:t>
            </w:r>
            <w:r w:rsidR="00F74AE3" w:rsidRPr="00E92D6C">
              <w:rPr>
                <w:rFonts w:ascii="Times New Roman" w:hAnsi="Times New Roman"/>
                <w:b/>
                <w:sz w:val="24"/>
                <w:szCs w:val="24"/>
              </w:rPr>
              <w:t>cukrovce</w:t>
            </w:r>
          </w:p>
          <w:p w:rsidR="00582E9C" w:rsidRDefault="003A24D8" w:rsidP="00E92D6C">
            <w:pPr>
              <w:pStyle w:val="Odstavecseseznamem1"/>
              <w:numPr>
                <w:ilvl w:val="0"/>
                <w:numId w:val="2"/>
              </w:numPr>
              <w:spacing w:after="0" w:line="360" w:lineRule="auto"/>
              <w:rPr>
                <w:rFonts w:ascii="Times New Roman" w:hAnsi="Times New Roman"/>
                <w:sz w:val="24"/>
                <w:szCs w:val="24"/>
              </w:rPr>
            </w:pPr>
            <w:r w:rsidRPr="00A25E0D">
              <w:rPr>
                <w:rFonts w:ascii="Times New Roman" w:hAnsi="Times New Roman"/>
                <w:sz w:val="24"/>
                <w:szCs w:val="24"/>
              </w:rPr>
              <w:t>C</w:t>
            </w:r>
            <w:r w:rsidR="008702C7">
              <w:rPr>
                <w:rFonts w:ascii="Times New Roman" w:hAnsi="Times New Roman"/>
                <w:sz w:val="24"/>
                <w:szCs w:val="24"/>
              </w:rPr>
              <w:t>harakteristika, t</w:t>
            </w:r>
            <w:r w:rsidRPr="00A25E0D">
              <w:rPr>
                <w:rFonts w:ascii="Times New Roman" w:hAnsi="Times New Roman"/>
                <w:sz w:val="24"/>
                <w:szCs w:val="24"/>
              </w:rPr>
              <w:t xml:space="preserve">ypy </w:t>
            </w:r>
            <w:r w:rsidR="00F74AE3">
              <w:rPr>
                <w:rFonts w:ascii="Times New Roman" w:hAnsi="Times New Roman"/>
                <w:sz w:val="24"/>
                <w:szCs w:val="24"/>
              </w:rPr>
              <w:t>cukrovky</w:t>
            </w:r>
            <w:r w:rsidR="00A25E0D" w:rsidRPr="00A25E0D">
              <w:rPr>
                <w:rFonts w:ascii="Times New Roman" w:hAnsi="Times New Roman"/>
                <w:sz w:val="24"/>
                <w:szCs w:val="24"/>
              </w:rPr>
              <w:t>, pomůcky nemocných cukrovkou</w:t>
            </w:r>
          </w:p>
          <w:p w:rsidR="00E92D6C" w:rsidRPr="00582E9C" w:rsidRDefault="00E92D6C" w:rsidP="00E92D6C">
            <w:pPr>
              <w:pStyle w:val="Odstavecseseznamem1"/>
              <w:spacing w:after="0" w:line="360" w:lineRule="auto"/>
              <w:rPr>
                <w:rFonts w:ascii="Times New Roman" w:hAnsi="Times New Roman"/>
                <w:sz w:val="24"/>
                <w:szCs w:val="24"/>
              </w:rPr>
            </w:pPr>
          </w:p>
          <w:p w:rsidR="00E92D6C" w:rsidRDefault="00A25E0D" w:rsidP="00E92D6C">
            <w:pPr>
              <w:spacing w:after="0" w:line="360" w:lineRule="auto"/>
              <w:rPr>
                <w:rFonts w:ascii="Times New Roman" w:hAnsi="Times New Roman"/>
                <w:sz w:val="24"/>
                <w:szCs w:val="24"/>
              </w:rPr>
            </w:pPr>
            <w:r w:rsidRPr="00E92D6C">
              <w:rPr>
                <w:rFonts w:ascii="Times New Roman" w:hAnsi="Times New Roman"/>
                <w:b/>
                <w:sz w:val="24"/>
                <w:szCs w:val="24"/>
              </w:rPr>
              <w:t>2. Aktivita:</w:t>
            </w:r>
            <w:r w:rsidRPr="00A25E0D">
              <w:rPr>
                <w:rFonts w:ascii="Times New Roman" w:hAnsi="Times New Roman"/>
                <w:sz w:val="24"/>
                <w:szCs w:val="24"/>
              </w:rPr>
              <w:t xml:space="preserve"> </w:t>
            </w:r>
          </w:p>
          <w:p w:rsidR="003A24D8" w:rsidRDefault="00E92D6C" w:rsidP="00E92D6C">
            <w:pPr>
              <w:pStyle w:val="Odstavecseseznamem"/>
              <w:numPr>
                <w:ilvl w:val="0"/>
                <w:numId w:val="2"/>
              </w:numPr>
              <w:spacing w:after="0" w:line="360" w:lineRule="auto"/>
              <w:rPr>
                <w:rFonts w:ascii="Times New Roman" w:hAnsi="Times New Roman"/>
                <w:sz w:val="24"/>
                <w:szCs w:val="24"/>
              </w:rPr>
            </w:pPr>
            <w:r>
              <w:rPr>
                <w:rFonts w:ascii="Times New Roman" w:hAnsi="Times New Roman"/>
                <w:sz w:val="24"/>
                <w:szCs w:val="24"/>
              </w:rPr>
              <w:t>pojmenování pomůcek</w:t>
            </w:r>
            <w:r w:rsidR="00A25E0D" w:rsidRPr="00E92D6C">
              <w:rPr>
                <w:rFonts w:ascii="Times New Roman" w:hAnsi="Times New Roman"/>
                <w:sz w:val="24"/>
                <w:szCs w:val="24"/>
              </w:rPr>
              <w:t xml:space="preserve">, které mohou používat diabetici </w:t>
            </w:r>
          </w:p>
          <w:p w:rsidR="00E92D6C" w:rsidRPr="00E92D6C" w:rsidRDefault="00E92D6C" w:rsidP="00E92D6C">
            <w:pPr>
              <w:pStyle w:val="Odstavecseseznamem"/>
              <w:spacing w:after="0" w:line="360" w:lineRule="auto"/>
              <w:rPr>
                <w:rFonts w:ascii="Times New Roman" w:hAnsi="Times New Roman"/>
                <w:sz w:val="24"/>
                <w:szCs w:val="24"/>
              </w:rPr>
            </w:pPr>
          </w:p>
          <w:p w:rsidR="00582E9C" w:rsidRDefault="00A25E0D" w:rsidP="00582E9C">
            <w:pPr>
              <w:spacing w:after="0" w:line="360" w:lineRule="auto"/>
              <w:rPr>
                <w:rFonts w:ascii="Times New Roman" w:hAnsi="Times New Roman"/>
                <w:sz w:val="24"/>
                <w:szCs w:val="24"/>
              </w:rPr>
            </w:pPr>
            <w:r>
              <w:rPr>
                <w:rFonts w:ascii="Times New Roman" w:hAnsi="Times New Roman"/>
                <w:sz w:val="24"/>
                <w:szCs w:val="24"/>
              </w:rPr>
              <w:t>3</w:t>
            </w:r>
            <w:r w:rsidRPr="00E92D6C">
              <w:rPr>
                <w:rFonts w:ascii="Times New Roman" w:hAnsi="Times New Roman"/>
                <w:b/>
                <w:sz w:val="24"/>
                <w:szCs w:val="24"/>
              </w:rPr>
              <w:t xml:space="preserve">. </w:t>
            </w:r>
            <w:r w:rsidR="00582E9C" w:rsidRPr="00E92D6C">
              <w:rPr>
                <w:rFonts w:ascii="Times New Roman" w:hAnsi="Times New Roman"/>
                <w:b/>
                <w:sz w:val="24"/>
                <w:szCs w:val="24"/>
              </w:rPr>
              <w:t>Základní informace o kardiovaskulárních chorobách</w:t>
            </w:r>
          </w:p>
          <w:p w:rsidR="00E92D6C" w:rsidRDefault="00582E9C" w:rsidP="00E92D6C">
            <w:pPr>
              <w:spacing w:line="360" w:lineRule="auto"/>
              <w:ind w:left="708"/>
              <w:rPr>
                <w:rFonts w:ascii="Times New Roman" w:hAnsi="Times New Roman"/>
                <w:sz w:val="24"/>
                <w:szCs w:val="24"/>
              </w:rPr>
            </w:pPr>
            <w:r>
              <w:rPr>
                <w:rFonts w:ascii="Times New Roman" w:hAnsi="Times New Roman"/>
                <w:sz w:val="24"/>
                <w:szCs w:val="24"/>
              </w:rPr>
              <w:t xml:space="preserve">- </w:t>
            </w:r>
            <w:r w:rsidR="00A25E0D" w:rsidRPr="00A25E0D">
              <w:rPr>
                <w:rFonts w:ascii="Times New Roman" w:hAnsi="Times New Roman"/>
                <w:sz w:val="24"/>
                <w:szCs w:val="24"/>
              </w:rPr>
              <w:t>Úvod k</w:t>
            </w:r>
            <w:r w:rsidR="00CE26A6">
              <w:rPr>
                <w:rFonts w:ascii="Times New Roman" w:hAnsi="Times New Roman"/>
                <w:sz w:val="24"/>
                <w:szCs w:val="24"/>
              </w:rPr>
              <w:t> </w:t>
            </w:r>
            <w:r w:rsidR="00A25E0D" w:rsidRPr="00A25E0D">
              <w:rPr>
                <w:rFonts w:ascii="Times New Roman" w:hAnsi="Times New Roman"/>
                <w:sz w:val="24"/>
                <w:szCs w:val="24"/>
              </w:rPr>
              <w:t>téma</w:t>
            </w:r>
            <w:r w:rsidR="00CE26A6">
              <w:rPr>
                <w:rFonts w:ascii="Times New Roman" w:hAnsi="Times New Roman"/>
                <w:sz w:val="24"/>
                <w:szCs w:val="24"/>
              </w:rPr>
              <w:t>tu, r</w:t>
            </w:r>
            <w:r>
              <w:rPr>
                <w:rFonts w:ascii="Times New Roman" w:hAnsi="Times New Roman"/>
                <w:sz w:val="24"/>
                <w:szCs w:val="24"/>
              </w:rPr>
              <w:t>izikové faktory a </w:t>
            </w:r>
            <w:r w:rsidR="00236F78">
              <w:rPr>
                <w:rFonts w:ascii="Times New Roman" w:hAnsi="Times New Roman"/>
                <w:sz w:val="24"/>
                <w:szCs w:val="24"/>
              </w:rPr>
              <w:t>prevence kardiovaskulárních chorob</w:t>
            </w:r>
          </w:p>
          <w:p w:rsidR="00582E9C" w:rsidRDefault="00582E9C" w:rsidP="00E92D6C">
            <w:pPr>
              <w:spacing w:line="360" w:lineRule="auto"/>
              <w:ind w:left="708"/>
              <w:rPr>
                <w:rFonts w:ascii="Times New Roman" w:hAnsi="Times New Roman"/>
                <w:sz w:val="24"/>
                <w:szCs w:val="24"/>
              </w:rPr>
            </w:pPr>
            <w:r>
              <w:rPr>
                <w:rFonts w:ascii="Times New Roman" w:hAnsi="Times New Roman"/>
                <w:sz w:val="24"/>
                <w:szCs w:val="24"/>
              </w:rPr>
              <w:t xml:space="preserve"> - </w:t>
            </w:r>
            <w:r w:rsidR="003A24D8" w:rsidRPr="00A25E0D">
              <w:rPr>
                <w:rFonts w:ascii="Times New Roman" w:hAnsi="Times New Roman"/>
                <w:sz w:val="24"/>
                <w:szCs w:val="24"/>
              </w:rPr>
              <w:t xml:space="preserve">Aktivita: </w:t>
            </w:r>
            <w:r w:rsidR="00CE26A6">
              <w:rPr>
                <w:rFonts w:ascii="Times New Roman" w:hAnsi="Times New Roman"/>
                <w:sz w:val="24"/>
                <w:szCs w:val="24"/>
              </w:rPr>
              <w:t>p</w:t>
            </w:r>
            <w:r w:rsidR="00A25E0D" w:rsidRPr="00A25E0D">
              <w:rPr>
                <w:rFonts w:ascii="Times New Roman" w:hAnsi="Times New Roman"/>
                <w:sz w:val="24"/>
                <w:szCs w:val="24"/>
              </w:rPr>
              <w:t xml:space="preserve">řiřazování charakteristik k názvům </w:t>
            </w:r>
            <w:r>
              <w:rPr>
                <w:rFonts w:ascii="Times New Roman" w:hAnsi="Times New Roman"/>
                <w:sz w:val="24"/>
                <w:szCs w:val="24"/>
              </w:rPr>
              <w:t xml:space="preserve">  </w:t>
            </w:r>
            <w:r w:rsidR="00A25E0D" w:rsidRPr="00A25E0D">
              <w:rPr>
                <w:rFonts w:ascii="Times New Roman" w:hAnsi="Times New Roman"/>
                <w:sz w:val="24"/>
                <w:szCs w:val="24"/>
              </w:rPr>
              <w:t>kardiovaskulárních chorob</w:t>
            </w:r>
            <w:r w:rsidR="003A24D8" w:rsidRPr="00A25E0D">
              <w:rPr>
                <w:rFonts w:ascii="Times New Roman" w:hAnsi="Times New Roman"/>
                <w:sz w:val="24"/>
                <w:szCs w:val="24"/>
              </w:rPr>
              <w:t xml:space="preserve"> </w:t>
            </w:r>
          </w:p>
          <w:p w:rsidR="00582E9C" w:rsidRDefault="00582E9C" w:rsidP="00E92D6C">
            <w:pPr>
              <w:spacing w:after="0" w:line="360" w:lineRule="auto"/>
              <w:ind w:left="708"/>
              <w:rPr>
                <w:rFonts w:ascii="Times New Roman" w:hAnsi="Times New Roman"/>
                <w:sz w:val="24"/>
                <w:szCs w:val="24"/>
              </w:rPr>
            </w:pPr>
            <w:r>
              <w:rPr>
                <w:rFonts w:ascii="Times New Roman" w:hAnsi="Times New Roman"/>
                <w:sz w:val="24"/>
                <w:szCs w:val="24"/>
              </w:rPr>
              <w:t xml:space="preserve">- </w:t>
            </w:r>
            <w:r w:rsidR="00A25E0D">
              <w:rPr>
                <w:rFonts w:ascii="Times New Roman" w:hAnsi="Times New Roman"/>
                <w:sz w:val="24"/>
                <w:szCs w:val="24"/>
              </w:rPr>
              <w:t xml:space="preserve"> </w:t>
            </w:r>
            <w:r>
              <w:rPr>
                <w:rFonts w:ascii="Times New Roman" w:hAnsi="Times New Roman"/>
                <w:sz w:val="24"/>
                <w:szCs w:val="24"/>
              </w:rPr>
              <w:t>Charakteristika</w:t>
            </w:r>
            <w:r w:rsidR="00A25E0D">
              <w:rPr>
                <w:rFonts w:ascii="Times New Roman" w:hAnsi="Times New Roman"/>
                <w:sz w:val="24"/>
                <w:szCs w:val="24"/>
              </w:rPr>
              <w:t xml:space="preserve"> </w:t>
            </w:r>
            <w:r>
              <w:rPr>
                <w:rFonts w:ascii="Times New Roman" w:hAnsi="Times New Roman"/>
                <w:sz w:val="24"/>
                <w:szCs w:val="24"/>
              </w:rPr>
              <w:t xml:space="preserve">jednotlivých </w:t>
            </w:r>
            <w:r w:rsidR="00A25E0D">
              <w:rPr>
                <w:rFonts w:ascii="Times New Roman" w:hAnsi="Times New Roman"/>
                <w:sz w:val="24"/>
                <w:szCs w:val="24"/>
              </w:rPr>
              <w:t>kardiovaskulárních</w:t>
            </w:r>
            <w:r w:rsidR="00236F78">
              <w:rPr>
                <w:rFonts w:ascii="Times New Roman" w:hAnsi="Times New Roman"/>
                <w:sz w:val="24"/>
                <w:szCs w:val="24"/>
              </w:rPr>
              <w:t xml:space="preserve"> chorobách </w:t>
            </w:r>
          </w:p>
          <w:p w:rsidR="00E92D6C" w:rsidRDefault="00E92D6C" w:rsidP="00E92D6C">
            <w:pPr>
              <w:spacing w:after="0" w:line="360" w:lineRule="auto"/>
              <w:rPr>
                <w:rFonts w:ascii="Times New Roman" w:hAnsi="Times New Roman"/>
                <w:sz w:val="24"/>
                <w:szCs w:val="24"/>
              </w:rPr>
            </w:pPr>
          </w:p>
          <w:p w:rsidR="00E92D6C" w:rsidRDefault="00A25E0D" w:rsidP="00E92D6C">
            <w:pPr>
              <w:spacing w:after="0" w:line="360" w:lineRule="auto"/>
              <w:rPr>
                <w:rFonts w:ascii="Times New Roman" w:hAnsi="Times New Roman"/>
                <w:sz w:val="24"/>
                <w:szCs w:val="24"/>
              </w:rPr>
            </w:pPr>
            <w:r>
              <w:rPr>
                <w:rFonts w:ascii="Times New Roman" w:hAnsi="Times New Roman"/>
                <w:sz w:val="24"/>
                <w:szCs w:val="24"/>
              </w:rPr>
              <w:t xml:space="preserve"> </w:t>
            </w:r>
            <w:r w:rsidR="00236F78">
              <w:rPr>
                <w:rFonts w:ascii="Times New Roman" w:hAnsi="Times New Roman"/>
                <w:sz w:val="24"/>
                <w:szCs w:val="24"/>
              </w:rPr>
              <w:t xml:space="preserve">6. </w:t>
            </w:r>
            <w:r w:rsidR="00236F78" w:rsidRPr="00E92D6C">
              <w:rPr>
                <w:rFonts w:ascii="Times New Roman" w:hAnsi="Times New Roman"/>
                <w:b/>
                <w:sz w:val="24"/>
                <w:szCs w:val="24"/>
              </w:rPr>
              <w:t>Video</w:t>
            </w:r>
          </w:p>
          <w:p w:rsidR="00E92D6C" w:rsidRDefault="00E92D6C" w:rsidP="00E92D6C">
            <w:pPr>
              <w:pStyle w:val="Odstavecseseznamem"/>
              <w:numPr>
                <w:ilvl w:val="0"/>
                <w:numId w:val="2"/>
              </w:numPr>
              <w:spacing w:line="360" w:lineRule="auto"/>
              <w:rPr>
                <w:rFonts w:ascii="Times New Roman" w:hAnsi="Times New Roman"/>
                <w:sz w:val="24"/>
                <w:szCs w:val="24"/>
              </w:rPr>
            </w:pPr>
            <w:r>
              <w:rPr>
                <w:rFonts w:ascii="Times New Roman" w:hAnsi="Times New Roman"/>
                <w:sz w:val="24"/>
                <w:szCs w:val="24"/>
              </w:rPr>
              <w:t xml:space="preserve">Shlédnutí videa </w:t>
            </w:r>
            <w:r w:rsidR="00236F78" w:rsidRPr="00E92D6C">
              <w:rPr>
                <w:rFonts w:ascii="Times New Roman" w:hAnsi="Times New Roman"/>
                <w:sz w:val="24"/>
                <w:szCs w:val="24"/>
              </w:rPr>
              <w:t xml:space="preserve">vztahující se k cévní mozkové </w:t>
            </w:r>
            <w:r>
              <w:rPr>
                <w:rFonts w:ascii="Times New Roman" w:hAnsi="Times New Roman"/>
                <w:sz w:val="24"/>
                <w:szCs w:val="24"/>
              </w:rPr>
              <w:t>příhodě (video FAST-2,57 min)</w:t>
            </w:r>
          </w:p>
          <w:p w:rsidR="00582E9C" w:rsidRDefault="00E92D6C" w:rsidP="00E92D6C">
            <w:pPr>
              <w:pStyle w:val="Odstavecseseznamem"/>
              <w:numPr>
                <w:ilvl w:val="0"/>
                <w:numId w:val="2"/>
              </w:numPr>
              <w:spacing w:after="0" w:line="360" w:lineRule="auto"/>
              <w:rPr>
                <w:rFonts w:ascii="Times New Roman" w:hAnsi="Times New Roman"/>
                <w:sz w:val="24"/>
                <w:szCs w:val="24"/>
              </w:rPr>
            </w:pPr>
            <w:r>
              <w:rPr>
                <w:rFonts w:ascii="Times New Roman" w:hAnsi="Times New Roman"/>
                <w:sz w:val="24"/>
                <w:szCs w:val="24"/>
              </w:rPr>
              <w:t>R</w:t>
            </w:r>
            <w:r w:rsidR="00236F78" w:rsidRPr="00E92D6C">
              <w:rPr>
                <w:rFonts w:ascii="Times New Roman" w:hAnsi="Times New Roman"/>
                <w:sz w:val="24"/>
                <w:szCs w:val="24"/>
              </w:rPr>
              <w:t xml:space="preserve">ozebrání jednotlivých písmen </w:t>
            </w:r>
            <w:r w:rsidR="00EF5E21" w:rsidRPr="00E92D6C">
              <w:rPr>
                <w:rFonts w:ascii="Times New Roman" w:hAnsi="Times New Roman"/>
                <w:sz w:val="24"/>
                <w:szCs w:val="24"/>
              </w:rPr>
              <w:t>slova FAST</w:t>
            </w:r>
          </w:p>
          <w:p w:rsidR="00E92D6C" w:rsidRPr="00E92D6C" w:rsidRDefault="00E92D6C" w:rsidP="00E92D6C">
            <w:pPr>
              <w:pStyle w:val="Odstavecseseznamem"/>
              <w:spacing w:after="0" w:line="360" w:lineRule="auto"/>
              <w:rPr>
                <w:rFonts w:ascii="Times New Roman" w:hAnsi="Times New Roman"/>
                <w:sz w:val="24"/>
                <w:szCs w:val="24"/>
              </w:rPr>
            </w:pPr>
          </w:p>
          <w:p w:rsidR="003A24D8" w:rsidRPr="00A25E0D" w:rsidRDefault="00236F78" w:rsidP="00A25E0D">
            <w:pPr>
              <w:spacing w:after="0" w:line="360" w:lineRule="auto"/>
              <w:rPr>
                <w:rFonts w:ascii="Times New Roman" w:hAnsi="Times New Roman"/>
                <w:sz w:val="24"/>
                <w:szCs w:val="24"/>
              </w:rPr>
            </w:pPr>
            <w:r>
              <w:rPr>
                <w:rFonts w:ascii="Times New Roman" w:hAnsi="Times New Roman"/>
                <w:sz w:val="24"/>
                <w:szCs w:val="24"/>
              </w:rPr>
              <w:t>7.</w:t>
            </w:r>
            <w:r w:rsidR="00596DC5">
              <w:rPr>
                <w:rFonts w:ascii="Times New Roman" w:hAnsi="Times New Roman"/>
                <w:sz w:val="24"/>
                <w:szCs w:val="24"/>
              </w:rPr>
              <w:t xml:space="preserve"> </w:t>
            </w:r>
            <w:r w:rsidR="00E92D6C">
              <w:rPr>
                <w:rFonts w:ascii="Times New Roman" w:hAnsi="Times New Roman"/>
                <w:b/>
                <w:sz w:val="24"/>
                <w:szCs w:val="24"/>
              </w:rPr>
              <w:t>Základní body</w:t>
            </w:r>
            <w:r w:rsidR="00596DC5" w:rsidRPr="00E92D6C">
              <w:rPr>
                <w:rFonts w:ascii="Times New Roman" w:hAnsi="Times New Roman"/>
                <w:b/>
                <w:sz w:val="24"/>
                <w:szCs w:val="24"/>
              </w:rPr>
              <w:t xml:space="preserve"> p</w:t>
            </w:r>
            <w:r w:rsidRPr="00E92D6C">
              <w:rPr>
                <w:rFonts w:ascii="Times New Roman" w:hAnsi="Times New Roman"/>
                <w:b/>
                <w:sz w:val="24"/>
                <w:szCs w:val="24"/>
              </w:rPr>
              <w:t>rvní pomoc</w:t>
            </w:r>
            <w:r w:rsidR="00596DC5" w:rsidRPr="00E92D6C">
              <w:rPr>
                <w:rFonts w:ascii="Times New Roman" w:hAnsi="Times New Roman"/>
                <w:b/>
                <w:sz w:val="24"/>
                <w:szCs w:val="24"/>
              </w:rPr>
              <w:t>i</w:t>
            </w:r>
            <w:r w:rsidRPr="00E92D6C">
              <w:rPr>
                <w:rFonts w:ascii="Times New Roman" w:hAnsi="Times New Roman"/>
                <w:b/>
                <w:sz w:val="24"/>
                <w:szCs w:val="24"/>
              </w:rPr>
              <w:t xml:space="preserve"> u infar</w:t>
            </w:r>
            <w:r w:rsidR="00787632">
              <w:rPr>
                <w:rFonts w:ascii="Times New Roman" w:hAnsi="Times New Roman"/>
                <w:b/>
                <w:sz w:val="24"/>
                <w:szCs w:val="24"/>
              </w:rPr>
              <w:t>ktu myokardu a </w:t>
            </w:r>
            <w:r w:rsidRPr="00E92D6C">
              <w:rPr>
                <w:rFonts w:ascii="Times New Roman" w:hAnsi="Times New Roman"/>
                <w:b/>
                <w:sz w:val="24"/>
                <w:szCs w:val="24"/>
              </w:rPr>
              <w:t>cévní mozkové příhody</w:t>
            </w:r>
          </w:p>
          <w:p w:rsidR="003A24D8" w:rsidRPr="00A25E0D" w:rsidRDefault="003A24D8" w:rsidP="00A25E0D">
            <w:pPr>
              <w:spacing w:after="0" w:line="360" w:lineRule="auto"/>
              <w:rPr>
                <w:rFonts w:ascii="Times New Roman" w:hAnsi="Times New Roman"/>
                <w:sz w:val="24"/>
                <w:szCs w:val="24"/>
              </w:rPr>
            </w:pPr>
          </w:p>
        </w:tc>
        <w:tc>
          <w:tcPr>
            <w:tcW w:w="1840" w:type="dxa"/>
          </w:tcPr>
          <w:p w:rsidR="003A24D8" w:rsidRDefault="00A25E0D" w:rsidP="00E92D6C">
            <w:pPr>
              <w:spacing w:after="0" w:line="360" w:lineRule="auto"/>
              <w:rPr>
                <w:rFonts w:ascii="Times New Roman" w:hAnsi="Times New Roman"/>
                <w:sz w:val="24"/>
                <w:szCs w:val="24"/>
              </w:rPr>
            </w:pPr>
            <w:r>
              <w:rPr>
                <w:rFonts w:ascii="Times New Roman" w:hAnsi="Times New Roman"/>
                <w:sz w:val="24"/>
                <w:szCs w:val="24"/>
              </w:rPr>
              <w:t>Výklad, diskuze k položeným otázkám</w:t>
            </w:r>
          </w:p>
          <w:p w:rsidR="00E92D6C" w:rsidRPr="00853B18"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r>
              <w:rPr>
                <w:rFonts w:ascii="Times New Roman" w:hAnsi="Times New Roman"/>
                <w:sz w:val="24"/>
                <w:szCs w:val="24"/>
              </w:rPr>
              <w:t>Vyvolávání</w:t>
            </w: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236F78" w:rsidRDefault="00E92D6C" w:rsidP="00E92D6C">
            <w:pPr>
              <w:spacing w:line="360" w:lineRule="auto"/>
              <w:rPr>
                <w:rFonts w:ascii="Times New Roman" w:hAnsi="Times New Roman"/>
                <w:sz w:val="24"/>
                <w:szCs w:val="24"/>
              </w:rPr>
            </w:pPr>
            <w:r>
              <w:rPr>
                <w:rFonts w:ascii="Times New Roman" w:hAnsi="Times New Roman"/>
                <w:sz w:val="24"/>
                <w:szCs w:val="24"/>
              </w:rPr>
              <w:t xml:space="preserve">Výklad, </w:t>
            </w:r>
            <w:r w:rsidR="00CE26A6">
              <w:rPr>
                <w:rFonts w:ascii="Times New Roman" w:hAnsi="Times New Roman"/>
                <w:sz w:val="24"/>
                <w:szCs w:val="24"/>
              </w:rPr>
              <w:t>p</w:t>
            </w:r>
            <w:r w:rsidR="00A25E0D">
              <w:rPr>
                <w:rFonts w:ascii="Times New Roman" w:hAnsi="Times New Roman"/>
                <w:sz w:val="24"/>
                <w:szCs w:val="24"/>
              </w:rPr>
              <w:t>ráce ve dvojicích</w:t>
            </w:r>
            <w:r w:rsidR="00CE26A6">
              <w:rPr>
                <w:rFonts w:ascii="Times New Roman" w:hAnsi="Times New Roman"/>
                <w:sz w:val="24"/>
                <w:szCs w:val="24"/>
              </w:rPr>
              <w:t>, kontrola</w:t>
            </w:r>
          </w:p>
          <w:p w:rsidR="00236F78" w:rsidRDefault="00236F78" w:rsidP="00A25E0D">
            <w:pPr>
              <w:spacing w:after="0" w:line="360" w:lineRule="auto"/>
              <w:rPr>
                <w:rFonts w:ascii="Times New Roman" w:hAnsi="Times New Roman"/>
                <w:sz w:val="24"/>
                <w:szCs w:val="24"/>
              </w:rPr>
            </w:pPr>
          </w:p>
          <w:p w:rsidR="00A527BD" w:rsidRDefault="00A527BD" w:rsidP="00582E9C">
            <w:pPr>
              <w:spacing w:line="360" w:lineRule="auto"/>
              <w:rPr>
                <w:rFonts w:ascii="Times New Roman" w:hAnsi="Times New Roman"/>
                <w:sz w:val="24"/>
                <w:szCs w:val="24"/>
              </w:rPr>
            </w:pPr>
          </w:p>
          <w:p w:rsidR="00E92D6C" w:rsidRDefault="00E92D6C" w:rsidP="00A527BD">
            <w:pPr>
              <w:spacing w:before="240"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236F78" w:rsidRDefault="00236F78" w:rsidP="00E92D6C">
            <w:pPr>
              <w:spacing w:after="0" w:line="360" w:lineRule="auto"/>
              <w:rPr>
                <w:rFonts w:ascii="Times New Roman" w:hAnsi="Times New Roman"/>
                <w:sz w:val="24"/>
                <w:szCs w:val="24"/>
              </w:rPr>
            </w:pPr>
            <w:r>
              <w:rPr>
                <w:rFonts w:ascii="Times New Roman" w:hAnsi="Times New Roman"/>
                <w:sz w:val="24"/>
                <w:szCs w:val="24"/>
              </w:rPr>
              <w:t>Sledování videa, diskuze</w:t>
            </w:r>
          </w:p>
          <w:p w:rsidR="00EF5E21" w:rsidRDefault="00EF5E21" w:rsidP="00EF5E21">
            <w:pPr>
              <w:spacing w:after="0" w:line="360" w:lineRule="auto"/>
              <w:rPr>
                <w:rFonts w:ascii="Times New Roman" w:hAnsi="Times New Roman"/>
                <w:sz w:val="24"/>
                <w:szCs w:val="24"/>
              </w:rPr>
            </w:pPr>
          </w:p>
          <w:p w:rsidR="00E92D6C" w:rsidRDefault="00E92D6C" w:rsidP="00A25E0D">
            <w:pPr>
              <w:spacing w:after="0" w:line="360" w:lineRule="auto"/>
              <w:rPr>
                <w:rFonts w:ascii="Times New Roman" w:hAnsi="Times New Roman"/>
                <w:sz w:val="24"/>
                <w:szCs w:val="24"/>
              </w:rPr>
            </w:pPr>
          </w:p>
          <w:p w:rsidR="00E92D6C" w:rsidRDefault="00E92D6C" w:rsidP="00A25E0D">
            <w:pPr>
              <w:spacing w:after="0" w:line="360" w:lineRule="auto"/>
              <w:rPr>
                <w:rFonts w:ascii="Times New Roman" w:hAnsi="Times New Roman"/>
                <w:sz w:val="24"/>
                <w:szCs w:val="24"/>
              </w:rPr>
            </w:pPr>
          </w:p>
          <w:p w:rsidR="00236F78" w:rsidRPr="00853B18" w:rsidRDefault="00EF5E21" w:rsidP="00A25E0D">
            <w:pPr>
              <w:spacing w:after="0" w:line="360" w:lineRule="auto"/>
              <w:rPr>
                <w:rFonts w:ascii="Times New Roman" w:hAnsi="Times New Roman"/>
                <w:sz w:val="24"/>
                <w:szCs w:val="24"/>
              </w:rPr>
            </w:pPr>
            <w:r>
              <w:rPr>
                <w:rFonts w:ascii="Times New Roman" w:hAnsi="Times New Roman"/>
                <w:sz w:val="24"/>
                <w:szCs w:val="24"/>
              </w:rPr>
              <w:t>V</w:t>
            </w:r>
            <w:r w:rsidR="00236F78">
              <w:rPr>
                <w:rFonts w:ascii="Times New Roman" w:hAnsi="Times New Roman"/>
                <w:sz w:val="24"/>
                <w:szCs w:val="24"/>
              </w:rPr>
              <w:t>ýklad</w:t>
            </w:r>
          </w:p>
        </w:tc>
        <w:tc>
          <w:tcPr>
            <w:tcW w:w="989" w:type="dxa"/>
          </w:tcPr>
          <w:p w:rsidR="003A24D8" w:rsidRPr="00853B18" w:rsidRDefault="000F0B83" w:rsidP="00F70039">
            <w:pPr>
              <w:spacing w:after="0" w:line="360" w:lineRule="auto"/>
              <w:jc w:val="both"/>
              <w:rPr>
                <w:rFonts w:ascii="Times New Roman" w:hAnsi="Times New Roman"/>
                <w:sz w:val="24"/>
                <w:szCs w:val="24"/>
              </w:rPr>
            </w:pPr>
            <w:r>
              <w:rPr>
                <w:rFonts w:ascii="Times New Roman" w:hAnsi="Times New Roman"/>
                <w:sz w:val="24"/>
                <w:szCs w:val="24"/>
              </w:rPr>
              <w:t>8</w:t>
            </w:r>
            <w:r w:rsidR="003A24D8" w:rsidRPr="00853B18">
              <w:rPr>
                <w:rFonts w:ascii="Times New Roman" w:hAnsi="Times New Roman"/>
                <w:sz w:val="24"/>
                <w:szCs w:val="24"/>
              </w:rPr>
              <w:t xml:space="preserve"> min</w:t>
            </w:r>
          </w:p>
          <w:p w:rsidR="003A24D8" w:rsidRPr="00853B18" w:rsidRDefault="003A24D8" w:rsidP="00F70039">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E92D6C" w:rsidRPr="00853B18" w:rsidRDefault="00E92D6C" w:rsidP="00E92D6C">
            <w:pPr>
              <w:spacing w:after="0" w:line="360" w:lineRule="auto"/>
              <w:jc w:val="both"/>
              <w:rPr>
                <w:rFonts w:ascii="Times New Roman" w:hAnsi="Times New Roman"/>
                <w:sz w:val="24"/>
                <w:szCs w:val="24"/>
              </w:rPr>
            </w:pPr>
          </w:p>
          <w:p w:rsidR="003A24D8" w:rsidRPr="00853B18" w:rsidRDefault="00596DC5" w:rsidP="00F70039">
            <w:pPr>
              <w:spacing w:after="0" w:line="360" w:lineRule="auto"/>
              <w:jc w:val="both"/>
              <w:rPr>
                <w:rFonts w:ascii="Times New Roman" w:hAnsi="Times New Roman"/>
                <w:sz w:val="24"/>
                <w:szCs w:val="24"/>
              </w:rPr>
            </w:pPr>
            <w:r>
              <w:rPr>
                <w:rFonts w:ascii="Times New Roman" w:hAnsi="Times New Roman"/>
                <w:sz w:val="24"/>
                <w:szCs w:val="24"/>
              </w:rPr>
              <w:t>2</w:t>
            </w:r>
            <w:r w:rsidR="003A24D8" w:rsidRPr="00853B18">
              <w:rPr>
                <w:rFonts w:ascii="Times New Roman" w:hAnsi="Times New Roman"/>
                <w:sz w:val="24"/>
                <w:szCs w:val="24"/>
              </w:rPr>
              <w:t xml:space="preserve"> min</w:t>
            </w:r>
          </w:p>
          <w:p w:rsidR="003A24D8" w:rsidRDefault="003A24D8" w:rsidP="00F70039">
            <w:pPr>
              <w:spacing w:after="0" w:line="360" w:lineRule="auto"/>
              <w:jc w:val="both"/>
              <w:rPr>
                <w:rFonts w:ascii="Times New Roman" w:hAnsi="Times New Roman"/>
                <w:sz w:val="24"/>
                <w:szCs w:val="24"/>
              </w:rPr>
            </w:pPr>
          </w:p>
          <w:p w:rsidR="00E92D6C" w:rsidRPr="00853B18" w:rsidRDefault="00E92D6C" w:rsidP="00F70039">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236F78" w:rsidRDefault="00CE26A6" w:rsidP="00E92D6C">
            <w:pPr>
              <w:spacing w:after="0" w:line="360" w:lineRule="auto"/>
              <w:jc w:val="both"/>
              <w:rPr>
                <w:rFonts w:ascii="Times New Roman" w:hAnsi="Times New Roman"/>
                <w:sz w:val="24"/>
                <w:szCs w:val="24"/>
              </w:rPr>
            </w:pPr>
            <w:r>
              <w:rPr>
                <w:rFonts w:ascii="Times New Roman" w:hAnsi="Times New Roman"/>
                <w:sz w:val="24"/>
                <w:szCs w:val="24"/>
              </w:rPr>
              <w:t xml:space="preserve">15 min </w:t>
            </w:r>
          </w:p>
          <w:p w:rsidR="00236F78" w:rsidRDefault="00236F78" w:rsidP="00F70039">
            <w:pPr>
              <w:spacing w:after="0" w:line="360" w:lineRule="auto"/>
              <w:jc w:val="both"/>
              <w:rPr>
                <w:rFonts w:ascii="Times New Roman" w:hAnsi="Times New Roman"/>
                <w:sz w:val="24"/>
                <w:szCs w:val="24"/>
              </w:rPr>
            </w:pPr>
          </w:p>
          <w:p w:rsidR="00236F78" w:rsidRDefault="00236F78" w:rsidP="00582E9C">
            <w:pPr>
              <w:spacing w:before="240" w:after="0" w:line="360" w:lineRule="auto"/>
              <w:jc w:val="both"/>
              <w:rPr>
                <w:rFonts w:ascii="Times New Roman" w:hAnsi="Times New Roman"/>
                <w:sz w:val="24"/>
                <w:szCs w:val="24"/>
              </w:rPr>
            </w:pPr>
          </w:p>
          <w:p w:rsidR="00CE26A6" w:rsidRDefault="00CE26A6" w:rsidP="00582E9C">
            <w:pPr>
              <w:spacing w:before="240" w:after="0" w:line="360" w:lineRule="auto"/>
              <w:jc w:val="both"/>
              <w:rPr>
                <w:rFonts w:ascii="Times New Roman" w:hAnsi="Times New Roman"/>
                <w:sz w:val="24"/>
                <w:szCs w:val="24"/>
              </w:rPr>
            </w:pPr>
          </w:p>
          <w:p w:rsidR="00EF5E21" w:rsidRDefault="00EF5E21" w:rsidP="00C6700F">
            <w:pPr>
              <w:spacing w:before="24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236F78" w:rsidRDefault="00236F78" w:rsidP="00E92D6C">
            <w:pPr>
              <w:spacing w:after="0" w:line="360" w:lineRule="auto"/>
              <w:jc w:val="both"/>
              <w:rPr>
                <w:rFonts w:ascii="Times New Roman" w:hAnsi="Times New Roman"/>
                <w:sz w:val="24"/>
                <w:szCs w:val="24"/>
              </w:rPr>
            </w:pPr>
            <w:r>
              <w:rPr>
                <w:rFonts w:ascii="Times New Roman" w:hAnsi="Times New Roman"/>
                <w:sz w:val="24"/>
                <w:szCs w:val="24"/>
              </w:rPr>
              <w:t>5 min</w:t>
            </w:r>
          </w:p>
          <w:p w:rsidR="00236F78" w:rsidRDefault="00236F78" w:rsidP="00C6700F">
            <w:pPr>
              <w:spacing w:line="360" w:lineRule="auto"/>
              <w:jc w:val="both"/>
              <w:rPr>
                <w:rFonts w:ascii="Times New Roman" w:hAnsi="Times New Roman"/>
                <w:sz w:val="24"/>
                <w:szCs w:val="24"/>
              </w:rPr>
            </w:pPr>
          </w:p>
          <w:p w:rsidR="00E92D6C" w:rsidRDefault="00E92D6C" w:rsidP="00C6700F">
            <w:pPr>
              <w:spacing w:line="360" w:lineRule="auto"/>
              <w:jc w:val="both"/>
              <w:rPr>
                <w:rFonts w:ascii="Times New Roman" w:hAnsi="Times New Roman"/>
                <w:sz w:val="24"/>
                <w:szCs w:val="24"/>
              </w:rPr>
            </w:pPr>
          </w:p>
          <w:p w:rsidR="00E92D6C" w:rsidRDefault="00E92D6C" w:rsidP="00F70039">
            <w:pPr>
              <w:spacing w:after="0" w:line="360" w:lineRule="auto"/>
              <w:jc w:val="both"/>
              <w:rPr>
                <w:rFonts w:ascii="Times New Roman" w:hAnsi="Times New Roman"/>
                <w:sz w:val="24"/>
                <w:szCs w:val="24"/>
              </w:rPr>
            </w:pPr>
          </w:p>
          <w:p w:rsidR="00236F78" w:rsidRPr="00853B18" w:rsidRDefault="00236F78" w:rsidP="00F70039">
            <w:pPr>
              <w:spacing w:after="0" w:line="360" w:lineRule="auto"/>
              <w:jc w:val="both"/>
              <w:rPr>
                <w:rFonts w:ascii="Times New Roman" w:hAnsi="Times New Roman"/>
                <w:sz w:val="24"/>
                <w:szCs w:val="24"/>
              </w:rPr>
            </w:pPr>
            <w:r>
              <w:rPr>
                <w:rFonts w:ascii="Times New Roman" w:hAnsi="Times New Roman"/>
                <w:sz w:val="24"/>
                <w:szCs w:val="24"/>
              </w:rPr>
              <w:t>4 min</w:t>
            </w:r>
          </w:p>
        </w:tc>
      </w:tr>
      <w:tr w:rsidR="00582E9C" w:rsidRPr="00853B18" w:rsidTr="00E92D6C">
        <w:tc>
          <w:tcPr>
            <w:tcW w:w="1164" w:type="dxa"/>
          </w:tcPr>
          <w:p w:rsidR="003A24D8" w:rsidRPr="00853B18" w:rsidRDefault="00E92D6C" w:rsidP="00F70039">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6213" w:type="dxa"/>
          </w:tcPr>
          <w:p w:rsidR="003A24D8" w:rsidRPr="00787632" w:rsidRDefault="00E92D6C" w:rsidP="00A25E0D">
            <w:pPr>
              <w:spacing w:after="0" w:line="360" w:lineRule="auto"/>
              <w:rPr>
                <w:rFonts w:ascii="Times New Roman" w:hAnsi="Times New Roman"/>
                <w:sz w:val="24"/>
                <w:szCs w:val="24"/>
              </w:rPr>
            </w:pPr>
            <w:r w:rsidRPr="00787632">
              <w:rPr>
                <w:rFonts w:ascii="Times New Roman" w:hAnsi="Times New Roman"/>
                <w:sz w:val="24"/>
                <w:szCs w:val="24"/>
              </w:rPr>
              <w:t>Opakování tématu cukrovka a kardiovaskulární one</w:t>
            </w:r>
            <w:r w:rsidR="00787632" w:rsidRPr="00787632">
              <w:rPr>
                <w:rFonts w:ascii="Times New Roman" w:hAnsi="Times New Roman"/>
                <w:sz w:val="24"/>
                <w:szCs w:val="24"/>
              </w:rPr>
              <w:t>m</w:t>
            </w:r>
            <w:r w:rsidRPr="00787632">
              <w:rPr>
                <w:rFonts w:ascii="Times New Roman" w:hAnsi="Times New Roman"/>
                <w:sz w:val="24"/>
                <w:szCs w:val="24"/>
              </w:rPr>
              <w:t>ocnění</w:t>
            </w:r>
          </w:p>
        </w:tc>
        <w:tc>
          <w:tcPr>
            <w:tcW w:w="1840" w:type="dxa"/>
          </w:tcPr>
          <w:p w:rsidR="003A24D8" w:rsidRPr="00853B18" w:rsidRDefault="00787632" w:rsidP="00A25E0D">
            <w:pPr>
              <w:spacing w:after="0" w:line="360" w:lineRule="auto"/>
              <w:rPr>
                <w:rFonts w:ascii="Times New Roman" w:hAnsi="Times New Roman"/>
                <w:sz w:val="24"/>
                <w:szCs w:val="24"/>
              </w:rPr>
            </w:pPr>
            <w:r>
              <w:rPr>
                <w:rFonts w:ascii="Times New Roman" w:hAnsi="Times New Roman"/>
                <w:sz w:val="24"/>
                <w:szCs w:val="24"/>
              </w:rPr>
              <w:t>Vyvolávání</w:t>
            </w:r>
          </w:p>
        </w:tc>
        <w:tc>
          <w:tcPr>
            <w:tcW w:w="989" w:type="dxa"/>
          </w:tcPr>
          <w:p w:rsidR="003A24D8" w:rsidRPr="00853B18" w:rsidRDefault="000F0B83" w:rsidP="00F70039">
            <w:pPr>
              <w:spacing w:after="0" w:line="360" w:lineRule="auto"/>
              <w:jc w:val="both"/>
              <w:rPr>
                <w:rFonts w:ascii="Times New Roman" w:hAnsi="Times New Roman"/>
                <w:sz w:val="24"/>
                <w:szCs w:val="24"/>
              </w:rPr>
            </w:pPr>
            <w:r>
              <w:rPr>
                <w:rFonts w:ascii="Times New Roman" w:hAnsi="Times New Roman"/>
                <w:sz w:val="24"/>
                <w:szCs w:val="24"/>
              </w:rPr>
              <w:t>5</w:t>
            </w:r>
            <w:r w:rsidR="003A24D8" w:rsidRPr="00853B18">
              <w:rPr>
                <w:rFonts w:ascii="Times New Roman" w:hAnsi="Times New Roman"/>
                <w:sz w:val="24"/>
                <w:szCs w:val="24"/>
              </w:rPr>
              <w:t xml:space="preserve"> min</w:t>
            </w:r>
          </w:p>
        </w:tc>
      </w:tr>
      <w:tr w:rsidR="00E92D6C" w:rsidRPr="00853B18" w:rsidTr="00E92D6C">
        <w:tc>
          <w:tcPr>
            <w:tcW w:w="1164" w:type="dxa"/>
          </w:tcPr>
          <w:p w:rsidR="00E92D6C" w:rsidRDefault="00E92D6C" w:rsidP="00E92D6C">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6213" w:type="dxa"/>
          </w:tcPr>
          <w:p w:rsidR="00E92D6C" w:rsidRPr="00787632" w:rsidRDefault="00E92D6C" w:rsidP="00E92D6C">
            <w:pPr>
              <w:spacing w:after="0" w:line="360" w:lineRule="auto"/>
              <w:rPr>
                <w:rFonts w:ascii="Times New Roman" w:hAnsi="Times New Roman"/>
                <w:sz w:val="24"/>
                <w:szCs w:val="24"/>
              </w:rPr>
            </w:pPr>
            <w:r w:rsidRPr="00787632">
              <w:rPr>
                <w:rFonts w:ascii="Times New Roman" w:hAnsi="Times New Roman"/>
                <w:sz w:val="24"/>
                <w:szCs w:val="24"/>
              </w:rPr>
              <w:t>Shrnutí hodiny, rozdání zápisů a brožurky o CMP</w:t>
            </w:r>
          </w:p>
        </w:tc>
        <w:tc>
          <w:tcPr>
            <w:tcW w:w="1840" w:type="dxa"/>
          </w:tcPr>
          <w:p w:rsidR="00E92D6C" w:rsidRPr="00853B18" w:rsidRDefault="00787632" w:rsidP="00E92D6C">
            <w:pPr>
              <w:spacing w:after="0" w:line="360" w:lineRule="auto"/>
              <w:rPr>
                <w:rFonts w:ascii="Times New Roman" w:hAnsi="Times New Roman"/>
                <w:sz w:val="24"/>
                <w:szCs w:val="24"/>
              </w:rPr>
            </w:pPr>
            <w:r>
              <w:rPr>
                <w:rFonts w:ascii="Times New Roman" w:hAnsi="Times New Roman"/>
                <w:sz w:val="24"/>
                <w:szCs w:val="24"/>
              </w:rPr>
              <w:t>Diskuze</w:t>
            </w:r>
          </w:p>
        </w:tc>
        <w:tc>
          <w:tcPr>
            <w:tcW w:w="989" w:type="dxa"/>
          </w:tcPr>
          <w:p w:rsidR="00E92D6C" w:rsidRDefault="000F0B83" w:rsidP="00E92D6C">
            <w:pPr>
              <w:spacing w:after="0" w:line="360" w:lineRule="auto"/>
              <w:jc w:val="both"/>
              <w:rPr>
                <w:rFonts w:ascii="Times New Roman" w:hAnsi="Times New Roman"/>
                <w:sz w:val="24"/>
                <w:szCs w:val="24"/>
              </w:rPr>
            </w:pPr>
            <w:r>
              <w:rPr>
                <w:rFonts w:ascii="Times New Roman" w:hAnsi="Times New Roman"/>
                <w:sz w:val="24"/>
                <w:szCs w:val="24"/>
              </w:rPr>
              <w:t>2</w:t>
            </w:r>
            <w:r w:rsidR="00787632">
              <w:rPr>
                <w:rFonts w:ascii="Times New Roman" w:hAnsi="Times New Roman"/>
                <w:sz w:val="24"/>
                <w:szCs w:val="24"/>
              </w:rPr>
              <w:t xml:space="preserve"> min</w:t>
            </w:r>
          </w:p>
        </w:tc>
      </w:tr>
    </w:tbl>
    <w:p w:rsidR="003A24D8" w:rsidRDefault="003A24D8" w:rsidP="005D5597">
      <w:pPr>
        <w:spacing w:after="0"/>
        <w:rPr>
          <w:rFonts w:ascii="Times New Roman" w:hAnsi="Times New Roman"/>
          <w:sz w:val="24"/>
        </w:rPr>
      </w:pPr>
    </w:p>
    <w:p w:rsidR="005D5597" w:rsidRDefault="005D5597" w:rsidP="009A626F">
      <w:pPr>
        <w:rPr>
          <w:rFonts w:ascii="Times New Roman" w:hAnsi="Times New Roman"/>
          <w:sz w:val="24"/>
        </w:rPr>
      </w:pPr>
    </w:p>
    <w:p w:rsidR="00EF5E21" w:rsidRDefault="00EF5E21" w:rsidP="009A626F">
      <w:pPr>
        <w:rPr>
          <w:rFonts w:ascii="Times New Roman" w:hAnsi="Times New Roman"/>
          <w:sz w:val="24"/>
        </w:rPr>
      </w:pPr>
    </w:p>
    <w:p w:rsidR="00A97451" w:rsidRPr="00A97451" w:rsidRDefault="00A97451" w:rsidP="009A626F">
      <w:pPr>
        <w:rPr>
          <w:rFonts w:ascii="Times New Roman" w:hAnsi="Times New Roman"/>
          <w:b/>
          <w:sz w:val="24"/>
          <w:szCs w:val="24"/>
          <w:u w:val="single"/>
        </w:rPr>
      </w:pPr>
      <w:r w:rsidRPr="00A97451">
        <w:rPr>
          <w:rFonts w:ascii="Times New Roman" w:hAnsi="Times New Roman"/>
          <w:b/>
          <w:sz w:val="24"/>
          <w:szCs w:val="24"/>
          <w:u w:val="single"/>
        </w:rPr>
        <w:t>Motivace</w:t>
      </w:r>
    </w:p>
    <w:p w:rsidR="009A626F" w:rsidRDefault="008702C7" w:rsidP="009A626F">
      <w:pPr>
        <w:rPr>
          <w:rFonts w:ascii="Times New Roman" w:hAnsi="Times New Roman"/>
          <w:b/>
          <w:sz w:val="24"/>
          <w:szCs w:val="24"/>
        </w:rPr>
      </w:pPr>
      <w:r>
        <w:rPr>
          <w:rFonts w:ascii="Times New Roman" w:hAnsi="Times New Roman"/>
          <w:b/>
          <w:sz w:val="24"/>
          <w:szCs w:val="24"/>
        </w:rPr>
        <w:t>A</w:t>
      </w:r>
      <w:r w:rsidRPr="008702C7">
        <w:rPr>
          <w:rFonts w:ascii="Times New Roman" w:hAnsi="Times New Roman"/>
          <w:b/>
          <w:sz w:val="24"/>
          <w:szCs w:val="24"/>
        </w:rPr>
        <w:t>ktivita pro zopakování předešlé látky a navázání nového tématu</w:t>
      </w:r>
    </w:p>
    <w:p w:rsidR="00EF5E21" w:rsidRDefault="008702C7" w:rsidP="00A97451">
      <w:pPr>
        <w:spacing w:line="360" w:lineRule="auto"/>
        <w:ind w:firstLine="426"/>
        <w:jc w:val="both"/>
        <w:rPr>
          <w:rFonts w:ascii="Times New Roman" w:hAnsi="Times New Roman"/>
          <w:sz w:val="24"/>
          <w:szCs w:val="24"/>
        </w:rPr>
      </w:pPr>
      <w:r w:rsidRPr="008702C7">
        <w:rPr>
          <w:rFonts w:ascii="Times New Roman" w:hAnsi="Times New Roman"/>
          <w:sz w:val="24"/>
          <w:szCs w:val="24"/>
        </w:rPr>
        <w:t>Aktivitu žáci dostanou natištěnou a budou pracovat samostatně.</w:t>
      </w:r>
      <w:r>
        <w:rPr>
          <w:rFonts w:ascii="Times New Roman" w:hAnsi="Times New Roman"/>
          <w:sz w:val="24"/>
          <w:szCs w:val="24"/>
        </w:rPr>
        <w:t xml:space="preserve"> Obsahuje otázky týkající se základních informací o </w:t>
      </w:r>
      <w:r w:rsidR="00A97451">
        <w:rPr>
          <w:rFonts w:ascii="Times New Roman" w:hAnsi="Times New Roman"/>
          <w:sz w:val="24"/>
          <w:szCs w:val="24"/>
        </w:rPr>
        <w:t>tématu chronických neinfekční</w:t>
      </w:r>
      <w:r w:rsidR="00C83097">
        <w:rPr>
          <w:rFonts w:ascii="Times New Roman" w:hAnsi="Times New Roman"/>
          <w:sz w:val="24"/>
          <w:szCs w:val="24"/>
        </w:rPr>
        <w:t>ch chorob</w:t>
      </w:r>
      <w:r>
        <w:rPr>
          <w:rFonts w:ascii="Times New Roman" w:hAnsi="Times New Roman"/>
          <w:sz w:val="24"/>
          <w:szCs w:val="24"/>
        </w:rPr>
        <w:t>, které bylo probráno předešlou hodinu. Na otázky žáci budou odpovídat pouze ano/ ne a vždy si do tajenky zapíší příslušné písmeno uvedené k</w:t>
      </w:r>
      <w:r w:rsidR="00C83097">
        <w:rPr>
          <w:rFonts w:ascii="Times New Roman" w:hAnsi="Times New Roman"/>
          <w:sz w:val="24"/>
          <w:szCs w:val="24"/>
        </w:rPr>
        <w:t xml:space="preserve"> dané </w:t>
      </w:r>
      <w:r>
        <w:rPr>
          <w:rFonts w:ascii="Times New Roman" w:hAnsi="Times New Roman"/>
          <w:sz w:val="24"/>
          <w:szCs w:val="24"/>
        </w:rPr>
        <w:t xml:space="preserve">odpovědi. Tajenka vyjde: cukrovka, což je nové nadcházející téma. </w:t>
      </w:r>
    </w:p>
    <w:p w:rsidR="008702C7" w:rsidRDefault="008702C7" w:rsidP="00EF5E21">
      <w:pPr>
        <w:spacing w:line="360" w:lineRule="auto"/>
        <w:jc w:val="both"/>
        <w:rPr>
          <w:rFonts w:ascii="Times New Roman" w:hAnsi="Times New Roman"/>
          <w:sz w:val="24"/>
          <w:szCs w:val="24"/>
        </w:rPr>
      </w:pPr>
      <w:r>
        <w:rPr>
          <w:rFonts w:ascii="Times New Roman" w:hAnsi="Times New Roman"/>
          <w:sz w:val="24"/>
          <w:szCs w:val="24"/>
        </w:rPr>
        <w:t>Aktivita: viz příloha 1</w:t>
      </w:r>
    </w:p>
    <w:p w:rsidR="00C83097" w:rsidRPr="00C83097" w:rsidRDefault="00C83097" w:rsidP="00EF5E21">
      <w:pPr>
        <w:spacing w:line="36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8702C7" w:rsidRPr="00EF5E21" w:rsidRDefault="00C83097" w:rsidP="00EF5E21">
      <w:pPr>
        <w:pStyle w:val="Odstavecseseznamem"/>
        <w:numPr>
          <w:ilvl w:val="0"/>
          <w:numId w:val="4"/>
        </w:numPr>
        <w:spacing w:line="360" w:lineRule="auto"/>
        <w:jc w:val="both"/>
        <w:rPr>
          <w:rFonts w:ascii="Times New Roman" w:hAnsi="Times New Roman"/>
          <w:b/>
          <w:sz w:val="24"/>
          <w:szCs w:val="24"/>
        </w:rPr>
      </w:pPr>
      <w:r>
        <w:rPr>
          <w:rFonts w:ascii="Times New Roman" w:hAnsi="Times New Roman"/>
          <w:b/>
          <w:sz w:val="24"/>
          <w:szCs w:val="24"/>
        </w:rPr>
        <w:t>Základní informace o cukrovce</w:t>
      </w:r>
      <w:r w:rsidR="00EF5E21" w:rsidRPr="00EF5E21">
        <w:rPr>
          <w:rFonts w:ascii="Times New Roman" w:hAnsi="Times New Roman"/>
          <w:b/>
          <w:sz w:val="24"/>
          <w:szCs w:val="24"/>
        </w:rPr>
        <w:t xml:space="preserve"> </w:t>
      </w:r>
    </w:p>
    <w:p w:rsidR="008702C7" w:rsidRPr="00C83097" w:rsidRDefault="008702C7" w:rsidP="00C83097">
      <w:pPr>
        <w:spacing w:line="360" w:lineRule="auto"/>
        <w:ind w:firstLine="360"/>
        <w:jc w:val="both"/>
        <w:rPr>
          <w:rFonts w:ascii="Times New Roman" w:hAnsi="Times New Roman"/>
          <w:sz w:val="24"/>
          <w:szCs w:val="24"/>
        </w:rPr>
      </w:pPr>
      <w:r w:rsidRPr="00EF5E21">
        <w:rPr>
          <w:rFonts w:ascii="Times New Roman" w:hAnsi="Times New Roman"/>
          <w:sz w:val="24"/>
          <w:szCs w:val="24"/>
        </w:rPr>
        <w:t xml:space="preserve">Žáci </w:t>
      </w:r>
      <w:r w:rsidR="00C83097">
        <w:rPr>
          <w:rFonts w:ascii="Times New Roman" w:hAnsi="Times New Roman"/>
          <w:sz w:val="24"/>
          <w:szCs w:val="24"/>
        </w:rPr>
        <w:t xml:space="preserve">nejdříve odpoví na otázku: </w:t>
      </w:r>
      <w:r w:rsidRPr="00EF5E21">
        <w:rPr>
          <w:rFonts w:ascii="Times New Roman" w:hAnsi="Times New Roman"/>
          <w:i/>
          <w:sz w:val="24"/>
          <w:szCs w:val="24"/>
        </w:rPr>
        <w:t>Víte, jaký má jiný název cukrovka?</w:t>
      </w:r>
      <w:r w:rsidR="00C83097">
        <w:rPr>
          <w:rFonts w:ascii="Times New Roman" w:hAnsi="Times New Roman"/>
          <w:i/>
          <w:sz w:val="24"/>
          <w:szCs w:val="24"/>
        </w:rPr>
        <w:t xml:space="preserve"> </w:t>
      </w:r>
      <w:r w:rsidR="00C83097">
        <w:rPr>
          <w:rFonts w:ascii="Times New Roman" w:hAnsi="Times New Roman"/>
          <w:sz w:val="24"/>
          <w:szCs w:val="24"/>
        </w:rPr>
        <w:t>Dále se žáci dozví základní charakteristiku a typy tohoto onemocnění</w:t>
      </w:r>
      <w:r w:rsidR="00C83097" w:rsidRPr="00C83097">
        <w:rPr>
          <w:rFonts w:ascii="Times New Roman" w:hAnsi="Times New Roman"/>
          <w:sz w:val="24"/>
          <w:szCs w:val="24"/>
        </w:rPr>
        <w:t>. Poté jim opět budou poleženy otázky</w:t>
      </w:r>
      <w:r w:rsidR="00C83097">
        <w:rPr>
          <w:rFonts w:ascii="Times New Roman" w:hAnsi="Times New Roman"/>
          <w:i/>
          <w:sz w:val="24"/>
          <w:szCs w:val="24"/>
        </w:rPr>
        <w:t xml:space="preserve">: </w:t>
      </w:r>
      <w:r w:rsidRPr="00EF5E21">
        <w:rPr>
          <w:rFonts w:ascii="Times New Roman" w:hAnsi="Times New Roman"/>
          <w:i/>
          <w:sz w:val="24"/>
          <w:szCs w:val="24"/>
        </w:rPr>
        <w:t>Znáte někoho, kdo trpí cukro</w:t>
      </w:r>
      <w:r w:rsidR="00C83097">
        <w:rPr>
          <w:rFonts w:ascii="Times New Roman" w:hAnsi="Times New Roman"/>
          <w:i/>
          <w:sz w:val="24"/>
          <w:szCs w:val="24"/>
        </w:rPr>
        <w:t xml:space="preserve">vkou? A používá nějakou pomůcku? </w:t>
      </w:r>
      <w:r w:rsidR="00C83097">
        <w:rPr>
          <w:rFonts w:ascii="Times New Roman" w:hAnsi="Times New Roman"/>
          <w:sz w:val="24"/>
          <w:szCs w:val="24"/>
        </w:rPr>
        <w:t xml:space="preserve">Tyto otázky vedou k tomu, aby se žáci dozvěděli, které pomůcky používají nemocní cukrovkou. </w:t>
      </w:r>
    </w:p>
    <w:p w:rsidR="008702C7" w:rsidRPr="00EF5E21" w:rsidRDefault="008702C7" w:rsidP="00EF5E21">
      <w:pPr>
        <w:pStyle w:val="Odstavecseseznamem"/>
        <w:numPr>
          <w:ilvl w:val="0"/>
          <w:numId w:val="4"/>
        </w:numPr>
        <w:spacing w:line="360" w:lineRule="auto"/>
        <w:jc w:val="both"/>
        <w:rPr>
          <w:rFonts w:ascii="Times New Roman" w:hAnsi="Times New Roman"/>
          <w:b/>
          <w:sz w:val="24"/>
          <w:szCs w:val="24"/>
        </w:rPr>
      </w:pPr>
      <w:r w:rsidRPr="00EF5E21">
        <w:rPr>
          <w:rFonts w:ascii="Times New Roman" w:hAnsi="Times New Roman"/>
          <w:b/>
          <w:sz w:val="24"/>
          <w:szCs w:val="24"/>
        </w:rPr>
        <w:t>Aktivita</w:t>
      </w:r>
    </w:p>
    <w:p w:rsidR="008702C7" w:rsidRPr="00EF5E21" w:rsidRDefault="008702C7" w:rsidP="00EF5E21">
      <w:pPr>
        <w:spacing w:line="360" w:lineRule="auto"/>
        <w:ind w:firstLine="360"/>
        <w:jc w:val="both"/>
        <w:rPr>
          <w:rFonts w:ascii="Times New Roman" w:hAnsi="Times New Roman"/>
          <w:sz w:val="24"/>
          <w:szCs w:val="24"/>
        </w:rPr>
      </w:pPr>
      <w:r w:rsidRPr="00EF5E21">
        <w:rPr>
          <w:rFonts w:ascii="Times New Roman" w:hAnsi="Times New Roman"/>
          <w:sz w:val="24"/>
          <w:szCs w:val="24"/>
        </w:rPr>
        <w:t>Pomocí prezentace budou uvedeny obrázky zmíněných pomůcek pro nemocné cukrovkou</w:t>
      </w:r>
      <w:r w:rsidR="00F90F4C" w:rsidRPr="00EF5E21">
        <w:rPr>
          <w:rFonts w:ascii="Times New Roman" w:hAnsi="Times New Roman"/>
          <w:sz w:val="24"/>
          <w:szCs w:val="24"/>
        </w:rPr>
        <w:t xml:space="preserve">. Žáci budou vyvoláváni, aby pomůcku pojmenovali. V prezentaci se vždy ukáže nejdříve obrázek a poté název pomůcky. Aktivita může být také zrealizována tak, že si každý žák na kousek papíru napíše název pomůcky. </w:t>
      </w:r>
    </w:p>
    <w:p w:rsidR="00F90F4C" w:rsidRPr="00EF5E21" w:rsidRDefault="00F90F4C" w:rsidP="00EF5E21">
      <w:pPr>
        <w:spacing w:line="360" w:lineRule="auto"/>
        <w:jc w:val="both"/>
        <w:rPr>
          <w:rFonts w:ascii="Times New Roman" w:hAnsi="Times New Roman"/>
          <w:sz w:val="24"/>
          <w:szCs w:val="24"/>
        </w:rPr>
      </w:pPr>
      <w:r w:rsidRPr="00EF5E21">
        <w:rPr>
          <w:rFonts w:ascii="Times New Roman" w:hAnsi="Times New Roman"/>
          <w:sz w:val="24"/>
          <w:szCs w:val="24"/>
        </w:rPr>
        <w:t>Obrázky: viz příloha 2</w:t>
      </w:r>
    </w:p>
    <w:p w:rsidR="00F90F4C" w:rsidRPr="00EF5E21" w:rsidRDefault="00F90F4C" w:rsidP="00EF5E21">
      <w:pPr>
        <w:pStyle w:val="Odstavecseseznamem"/>
        <w:numPr>
          <w:ilvl w:val="0"/>
          <w:numId w:val="4"/>
        </w:numPr>
        <w:spacing w:line="360" w:lineRule="auto"/>
        <w:jc w:val="both"/>
        <w:rPr>
          <w:rFonts w:ascii="Times New Roman" w:hAnsi="Times New Roman"/>
          <w:b/>
          <w:sz w:val="24"/>
          <w:szCs w:val="24"/>
        </w:rPr>
      </w:pPr>
      <w:r w:rsidRPr="00EF5E21">
        <w:rPr>
          <w:rFonts w:ascii="Times New Roman" w:hAnsi="Times New Roman"/>
          <w:b/>
          <w:sz w:val="24"/>
          <w:szCs w:val="24"/>
        </w:rPr>
        <w:t>Základní informace o kardiovaskulárních chorobách</w:t>
      </w:r>
    </w:p>
    <w:p w:rsidR="00C83097" w:rsidRDefault="00F90F4C" w:rsidP="00C83097">
      <w:pPr>
        <w:spacing w:after="0" w:line="360" w:lineRule="auto"/>
        <w:ind w:firstLine="360"/>
        <w:jc w:val="both"/>
        <w:rPr>
          <w:rFonts w:ascii="Times New Roman" w:hAnsi="Times New Roman"/>
          <w:sz w:val="24"/>
          <w:szCs w:val="24"/>
        </w:rPr>
      </w:pPr>
      <w:r w:rsidRPr="00EF5E21">
        <w:rPr>
          <w:rFonts w:ascii="Times New Roman" w:hAnsi="Times New Roman"/>
          <w:sz w:val="24"/>
          <w:szCs w:val="24"/>
        </w:rPr>
        <w:t>Nejdříve bude sdělen úvod k tématu, rizikové faktory a preve</w:t>
      </w:r>
      <w:r w:rsidR="00C83097">
        <w:rPr>
          <w:rFonts w:ascii="Times New Roman" w:hAnsi="Times New Roman"/>
          <w:sz w:val="24"/>
          <w:szCs w:val="24"/>
        </w:rPr>
        <w:t xml:space="preserve">nce kardiovaskulárních chorob. </w:t>
      </w:r>
    </w:p>
    <w:p w:rsidR="00EF5E21" w:rsidRPr="00EF5E21" w:rsidRDefault="00F90F4C" w:rsidP="00C83097">
      <w:pPr>
        <w:spacing w:line="360" w:lineRule="auto"/>
        <w:ind w:firstLine="360"/>
        <w:jc w:val="both"/>
        <w:rPr>
          <w:rFonts w:ascii="Times New Roman" w:hAnsi="Times New Roman"/>
          <w:sz w:val="24"/>
          <w:szCs w:val="24"/>
        </w:rPr>
      </w:pPr>
      <w:r w:rsidRPr="00EF5E21">
        <w:rPr>
          <w:rFonts w:ascii="Times New Roman" w:hAnsi="Times New Roman"/>
          <w:sz w:val="24"/>
          <w:szCs w:val="24"/>
        </w:rPr>
        <w:t>Dále bude následovat aktivita, při které žáci budou</w:t>
      </w:r>
      <w:r w:rsidRPr="00EF5E21">
        <w:rPr>
          <w:rFonts w:ascii="Times New Roman" w:hAnsi="Times New Roman"/>
          <w:b/>
          <w:sz w:val="24"/>
          <w:szCs w:val="24"/>
        </w:rPr>
        <w:t xml:space="preserve"> </w:t>
      </w:r>
      <w:r w:rsidRPr="00EF5E21">
        <w:rPr>
          <w:rFonts w:ascii="Times New Roman" w:hAnsi="Times New Roman"/>
          <w:sz w:val="24"/>
          <w:szCs w:val="24"/>
        </w:rPr>
        <w:t xml:space="preserve">přiřazovat charakteristiky k názvům kardiovaskulárních chorob. Budou pracovat ve dvojicích. </w:t>
      </w:r>
      <w:r w:rsidR="00A527BD" w:rsidRPr="00EF5E21">
        <w:rPr>
          <w:rFonts w:ascii="Times New Roman" w:hAnsi="Times New Roman"/>
          <w:sz w:val="24"/>
          <w:szCs w:val="24"/>
        </w:rPr>
        <w:t>Kartičky budou rozstříhané a p</w:t>
      </w:r>
      <w:r w:rsidRPr="00EF5E21">
        <w:rPr>
          <w:rFonts w:ascii="Times New Roman" w:hAnsi="Times New Roman"/>
          <w:sz w:val="24"/>
          <w:szCs w:val="24"/>
        </w:rPr>
        <w:t xml:space="preserve">ro lepší manipulaci je dobré </w:t>
      </w:r>
      <w:r w:rsidR="00A527BD" w:rsidRPr="00EF5E21">
        <w:rPr>
          <w:rFonts w:ascii="Times New Roman" w:hAnsi="Times New Roman"/>
          <w:sz w:val="24"/>
          <w:szCs w:val="24"/>
        </w:rPr>
        <w:t xml:space="preserve">je </w:t>
      </w:r>
      <w:r w:rsidRPr="00EF5E21">
        <w:rPr>
          <w:rFonts w:ascii="Times New Roman" w:hAnsi="Times New Roman"/>
          <w:sz w:val="24"/>
          <w:szCs w:val="24"/>
        </w:rPr>
        <w:t>zalaminovat. Během kontroly bude žákům vysvětleno každé onemocnění a pomocí prezentace budou představeny obrázky aterosklerózy, infarktu myokardu a CMP pro lepší pochopení.</w:t>
      </w:r>
    </w:p>
    <w:p w:rsidR="00A527BD" w:rsidRPr="00EF5E21" w:rsidRDefault="00A527BD" w:rsidP="00EF5E21">
      <w:pPr>
        <w:spacing w:after="0" w:line="360" w:lineRule="auto"/>
        <w:jc w:val="both"/>
        <w:rPr>
          <w:rFonts w:ascii="Times New Roman" w:hAnsi="Times New Roman"/>
          <w:sz w:val="24"/>
          <w:szCs w:val="24"/>
        </w:rPr>
      </w:pPr>
      <w:r w:rsidRPr="00EF5E21">
        <w:rPr>
          <w:rFonts w:ascii="Times New Roman" w:hAnsi="Times New Roman"/>
          <w:sz w:val="24"/>
          <w:szCs w:val="24"/>
        </w:rPr>
        <w:t>Aktivita: viz příloha 3</w:t>
      </w:r>
    </w:p>
    <w:p w:rsidR="00EF5E21" w:rsidRPr="00EF5E21" w:rsidRDefault="00EF5E21" w:rsidP="00EF5E21">
      <w:pPr>
        <w:spacing w:after="0" w:line="360" w:lineRule="auto"/>
        <w:jc w:val="both"/>
        <w:rPr>
          <w:rFonts w:ascii="Times New Roman" w:hAnsi="Times New Roman"/>
          <w:sz w:val="24"/>
          <w:szCs w:val="24"/>
        </w:rPr>
      </w:pPr>
      <w:r w:rsidRPr="00EF5E21">
        <w:rPr>
          <w:rFonts w:ascii="Times New Roman" w:hAnsi="Times New Roman"/>
          <w:sz w:val="24"/>
          <w:szCs w:val="24"/>
        </w:rPr>
        <w:t>Obrázky: viz příloha 2</w:t>
      </w:r>
    </w:p>
    <w:p w:rsidR="00A527BD" w:rsidRDefault="00A527BD" w:rsidP="00DD087F">
      <w:pPr>
        <w:pStyle w:val="Odstavecseseznamem"/>
        <w:numPr>
          <w:ilvl w:val="0"/>
          <w:numId w:val="4"/>
        </w:numPr>
        <w:spacing w:line="360" w:lineRule="auto"/>
        <w:jc w:val="both"/>
        <w:rPr>
          <w:rFonts w:ascii="Times New Roman" w:hAnsi="Times New Roman"/>
          <w:b/>
          <w:sz w:val="24"/>
          <w:szCs w:val="24"/>
        </w:rPr>
      </w:pPr>
      <w:r w:rsidRPr="00EF5E21">
        <w:rPr>
          <w:rFonts w:ascii="Times New Roman" w:hAnsi="Times New Roman"/>
          <w:b/>
          <w:sz w:val="24"/>
          <w:szCs w:val="24"/>
        </w:rPr>
        <w:t xml:space="preserve">Video </w:t>
      </w:r>
    </w:p>
    <w:p w:rsidR="00DD087F" w:rsidRPr="00DD087F" w:rsidRDefault="00DD087F" w:rsidP="00DD087F">
      <w:pPr>
        <w:spacing w:line="360" w:lineRule="auto"/>
        <w:ind w:firstLine="360"/>
        <w:jc w:val="both"/>
        <w:rPr>
          <w:rFonts w:ascii="Times New Roman" w:hAnsi="Times New Roman"/>
          <w:sz w:val="24"/>
          <w:szCs w:val="24"/>
        </w:rPr>
      </w:pPr>
      <w:r>
        <w:rPr>
          <w:rFonts w:ascii="Times New Roman" w:hAnsi="Times New Roman"/>
          <w:sz w:val="24"/>
          <w:szCs w:val="24"/>
        </w:rPr>
        <w:t xml:space="preserve">Žákům bude puštěno video vztahující se k cévní mozkové příhodě, tzv. video FAST, které ukazuje, co je nejdůležitější u CMP a jaké má příznaky. </w:t>
      </w:r>
      <w:r w:rsidR="00A527BD" w:rsidRPr="00DD087F">
        <w:rPr>
          <w:rFonts w:ascii="Times New Roman" w:hAnsi="Times New Roman"/>
          <w:sz w:val="24"/>
          <w:szCs w:val="24"/>
        </w:rPr>
        <w:t xml:space="preserve">Žáci během </w:t>
      </w:r>
      <w:r>
        <w:rPr>
          <w:rFonts w:ascii="Times New Roman" w:hAnsi="Times New Roman"/>
          <w:sz w:val="24"/>
          <w:szCs w:val="24"/>
        </w:rPr>
        <w:t>jeho sledování</w:t>
      </w:r>
      <w:r w:rsidR="00A527BD" w:rsidRPr="00DD087F">
        <w:rPr>
          <w:rFonts w:ascii="Times New Roman" w:hAnsi="Times New Roman"/>
          <w:sz w:val="24"/>
          <w:szCs w:val="24"/>
        </w:rPr>
        <w:t xml:space="preserve"> si budou na kousek papíru zapisovat, co znamenají jednotlivá písmena slova FAST. Na základě rozebrání videa bude žákům sděleno, jak rozpoznat CMP. </w:t>
      </w:r>
    </w:p>
    <w:p w:rsidR="00EF5E21" w:rsidRPr="00E04080" w:rsidRDefault="00E04080" w:rsidP="00E04080">
      <w:pPr>
        <w:spacing w:line="360" w:lineRule="auto"/>
        <w:jc w:val="both"/>
        <w:rPr>
          <w:rFonts w:ascii="Times New Roman" w:hAnsi="Times New Roman"/>
          <w:sz w:val="24"/>
          <w:szCs w:val="24"/>
        </w:rPr>
      </w:pPr>
      <w:r w:rsidRPr="00E04080">
        <w:rPr>
          <w:rFonts w:ascii="Times New Roman" w:hAnsi="Times New Roman"/>
          <w:sz w:val="24"/>
          <w:szCs w:val="24"/>
        </w:rPr>
        <w:t>Odkaz</w:t>
      </w:r>
      <w:r>
        <w:rPr>
          <w:rFonts w:ascii="Times New Roman" w:hAnsi="Times New Roman"/>
          <w:sz w:val="24"/>
          <w:szCs w:val="24"/>
        </w:rPr>
        <w:t xml:space="preserve"> na video</w:t>
      </w:r>
      <w:r w:rsidRPr="00E04080">
        <w:rPr>
          <w:rFonts w:ascii="Times New Roman" w:hAnsi="Times New Roman"/>
          <w:sz w:val="24"/>
          <w:szCs w:val="24"/>
        </w:rPr>
        <w:t xml:space="preserve">: </w:t>
      </w:r>
      <w:hyperlink r:id="rId6" w:history="1">
        <w:r w:rsidRPr="0059798F">
          <w:rPr>
            <w:rStyle w:val="Hypertextovodkaz"/>
            <w:rFonts w:ascii="Times New Roman" w:hAnsi="Times New Roman"/>
            <w:sz w:val="24"/>
            <w:szCs w:val="24"/>
          </w:rPr>
          <w:t>https://www.youtube.com/watch?v=YHzz2cXBlGk</w:t>
        </w:r>
      </w:hyperlink>
      <w:r>
        <w:rPr>
          <w:rFonts w:ascii="Times New Roman" w:hAnsi="Times New Roman"/>
          <w:sz w:val="24"/>
          <w:szCs w:val="24"/>
        </w:rPr>
        <w:t xml:space="preserve"> </w:t>
      </w:r>
    </w:p>
    <w:p w:rsidR="00DD087F" w:rsidRDefault="00DD087F" w:rsidP="00DD087F">
      <w:pPr>
        <w:pStyle w:val="Odstavecseseznamem"/>
        <w:numPr>
          <w:ilvl w:val="0"/>
          <w:numId w:val="4"/>
        </w:numPr>
        <w:spacing w:line="360" w:lineRule="auto"/>
        <w:jc w:val="both"/>
        <w:rPr>
          <w:rFonts w:ascii="Times New Roman" w:hAnsi="Times New Roman"/>
          <w:b/>
          <w:sz w:val="24"/>
          <w:szCs w:val="24"/>
        </w:rPr>
      </w:pPr>
      <w:r>
        <w:rPr>
          <w:rFonts w:ascii="Times New Roman" w:hAnsi="Times New Roman"/>
          <w:b/>
          <w:sz w:val="24"/>
          <w:szCs w:val="24"/>
        </w:rPr>
        <w:t>Základní body</w:t>
      </w:r>
      <w:r w:rsidR="00A527BD" w:rsidRPr="00EF5E21">
        <w:rPr>
          <w:rFonts w:ascii="Times New Roman" w:hAnsi="Times New Roman"/>
          <w:b/>
          <w:sz w:val="24"/>
          <w:szCs w:val="24"/>
        </w:rPr>
        <w:t xml:space="preserve"> k první pomoci u infarktu myokardu a cévní mozkové příhody </w:t>
      </w:r>
    </w:p>
    <w:p w:rsidR="00DD087F" w:rsidRDefault="00A527BD" w:rsidP="00DD087F">
      <w:pPr>
        <w:spacing w:line="360" w:lineRule="auto"/>
        <w:ind w:firstLine="360"/>
        <w:jc w:val="both"/>
        <w:rPr>
          <w:rFonts w:ascii="Times New Roman" w:hAnsi="Times New Roman"/>
          <w:sz w:val="24"/>
          <w:szCs w:val="24"/>
        </w:rPr>
      </w:pPr>
      <w:r w:rsidRPr="00DD087F">
        <w:rPr>
          <w:rFonts w:ascii="Times New Roman" w:hAnsi="Times New Roman"/>
          <w:sz w:val="24"/>
          <w:szCs w:val="24"/>
        </w:rPr>
        <w:t>Žáci z minulého ročníku jsou již informováni o první pomoci, proto dojde k</w:t>
      </w:r>
      <w:r w:rsidR="00EF5E21" w:rsidRPr="00DD087F">
        <w:rPr>
          <w:rFonts w:ascii="Times New Roman" w:hAnsi="Times New Roman"/>
          <w:sz w:val="24"/>
          <w:szCs w:val="24"/>
        </w:rPr>
        <w:t> </w:t>
      </w:r>
      <w:r w:rsidRPr="00DD087F">
        <w:rPr>
          <w:rFonts w:ascii="Times New Roman" w:hAnsi="Times New Roman"/>
          <w:sz w:val="24"/>
          <w:szCs w:val="24"/>
        </w:rPr>
        <w:t>stru</w:t>
      </w:r>
      <w:r w:rsidR="00EF5E21" w:rsidRPr="00DD087F">
        <w:rPr>
          <w:rFonts w:ascii="Times New Roman" w:hAnsi="Times New Roman"/>
          <w:sz w:val="24"/>
          <w:szCs w:val="24"/>
        </w:rPr>
        <w:t xml:space="preserve">čnému </w:t>
      </w:r>
      <w:r w:rsidRPr="00DD087F">
        <w:rPr>
          <w:rFonts w:ascii="Times New Roman" w:hAnsi="Times New Roman"/>
          <w:sz w:val="24"/>
          <w:szCs w:val="24"/>
        </w:rPr>
        <w:t xml:space="preserve">zopakování první pomoci u infarktu myokardu a CMP. </w:t>
      </w:r>
    </w:p>
    <w:p w:rsidR="00DD087F" w:rsidRDefault="00DD087F" w:rsidP="00DD087F">
      <w:pPr>
        <w:spacing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DD087F" w:rsidRDefault="00DD087F" w:rsidP="00DD087F">
      <w:pPr>
        <w:spacing w:line="360" w:lineRule="auto"/>
        <w:jc w:val="both"/>
        <w:rPr>
          <w:rFonts w:ascii="Times New Roman" w:hAnsi="Times New Roman"/>
          <w:b/>
          <w:sz w:val="24"/>
          <w:szCs w:val="24"/>
        </w:rPr>
      </w:pPr>
      <w:r w:rsidRPr="00DD087F">
        <w:rPr>
          <w:rFonts w:ascii="Times New Roman" w:hAnsi="Times New Roman"/>
          <w:b/>
          <w:sz w:val="24"/>
          <w:szCs w:val="24"/>
        </w:rPr>
        <w:t>Opakování tématu cukrovka a kardiovaskulární onemocnění</w:t>
      </w:r>
    </w:p>
    <w:p w:rsidR="00DD087F" w:rsidRDefault="00DD087F" w:rsidP="00DD087F">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Žáci budou vyvoláváni a </w:t>
      </w:r>
      <w:r w:rsidR="000F0B83">
        <w:rPr>
          <w:rFonts w:ascii="Times New Roman" w:hAnsi="Times New Roman"/>
          <w:sz w:val="24"/>
          <w:szCs w:val="24"/>
        </w:rPr>
        <w:t>zkusí na základě otázek zopakovat téma celé hodiny</w:t>
      </w:r>
      <w:r>
        <w:rPr>
          <w:rFonts w:ascii="Times New Roman" w:hAnsi="Times New Roman"/>
          <w:sz w:val="24"/>
          <w:szCs w:val="24"/>
        </w:rPr>
        <w:t xml:space="preserve">: </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sidRPr="00DD087F">
        <w:rPr>
          <w:rFonts w:ascii="Times New Roman" w:hAnsi="Times New Roman"/>
          <w:i/>
          <w:sz w:val="24"/>
          <w:szCs w:val="24"/>
        </w:rPr>
        <w:t xml:space="preserve">Vyjádřete vlastními slovy, co je cukrovka. </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Uveďte příklady pomůcek, které používají nemocní cukrovkou.</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Vysvětlete pojem kardiovaskulární onemocnění.</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Uveďte příklady kardiovaskulárních onemocnění.</w:t>
      </w:r>
    </w:p>
    <w:p w:rsidR="00DD087F" w:rsidRDefault="000F0B83" w:rsidP="00EF5E21">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 xml:space="preserve">Shrňte příznaky a první pomoc infarktu myokardu a cévní mozkové příhody. </w:t>
      </w:r>
    </w:p>
    <w:p w:rsidR="000F0B83" w:rsidRDefault="000F0B83" w:rsidP="000F0B83">
      <w:pPr>
        <w:spacing w:after="0" w:line="360" w:lineRule="auto"/>
        <w:jc w:val="both"/>
        <w:rPr>
          <w:rFonts w:ascii="Times New Roman" w:hAnsi="Times New Roman"/>
          <w:i/>
          <w:sz w:val="24"/>
          <w:szCs w:val="24"/>
        </w:rPr>
      </w:pPr>
    </w:p>
    <w:p w:rsidR="000F0B83" w:rsidRDefault="000F0B83" w:rsidP="000F0B83">
      <w:pPr>
        <w:spacing w:line="360" w:lineRule="auto"/>
        <w:jc w:val="both"/>
        <w:rPr>
          <w:rFonts w:ascii="Times New Roman" w:hAnsi="Times New Roman"/>
          <w:b/>
          <w:sz w:val="24"/>
          <w:szCs w:val="24"/>
          <w:u w:val="single"/>
        </w:rPr>
      </w:pPr>
      <w:r w:rsidRPr="000F0B83">
        <w:rPr>
          <w:rFonts w:ascii="Times New Roman" w:hAnsi="Times New Roman"/>
          <w:b/>
          <w:sz w:val="24"/>
          <w:szCs w:val="24"/>
          <w:u w:val="single"/>
        </w:rPr>
        <w:t xml:space="preserve">Aplikace: </w:t>
      </w:r>
    </w:p>
    <w:p w:rsidR="00A527BD" w:rsidRPr="00EF5E21" w:rsidRDefault="00A527BD" w:rsidP="00EF5E21">
      <w:pPr>
        <w:spacing w:line="360" w:lineRule="auto"/>
        <w:jc w:val="both"/>
        <w:rPr>
          <w:rFonts w:ascii="Times New Roman" w:hAnsi="Times New Roman"/>
          <w:b/>
          <w:sz w:val="24"/>
          <w:szCs w:val="24"/>
        </w:rPr>
      </w:pPr>
      <w:r w:rsidRPr="00EF5E21">
        <w:rPr>
          <w:rFonts w:ascii="Times New Roman" w:hAnsi="Times New Roman"/>
          <w:b/>
          <w:sz w:val="24"/>
          <w:szCs w:val="24"/>
        </w:rPr>
        <w:t>Shrnutí hodiny, rozdání zápisů a brožurky o CMP</w:t>
      </w:r>
    </w:p>
    <w:p w:rsidR="00A527BD" w:rsidRPr="00EF5E21" w:rsidRDefault="00EF5E21" w:rsidP="00EF5E21">
      <w:pPr>
        <w:spacing w:line="360" w:lineRule="auto"/>
        <w:ind w:firstLine="708"/>
        <w:jc w:val="both"/>
        <w:rPr>
          <w:rFonts w:ascii="Times New Roman" w:hAnsi="Times New Roman"/>
          <w:sz w:val="24"/>
          <w:szCs w:val="24"/>
        </w:rPr>
      </w:pPr>
      <w:r>
        <w:rPr>
          <w:rFonts w:ascii="Times New Roman" w:hAnsi="Times New Roman"/>
          <w:sz w:val="24"/>
          <w:szCs w:val="24"/>
        </w:rPr>
        <w:t xml:space="preserve">Jedná se </w:t>
      </w:r>
      <w:r w:rsidR="000F0B83">
        <w:rPr>
          <w:rFonts w:ascii="Times New Roman" w:hAnsi="Times New Roman"/>
          <w:sz w:val="24"/>
          <w:szCs w:val="24"/>
        </w:rPr>
        <w:t xml:space="preserve">o </w:t>
      </w:r>
      <w:r>
        <w:rPr>
          <w:rFonts w:ascii="Times New Roman" w:hAnsi="Times New Roman"/>
          <w:sz w:val="24"/>
          <w:szCs w:val="24"/>
        </w:rPr>
        <w:t>p</w:t>
      </w:r>
      <w:r w:rsidR="000F0B83">
        <w:rPr>
          <w:rFonts w:ascii="Times New Roman" w:hAnsi="Times New Roman"/>
          <w:sz w:val="24"/>
          <w:szCs w:val="24"/>
        </w:rPr>
        <w:t>rostor pro zdůraznění významu tématu celé vyučovací hodiny</w:t>
      </w:r>
      <w:r w:rsidR="00A527BD" w:rsidRPr="00EF5E21">
        <w:rPr>
          <w:rFonts w:ascii="Times New Roman" w:hAnsi="Times New Roman"/>
          <w:sz w:val="24"/>
          <w:szCs w:val="24"/>
        </w:rPr>
        <w:t>. Žáci obdrží zápisy k cukrovce, kardiovaskulárním chorobám a k první pomoci u infarktu</w:t>
      </w:r>
      <w:r w:rsidR="000F0B83">
        <w:rPr>
          <w:rFonts w:ascii="Times New Roman" w:hAnsi="Times New Roman"/>
          <w:sz w:val="24"/>
          <w:szCs w:val="24"/>
        </w:rPr>
        <w:t xml:space="preserve"> myokardu a CMP. Také dostanou b</w:t>
      </w:r>
      <w:r w:rsidR="00A527BD" w:rsidRPr="00EF5E21">
        <w:rPr>
          <w:rFonts w:ascii="Times New Roman" w:hAnsi="Times New Roman"/>
          <w:sz w:val="24"/>
          <w:szCs w:val="24"/>
        </w:rPr>
        <w:t xml:space="preserve">rožurku o CMP. </w:t>
      </w:r>
    </w:p>
    <w:p w:rsidR="00A527BD" w:rsidRPr="00EF5E21" w:rsidRDefault="000F0B83" w:rsidP="00EF5E21">
      <w:pPr>
        <w:spacing w:after="0" w:line="360" w:lineRule="auto"/>
        <w:jc w:val="both"/>
        <w:rPr>
          <w:rFonts w:ascii="Times New Roman" w:hAnsi="Times New Roman"/>
          <w:sz w:val="24"/>
          <w:szCs w:val="24"/>
        </w:rPr>
      </w:pPr>
      <w:r w:rsidRPr="00EF5E21">
        <w:rPr>
          <w:rFonts w:ascii="Times New Roman" w:hAnsi="Times New Roman"/>
          <w:sz w:val="24"/>
          <w:szCs w:val="24"/>
        </w:rPr>
        <w:t>Zápis – cukrovka</w:t>
      </w:r>
      <w:r w:rsidR="00A527BD" w:rsidRPr="00EF5E21">
        <w:rPr>
          <w:rFonts w:ascii="Times New Roman" w:hAnsi="Times New Roman"/>
          <w:sz w:val="24"/>
          <w:szCs w:val="24"/>
        </w:rPr>
        <w:t xml:space="preserve"> a</w:t>
      </w:r>
      <w:r w:rsidR="00EF5E21">
        <w:rPr>
          <w:rFonts w:ascii="Times New Roman" w:hAnsi="Times New Roman"/>
          <w:sz w:val="24"/>
          <w:szCs w:val="24"/>
        </w:rPr>
        <w:t xml:space="preserve"> </w:t>
      </w:r>
      <w:r w:rsidR="00A527BD" w:rsidRPr="00EF5E21">
        <w:rPr>
          <w:rFonts w:ascii="Times New Roman" w:hAnsi="Times New Roman"/>
          <w:sz w:val="24"/>
          <w:szCs w:val="24"/>
        </w:rPr>
        <w:t>nemoci srdce a cév: viz příloha 4</w:t>
      </w:r>
    </w:p>
    <w:p w:rsidR="00A527BD" w:rsidRPr="00EF5E21" w:rsidRDefault="000F0B83" w:rsidP="00EF5E21">
      <w:pPr>
        <w:spacing w:after="0" w:line="360" w:lineRule="auto"/>
        <w:jc w:val="both"/>
        <w:rPr>
          <w:rFonts w:ascii="Times New Roman" w:hAnsi="Times New Roman"/>
          <w:sz w:val="24"/>
          <w:szCs w:val="24"/>
        </w:rPr>
      </w:pPr>
      <w:r w:rsidRPr="00EF5E21">
        <w:rPr>
          <w:rFonts w:ascii="Times New Roman" w:hAnsi="Times New Roman"/>
          <w:sz w:val="24"/>
          <w:szCs w:val="24"/>
        </w:rPr>
        <w:t>Zápis – první</w:t>
      </w:r>
      <w:r w:rsidR="00A527BD" w:rsidRPr="00EF5E21">
        <w:rPr>
          <w:rFonts w:ascii="Times New Roman" w:hAnsi="Times New Roman"/>
          <w:sz w:val="24"/>
          <w:szCs w:val="24"/>
        </w:rPr>
        <w:t xml:space="preserve"> pomoc: viz příloha 5</w:t>
      </w:r>
    </w:p>
    <w:p w:rsidR="00A527BD" w:rsidRPr="00EF5E21" w:rsidRDefault="00EF5E21" w:rsidP="00EF5E21">
      <w:pPr>
        <w:spacing w:line="360" w:lineRule="auto"/>
        <w:jc w:val="both"/>
        <w:rPr>
          <w:rFonts w:ascii="Times New Roman" w:hAnsi="Times New Roman"/>
          <w:sz w:val="24"/>
          <w:szCs w:val="24"/>
        </w:rPr>
      </w:pPr>
      <w:r>
        <w:rPr>
          <w:rFonts w:ascii="Times New Roman" w:hAnsi="Times New Roman"/>
          <w:sz w:val="24"/>
          <w:szCs w:val="24"/>
        </w:rPr>
        <w:t>Bro</w:t>
      </w:r>
      <w:r w:rsidR="00A527BD" w:rsidRPr="00EF5E21">
        <w:rPr>
          <w:rFonts w:ascii="Times New Roman" w:hAnsi="Times New Roman"/>
          <w:sz w:val="24"/>
          <w:szCs w:val="24"/>
        </w:rPr>
        <w:t xml:space="preserve">žurka: viz příloha 6 </w:t>
      </w:r>
    </w:p>
    <w:p w:rsidR="00EF5E21" w:rsidRDefault="00EF5E21">
      <w:pPr>
        <w:spacing w:after="160" w:line="259" w:lineRule="auto"/>
        <w:rPr>
          <w:rFonts w:ascii="Times New Roman" w:hAnsi="Times New Roman"/>
          <w:b/>
          <w:sz w:val="24"/>
          <w:szCs w:val="24"/>
        </w:rPr>
      </w:pPr>
      <w:r>
        <w:rPr>
          <w:rFonts w:ascii="Times New Roman" w:hAnsi="Times New Roman"/>
          <w:b/>
          <w:sz w:val="24"/>
          <w:szCs w:val="24"/>
        </w:rPr>
        <w:br w:type="page"/>
      </w:r>
    </w:p>
    <w:p w:rsidR="00CA31C9" w:rsidRDefault="00CA31C9" w:rsidP="00EF5E21">
      <w:pPr>
        <w:spacing w:line="360" w:lineRule="auto"/>
        <w:jc w:val="center"/>
        <w:rPr>
          <w:rFonts w:ascii="Times New Roman" w:hAnsi="Times New Roman"/>
          <w:b/>
          <w:sz w:val="28"/>
          <w:szCs w:val="24"/>
        </w:rPr>
      </w:pPr>
      <w:r>
        <w:rPr>
          <w:rFonts w:ascii="Times New Roman" w:hAnsi="Times New Roman"/>
          <w:b/>
          <w:sz w:val="28"/>
          <w:szCs w:val="24"/>
        </w:rPr>
        <w:t>Přílohy</w:t>
      </w:r>
    </w:p>
    <w:p w:rsidR="00CA31C9" w:rsidRDefault="00CA31C9" w:rsidP="00E04080">
      <w:pPr>
        <w:spacing w:after="0"/>
        <w:rPr>
          <w:rFonts w:ascii="Times New Roman" w:hAnsi="Times New Roman"/>
          <w:sz w:val="24"/>
          <w:szCs w:val="24"/>
        </w:rPr>
      </w:pPr>
      <w:r w:rsidRPr="00CA31C9">
        <w:rPr>
          <w:rFonts w:ascii="Times New Roman" w:hAnsi="Times New Roman"/>
          <w:sz w:val="24"/>
          <w:szCs w:val="24"/>
        </w:rPr>
        <w:t>Příloha 1: Aktivita pro zopakování předešlé látky a navázání nového tématu</w:t>
      </w:r>
    </w:p>
    <w:p w:rsidR="00CA31C9" w:rsidRDefault="00CA31C9" w:rsidP="00E04080">
      <w:pPr>
        <w:spacing w:after="0"/>
        <w:rPr>
          <w:rFonts w:ascii="Times New Roman" w:hAnsi="Times New Roman"/>
          <w:sz w:val="24"/>
          <w:szCs w:val="24"/>
        </w:rPr>
      </w:pPr>
      <w:r>
        <w:rPr>
          <w:rFonts w:ascii="Times New Roman" w:hAnsi="Times New Roman"/>
          <w:sz w:val="24"/>
          <w:szCs w:val="24"/>
        </w:rPr>
        <w:t>Příloha 2: Prezentace s obrázky</w:t>
      </w:r>
    </w:p>
    <w:p w:rsidR="00CA31C9" w:rsidRDefault="00CA31C9" w:rsidP="00E04080">
      <w:pPr>
        <w:spacing w:after="0"/>
        <w:rPr>
          <w:rFonts w:ascii="Times New Roman" w:hAnsi="Times New Roman"/>
          <w:sz w:val="24"/>
          <w:szCs w:val="24"/>
        </w:rPr>
      </w:pPr>
      <w:r>
        <w:rPr>
          <w:rFonts w:ascii="Times New Roman" w:hAnsi="Times New Roman"/>
          <w:sz w:val="24"/>
          <w:szCs w:val="24"/>
        </w:rPr>
        <w:t>Příloha 3: Aktivita pro přiřazování charakteristik k názvům kardiovaskulárních chorob</w:t>
      </w:r>
    </w:p>
    <w:p w:rsidR="00CA31C9" w:rsidRDefault="00CA31C9" w:rsidP="00E04080">
      <w:pPr>
        <w:spacing w:after="0"/>
        <w:rPr>
          <w:rFonts w:ascii="Times New Roman" w:hAnsi="Times New Roman"/>
          <w:sz w:val="24"/>
          <w:szCs w:val="24"/>
        </w:rPr>
      </w:pPr>
      <w:r>
        <w:rPr>
          <w:rFonts w:ascii="Times New Roman" w:hAnsi="Times New Roman"/>
          <w:sz w:val="24"/>
          <w:szCs w:val="24"/>
        </w:rPr>
        <w:t xml:space="preserve">Příloha 4: </w:t>
      </w:r>
      <w:r w:rsidR="00E04080">
        <w:rPr>
          <w:rFonts w:ascii="Times New Roman" w:hAnsi="Times New Roman"/>
          <w:sz w:val="24"/>
          <w:szCs w:val="24"/>
        </w:rPr>
        <w:t>Zápis – cukrovka</w:t>
      </w:r>
      <w:r>
        <w:rPr>
          <w:rFonts w:ascii="Times New Roman" w:hAnsi="Times New Roman"/>
          <w:sz w:val="24"/>
          <w:szCs w:val="24"/>
        </w:rPr>
        <w:t xml:space="preserve"> a nemoci srdce a cév</w:t>
      </w:r>
    </w:p>
    <w:p w:rsidR="00CA31C9" w:rsidRDefault="00CA31C9" w:rsidP="00E04080">
      <w:pPr>
        <w:spacing w:after="0"/>
        <w:rPr>
          <w:rFonts w:ascii="Times New Roman" w:hAnsi="Times New Roman"/>
          <w:sz w:val="24"/>
          <w:szCs w:val="24"/>
        </w:rPr>
      </w:pPr>
      <w:r>
        <w:rPr>
          <w:rFonts w:ascii="Times New Roman" w:hAnsi="Times New Roman"/>
          <w:sz w:val="24"/>
          <w:szCs w:val="24"/>
        </w:rPr>
        <w:t xml:space="preserve">Příloha 5: </w:t>
      </w:r>
      <w:r w:rsidR="00E04080">
        <w:rPr>
          <w:rFonts w:ascii="Times New Roman" w:hAnsi="Times New Roman"/>
          <w:sz w:val="24"/>
          <w:szCs w:val="24"/>
        </w:rPr>
        <w:t>Zápis – první</w:t>
      </w:r>
      <w:r>
        <w:rPr>
          <w:rFonts w:ascii="Times New Roman" w:hAnsi="Times New Roman"/>
          <w:sz w:val="24"/>
          <w:szCs w:val="24"/>
        </w:rPr>
        <w:t xml:space="preserve"> pomoc</w:t>
      </w:r>
    </w:p>
    <w:p w:rsidR="00CA31C9" w:rsidRDefault="00CA31C9" w:rsidP="00E04080">
      <w:pPr>
        <w:spacing w:after="0"/>
        <w:rPr>
          <w:rFonts w:ascii="Times New Roman" w:hAnsi="Times New Roman"/>
          <w:sz w:val="24"/>
          <w:szCs w:val="24"/>
        </w:rPr>
      </w:pPr>
      <w:r>
        <w:rPr>
          <w:rFonts w:ascii="Times New Roman" w:hAnsi="Times New Roman"/>
          <w:sz w:val="24"/>
          <w:szCs w:val="24"/>
        </w:rPr>
        <w:t>Příloha 6: Brožurka o CMP</w:t>
      </w:r>
    </w:p>
    <w:p w:rsidR="00F70039" w:rsidRDefault="00F70039">
      <w:pPr>
        <w:spacing w:after="160" w:line="259" w:lineRule="auto"/>
        <w:rPr>
          <w:rFonts w:ascii="Times New Roman" w:hAnsi="Times New Roman"/>
          <w:sz w:val="24"/>
          <w:szCs w:val="24"/>
        </w:rPr>
      </w:pPr>
      <w:r>
        <w:rPr>
          <w:rFonts w:ascii="Times New Roman" w:hAnsi="Times New Roman"/>
          <w:sz w:val="24"/>
          <w:szCs w:val="24"/>
        </w:rPr>
        <w:br w:type="page"/>
      </w:r>
    </w:p>
    <w:p w:rsidR="00E04080" w:rsidRDefault="00E04080" w:rsidP="00E04080">
      <w:pPr>
        <w:spacing w:after="0"/>
        <w:rPr>
          <w:rFonts w:ascii="Times New Roman" w:hAnsi="Times New Roman"/>
          <w:b/>
          <w:sz w:val="24"/>
          <w:szCs w:val="24"/>
        </w:rPr>
      </w:pPr>
      <w:r>
        <w:rPr>
          <w:rFonts w:ascii="Times New Roman" w:hAnsi="Times New Roman"/>
          <w:b/>
          <w:sz w:val="24"/>
          <w:szCs w:val="24"/>
        </w:rPr>
        <w:t>Příloha 1:</w:t>
      </w:r>
    </w:p>
    <w:p w:rsidR="00E04080" w:rsidRDefault="00E04080" w:rsidP="00E04080">
      <w:pPr>
        <w:spacing w:after="0" w:line="240" w:lineRule="auto"/>
        <w:jc w:val="center"/>
        <w:rPr>
          <w:rFonts w:ascii="Times New Roman" w:hAnsi="Times New Roman"/>
          <w:b/>
          <w:sz w:val="26"/>
          <w:szCs w:val="26"/>
        </w:rPr>
      </w:pPr>
      <w:bookmarkStart w:id="2" w:name="_Hlk497997297"/>
      <w:bookmarkEnd w:id="2"/>
      <w:r w:rsidRPr="00EF62E9">
        <w:rPr>
          <w:rFonts w:ascii="Times New Roman" w:hAnsi="Times New Roman"/>
          <w:b/>
          <w:sz w:val="26"/>
          <w:szCs w:val="26"/>
        </w:rPr>
        <w:t xml:space="preserve">Chronické neinfekční choroby </w:t>
      </w:r>
    </w:p>
    <w:p w:rsidR="00E04080" w:rsidRPr="000B0A33" w:rsidRDefault="00E04080" w:rsidP="00E04080">
      <w:pPr>
        <w:spacing w:after="0" w:line="240" w:lineRule="auto"/>
        <w:jc w:val="center"/>
        <w:rPr>
          <w:rFonts w:ascii="Times New Roman" w:hAnsi="Times New Roman"/>
          <w:b/>
          <w:sz w:val="26"/>
          <w:szCs w:val="26"/>
        </w:rPr>
      </w:pPr>
    </w:p>
    <w:p w:rsidR="00E04080" w:rsidRDefault="00E04080" w:rsidP="00E04080">
      <w:pPr>
        <w:spacing w:after="0"/>
        <w:rPr>
          <w:rFonts w:ascii="Times New Roman" w:hAnsi="Times New Roman"/>
          <w:sz w:val="26"/>
          <w:szCs w:val="26"/>
        </w:rPr>
      </w:pPr>
      <w:r w:rsidRPr="00EF62E9">
        <w:rPr>
          <w:rFonts w:ascii="Times New Roman" w:hAnsi="Times New Roman"/>
          <w:sz w:val="26"/>
          <w:szCs w:val="26"/>
        </w:rPr>
        <w:t xml:space="preserve">Odpověz na otázky </w:t>
      </w:r>
      <w:r w:rsidRPr="00EF62E9">
        <w:rPr>
          <w:rFonts w:ascii="Times New Roman" w:hAnsi="Times New Roman"/>
          <w:i/>
          <w:sz w:val="26"/>
          <w:szCs w:val="26"/>
        </w:rPr>
        <w:t>ano/ ne</w:t>
      </w:r>
      <w:r w:rsidRPr="00EF62E9">
        <w:rPr>
          <w:rFonts w:ascii="Times New Roman" w:hAnsi="Times New Roman"/>
          <w:sz w:val="26"/>
          <w:szCs w:val="26"/>
        </w:rPr>
        <w:t xml:space="preserve"> a do tajenky si zapiš písmeno přiřazené k tvé odpovědi. </w:t>
      </w:r>
      <w:r>
        <w:rPr>
          <w:rFonts w:ascii="Times New Roman" w:hAnsi="Times New Roman"/>
          <w:sz w:val="26"/>
          <w:szCs w:val="26"/>
        </w:rPr>
        <w:br/>
      </w:r>
      <w:r w:rsidRPr="00EF62E9">
        <w:rPr>
          <w:rFonts w:ascii="Times New Roman" w:hAnsi="Times New Roman"/>
          <w:sz w:val="26"/>
          <w:szCs w:val="26"/>
        </w:rPr>
        <w:t xml:space="preserve">Jaká Ti vyšla tajenka?   </w:t>
      </w:r>
      <w:r w:rsidRPr="00EF62E9">
        <w:rPr>
          <w:rFonts w:ascii="Times New Roman" w:hAnsi="Times New Roman"/>
          <w:sz w:val="26"/>
          <w:szCs w:val="26"/>
        </w:rPr>
        <w:tab/>
      </w:r>
    </w:p>
    <w:tbl>
      <w:tblPr>
        <w:tblStyle w:val="Mkatabulky"/>
        <w:tblpPr w:leftFromText="141" w:rightFromText="141" w:vertAnchor="text" w:horzAnchor="margin" w:tblpXSpec="center" w:tblpY="225"/>
        <w:tblW w:w="11052" w:type="dxa"/>
        <w:tblLook w:val="04A0" w:firstRow="1" w:lastRow="0" w:firstColumn="1" w:lastColumn="0" w:noHBand="0" w:noVBand="1"/>
      </w:tblPr>
      <w:tblGrid>
        <w:gridCol w:w="419"/>
        <w:gridCol w:w="9286"/>
        <w:gridCol w:w="780"/>
        <w:gridCol w:w="567"/>
      </w:tblGrid>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p>
        </w:tc>
        <w:tc>
          <w:tcPr>
            <w:tcW w:w="9286" w:type="dxa"/>
            <w:vAlign w:val="center"/>
          </w:tcPr>
          <w:p w:rsidR="00E04080" w:rsidRPr="00EF62E9" w:rsidRDefault="00E04080" w:rsidP="00E04080">
            <w:pPr>
              <w:spacing w:after="0" w:line="240" w:lineRule="auto"/>
              <w:rPr>
                <w:rFonts w:ascii="Times New Roman" w:hAnsi="Times New Roman"/>
                <w:sz w:val="26"/>
                <w:szCs w:val="26"/>
              </w:rPr>
            </w:pPr>
          </w:p>
        </w:tc>
        <w:tc>
          <w:tcPr>
            <w:tcW w:w="780"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ANO</w:t>
            </w:r>
          </w:p>
        </w:tc>
        <w:tc>
          <w:tcPr>
            <w:tcW w:w="567"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NE</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1.</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chronickými neinfekčními chorobami rozumíme onemocnění, na kterých se podílejí civilizační vlivy, jako je </w:t>
            </w:r>
            <w:r>
              <w:rPr>
                <w:rFonts w:ascii="Times New Roman" w:hAnsi="Times New Roman"/>
                <w:sz w:val="26"/>
                <w:szCs w:val="26"/>
              </w:rPr>
              <w:t xml:space="preserve">například </w:t>
            </w:r>
            <w:r w:rsidRPr="00EF62E9">
              <w:rPr>
                <w:rFonts w:ascii="Times New Roman" w:hAnsi="Times New Roman"/>
                <w:sz w:val="26"/>
                <w:szCs w:val="26"/>
              </w:rPr>
              <w:t>stres, znečištění životního prostředí a nevhodný způsob života?</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C</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V</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 xml:space="preserve">2. </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chronické neinfekční choroby neohrožují životy lidí?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Y</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U</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3.</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Je pravda, že špatný životní styl není rizikem pro vznik civilizačních chorob?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CH</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 xml:space="preserve">4. </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Je pravda, že mezi chronické neinfekční choroby můžeme zařadit nemoci srdce a cév, cukrovku, o</w:t>
            </w:r>
            <w:r>
              <w:rPr>
                <w:rFonts w:ascii="Times New Roman" w:hAnsi="Times New Roman"/>
                <w:sz w:val="26"/>
                <w:szCs w:val="26"/>
              </w:rPr>
              <w:t>bezitu, žaludeční vředy</w:t>
            </w:r>
            <w:r w:rsidRPr="00EF62E9">
              <w:rPr>
                <w:rFonts w:ascii="Times New Roman" w:hAnsi="Times New Roman"/>
                <w:sz w:val="26"/>
                <w:szCs w:val="26"/>
              </w:rPr>
              <w:t>, alergie</w:t>
            </w:r>
            <w:r>
              <w:rPr>
                <w:rFonts w:ascii="Times New Roman" w:hAnsi="Times New Roman"/>
                <w:sz w:val="26"/>
                <w:szCs w:val="26"/>
              </w:rPr>
              <w:t>, osteoporózu</w:t>
            </w:r>
            <w:r w:rsidRPr="00EF62E9">
              <w:rPr>
                <w:rFonts w:ascii="Times New Roman" w:hAnsi="Times New Roman"/>
                <w:sz w:val="26"/>
                <w:szCs w:val="26"/>
              </w:rPr>
              <w:t>?</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R</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Á</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5.</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Řadíme do chronických neinfekčních chorob také nádorové onemocnění?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O</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Z</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6.</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Patří do chronických neinfekčních chorob chřipka?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V</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 xml:space="preserve">7. </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Patří také mezi chronické neinfekční choroby zubní kaz?</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A</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8.</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Je pravda, že chronickým neinfekčním chorobám můžeme předcházet zejména správnou výživou, pohybem, omezením konzumace alkoholu a nekuřáctvím?</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A</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Pr>
                <w:rFonts w:ascii="Times New Roman" w:hAnsi="Times New Roman"/>
                <w:b/>
                <w:sz w:val="26"/>
                <w:szCs w:val="26"/>
              </w:rPr>
              <w:t>R</w:t>
            </w:r>
          </w:p>
        </w:tc>
      </w:tr>
    </w:tbl>
    <w:p w:rsidR="00E04080" w:rsidRDefault="00E04080" w:rsidP="00E04080">
      <w:pPr>
        <w:spacing w:after="0"/>
        <w:rPr>
          <w:rFonts w:ascii="Times New Roman" w:hAnsi="Times New Roman"/>
          <w:sz w:val="26"/>
          <w:szCs w:val="26"/>
        </w:rPr>
      </w:pPr>
    </w:p>
    <w:p w:rsidR="00E04080" w:rsidRPr="00E04080" w:rsidRDefault="00E04080" w:rsidP="00E04080">
      <w:pPr>
        <w:spacing w:after="0"/>
        <w:rPr>
          <w:rFonts w:ascii="Times New Roman" w:hAnsi="Times New Roman"/>
          <w:b/>
          <w:sz w:val="24"/>
          <w:szCs w:val="24"/>
        </w:rPr>
      </w:pPr>
    </w:p>
    <w:tbl>
      <w:tblPr>
        <w:tblStyle w:val="Mkatabulky"/>
        <w:tblpPr w:leftFromText="141" w:rightFromText="141" w:vertAnchor="text" w:horzAnchor="page" w:tblpX="2716" w:tblpY="25"/>
        <w:tblW w:w="0" w:type="auto"/>
        <w:tblLook w:val="04A0" w:firstRow="1" w:lastRow="0" w:firstColumn="1" w:lastColumn="0" w:noHBand="0" w:noVBand="1"/>
      </w:tblPr>
      <w:tblGrid>
        <w:gridCol w:w="567"/>
        <w:gridCol w:w="567"/>
        <w:gridCol w:w="567"/>
        <w:gridCol w:w="567"/>
        <w:gridCol w:w="567"/>
        <w:gridCol w:w="567"/>
        <w:gridCol w:w="567"/>
        <w:gridCol w:w="567"/>
      </w:tblGrid>
      <w:tr w:rsidR="00E04080" w:rsidRPr="00EF62E9" w:rsidTr="00E04080">
        <w:trPr>
          <w:trHeight w:val="567"/>
        </w:trPr>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r>
    </w:tbl>
    <w:p w:rsidR="00CA31C9" w:rsidRDefault="00E04080" w:rsidP="00CA31C9">
      <w:pPr>
        <w:spacing w:line="360" w:lineRule="auto"/>
        <w:jc w:val="both"/>
        <w:rPr>
          <w:rFonts w:ascii="Times New Roman" w:hAnsi="Times New Roman"/>
          <w:b/>
          <w:sz w:val="26"/>
          <w:szCs w:val="26"/>
        </w:rPr>
      </w:pPr>
      <w:r w:rsidRPr="00EF62E9">
        <w:rPr>
          <w:rFonts w:ascii="Times New Roman" w:hAnsi="Times New Roman"/>
          <w:b/>
          <w:sz w:val="26"/>
          <w:szCs w:val="26"/>
        </w:rPr>
        <w:t>Tajenka</w:t>
      </w:r>
      <w:r>
        <w:rPr>
          <w:rFonts w:ascii="Times New Roman" w:hAnsi="Times New Roman"/>
          <w:b/>
          <w:sz w:val="26"/>
          <w:szCs w:val="26"/>
        </w:rPr>
        <w:t>:</w:t>
      </w:r>
    </w:p>
    <w:p w:rsidR="00F70039" w:rsidRDefault="00F70039" w:rsidP="00E04080">
      <w:pPr>
        <w:spacing w:after="0" w:line="240" w:lineRule="auto"/>
        <w:jc w:val="center"/>
        <w:rPr>
          <w:rFonts w:ascii="Times New Roman" w:hAnsi="Times New Roman"/>
          <w:b/>
          <w:sz w:val="26"/>
          <w:szCs w:val="26"/>
        </w:rPr>
      </w:pPr>
    </w:p>
    <w:p w:rsidR="000F0B83" w:rsidRDefault="000F0B83" w:rsidP="00E04080">
      <w:pPr>
        <w:spacing w:after="0" w:line="240" w:lineRule="auto"/>
        <w:jc w:val="center"/>
        <w:rPr>
          <w:rFonts w:ascii="Times New Roman" w:hAnsi="Times New Roman"/>
          <w:b/>
          <w:sz w:val="26"/>
          <w:szCs w:val="26"/>
        </w:rPr>
      </w:pPr>
    </w:p>
    <w:p w:rsidR="000F0B83" w:rsidRDefault="000F0B83" w:rsidP="00E04080">
      <w:pPr>
        <w:spacing w:after="0" w:line="240" w:lineRule="auto"/>
        <w:jc w:val="center"/>
        <w:rPr>
          <w:rFonts w:ascii="Times New Roman" w:hAnsi="Times New Roman"/>
          <w:b/>
          <w:sz w:val="26"/>
          <w:szCs w:val="26"/>
        </w:rPr>
      </w:pPr>
    </w:p>
    <w:p w:rsidR="00E04080"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 xml:space="preserve">Chronické neinfekční </w:t>
      </w:r>
      <w:r w:rsidR="000F0B83" w:rsidRPr="00EF62E9">
        <w:rPr>
          <w:rFonts w:ascii="Times New Roman" w:hAnsi="Times New Roman"/>
          <w:b/>
          <w:sz w:val="26"/>
          <w:szCs w:val="26"/>
        </w:rPr>
        <w:t xml:space="preserve">choroby </w:t>
      </w:r>
      <w:r w:rsidR="000F0B83">
        <w:rPr>
          <w:rFonts w:ascii="Times New Roman" w:hAnsi="Times New Roman"/>
          <w:b/>
          <w:sz w:val="26"/>
          <w:szCs w:val="26"/>
        </w:rPr>
        <w:t>– řešení</w:t>
      </w:r>
    </w:p>
    <w:p w:rsidR="00E04080" w:rsidRPr="000B0A33" w:rsidRDefault="00E04080" w:rsidP="00E04080">
      <w:pPr>
        <w:spacing w:after="0" w:line="240" w:lineRule="auto"/>
        <w:jc w:val="center"/>
        <w:rPr>
          <w:rFonts w:ascii="Times New Roman" w:hAnsi="Times New Roman"/>
          <w:b/>
          <w:sz w:val="26"/>
          <w:szCs w:val="26"/>
        </w:rPr>
      </w:pPr>
    </w:p>
    <w:p w:rsidR="00E04080" w:rsidRDefault="00E04080" w:rsidP="00E04080">
      <w:pPr>
        <w:spacing w:after="0"/>
        <w:rPr>
          <w:rFonts w:ascii="Times New Roman" w:hAnsi="Times New Roman"/>
          <w:sz w:val="26"/>
          <w:szCs w:val="26"/>
        </w:rPr>
      </w:pPr>
      <w:r w:rsidRPr="00EF62E9">
        <w:rPr>
          <w:rFonts w:ascii="Times New Roman" w:hAnsi="Times New Roman"/>
          <w:sz w:val="26"/>
          <w:szCs w:val="26"/>
        </w:rPr>
        <w:t xml:space="preserve">Odpověz na otázky </w:t>
      </w:r>
      <w:r w:rsidRPr="00EF62E9">
        <w:rPr>
          <w:rFonts w:ascii="Times New Roman" w:hAnsi="Times New Roman"/>
          <w:i/>
          <w:sz w:val="26"/>
          <w:szCs w:val="26"/>
        </w:rPr>
        <w:t>ano/ ne</w:t>
      </w:r>
      <w:r w:rsidRPr="00EF62E9">
        <w:rPr>
          <w:rFonts w:ascii="Times New Roman" w:hAnsi="Times New Roman"/>
          <w:sz w:val="26"/>
          <w:szCs w:val="26"/>
        </w:rPr>
        <w:t xml:space="preserve"> a do tajenky si zapiš písmeno přiřazené k tvé odpovědi. </w:t>
      </w:r>
      <w:r>
        <w:rPr>
          <w:rFonts w:ascii="Times New Roman" w:hAnsi="Times New Roman"/>
          <w:sz w:val="26"/>
          <w:szCs w:val="26"/>
        </w:rPr>
        <w:br/>
      </w:r>
      <w:r w:rsidRPr="00EF62E9">
        <w:rPr>
          <w:rFonts w:ascii="Times New Roman" w:hAnsi="Times New Roman"/>
          <w:sz w:val="26"/>
          <w:szCs w:val="26"/>
        </w:rPr>
        <w:t xml:space="preserve">Jaká Ti vyšla tajenka?   </w:t>
      </w:r>
      <w:r w:rsidRPr="00EF62E9">
        <w:rPr>
          <w:rFonts w:ascii="Times New Roman" w:hAnsi="Times New Roman"/>
          <w:sz w:val="26"/>
          <w:szCs w:val="26"/>
        </w:rPr>
        <w:tab/>
      </w:r>
    </w:p>
    <w:tbl>
      <w:tblPr>
        <w:tblStyle w:val="Mkatabulky"/>
        <w:tblpPr w:leftFromText="141" w:rightFromText="141" w:vertAnchor="text" w:horzAnchor="margin" w:tblpXSpec="center" w:tblpY="225"/>
        <w:tblW w:w="11052" w:type="dxa"/>
        <w:tblLook w:val="04A0" w:firstRow="1" w:lastRow="0" w:firstColumn="1" w:lastColumn="0" w:noHBand="0" w:noVBand="1"/>
      </w:tblPr>
      <w:tblGrid>
        <w:gridCol w:w="419"/>
        <w:gridCol w:w="9286"/>
        <w:gridCol w:w="780"/>
        <w:gridCol w:w="567"/>
      </w:tblGrid>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p>
        </w:tc>
        <w:tc>
          <w:tcPr>
            <w:tcW w:w="9286" w:type="dxa"/>
            <w:vAlign w:val="center"/>
          </w:tcPr>
          <w:p w:rsidR="00E04080" w:rsidRPr="00EF62E9" w:rsidRDefault="00E04080" w:rsidP="00F70039">
            <w:pPr>
              <w:spacing w:after="0" w:line="240" w:lineRule="auto"/>
              <w:rPr>
                <w:rFonts w:ascii="Times New Roman" w:hAnsi="Times New Roman"/>
                <w:sz w:val="26"/>
                <w:szCs w:val="26"/>
              </w:rPr>
            </w:pPr>
          </w:p>
        </w:tc>
        <w:tc>
          <w:tcPr>
            <w:tcW w:w="780"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ANO</w:t>
            </w:r>
          </w:p>
        </w:tc>
        <w:tc>
          <w:tcPr>
            <w:tcW w:w="567"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NE</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1.</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chronickými neinfekčními chorobami rozumíme onemocnění, na kterých se podílejí civilizační vlivy, jako je </w:t>
            </w:r>
            <w:r>
              <w:rPr>
                <w:rFonts w:ascii="Times New Roman" w:hAnsi="Times New Roman"/>
                <w:sz w:val="26"/>
                <w:szCs w:val="26"/>
              </w:rPr>
              <w:t xml:space="preserve">například </w:t>
            </w:r>
            <w:r w:rsidRPr="00EF62E9">
              <w:rPr>
                <w:rFonts w:ascii="Times New Roman" w:hAnsi="Times New Roman"/>
                <w:sz w:val="26"/>
                <w:szCs w:val="26"/>
              </w:rPr>
              <w:t>stres, znečištění životního prostředí a nevhodný způsob života?</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C</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V</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 xml:space="preserve">2. </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chronické neinfekční choroby neohrožují životy lidí?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Y</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U</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3.</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Je pravda, že špatný životní styl není rizikem pro vznik civilizačních chorob?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CH</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K</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 xml:space="preserve">4. </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Je pravda, že mezi chronické neinfekční choroby můžeme zařadit nemoci srdce a cév, cukrovku, o</w:t>
            </w:r>
            <w:r>
              <w:rPr>
                <w:rFonts w:ascii="Times New Roman" w:hAnsi="Times New Roman"/>
                <w:sz w:val="26"/>
                <w:szCs w:val="26"/>
              </w:rPr>
              <w:t>bezitu, žaludeční vředy</w:t>
            </w:r>
            <w:r w:rsidRPr="00EF62E9">
              <w:rPr>
                <w:rFonts w:ascii="Times New Roman" w:hAnsi="Times New Roman"/>
                <w:sz w:val="26"/>
                <w:szCs w:val="26"/>
              </w:rPr>
              <w:t>, alergie</w:t>
            </w:r>
            <w:r>
              <w:rPr>
                <w:rFonts w:ascii="Times New Roman" w:hAnsi="Times New Roman"/>
                <w:sz w:val="26"/>
                <w:szCs w:val="26"/>
              </w:rPr>
              <w:t>, osteoporózu</w:t>
            </w:r>
            <w:r w:rsidRPr="00EF62E9">
              <w:rPr>
                <w:rFonts w:ascii="Times New Roman" w:hAnsi="Times New Roman"/>
                <w:sz w:val="26"/>
                <w:szCs w:val="26"/>
              </w:rPr>
              <w:t>?</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R</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Á</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5.</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Řadíme do chronických neinfekčních chorob také nádorové onemocnění?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O</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Z</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6.</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Patří do chronických neinfekčních chorob chřipka?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V</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 xml:space="preserve">7. </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Patří také mezi chronické neinfekční choroby zubní kaz?</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K</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A</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8.</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Je pravda, že chronickým neinfekčním chorobám můžeme předcházet zejména správnou výživou, pohybem, omezením konzumace alkoholu a nekuřáctvím?</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A</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Pr>
                <w:rFonts w:ascii="Times New Roman" w:hAnsi="Times New Roman"/>
                <w:b/>
                <w:sz w:val="26"/>
                <w:szCs w:val="26"/>
              </w:rPr>
              <w:t>R</w:t>
            </w:r>
          </w:p>
        </w:tc>
      </w:tr>
    </w:tbl>
    <w:p w:rsidR="00E04080" w:rsidRDefault="00E04080" w:rsidP="00E04080">
      <w:pPr>
        <w:spacing w:after="0"/>
        <w:rPr>
          <w:rFonts w:ascii="Times New Roman" w:hAnsi="Times New Roman"/>
          <w:sz w:val="26"/>
          <w:szCs w:val="26"/>
        </w:rPr>
      </w:pPr>
    </w:p>
    <w:tbl>
      <w:tblPr>
        <w:tblStyle w:val="Mkatabulky"/>
        <w:tblpPr w:leftFromText="141" w:rightFromText="141" w:vertAnchor="text" w:horzAnchor="page" w:tblpX="3001" w:tblpY="181"/>
        <w:tblW w:w="0" w:type="auto"/>
        <w:tblLook w:val="04A0" w:firstRow="1" w:lastRow="0" w:firstColumn="1" w:lastColumn="0" w:noHBand="0" w:noVBand="1"/>
      </w:tblPr>
      <w:tblGrid>
        <w:gridCol w:w="567"/>
        <w:gridCol w:w="567"/>
        <w:gridCol w:w="567"/>
        <w:gridCol w:w="567"/>
        <w:gridCol w:w="567"/>
        <w:gridCol w:w="567"/>
        <w:gridCol w:w="567"/>
        <w:gridCol w:w="567"/>
      </w:tblGrid>
      <w:tr w:rsidR="00E04080" w:rsidRPr="00E04080" w:rsidTr="00E04080">
        <w:trPr>
          <w:trHeight w:val="567"/>
        </w:trPr>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C</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U</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K</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R</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O</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V</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K</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A</w:t>
            </w:r>
          </w:p>
        </w:tc>
      </w:tr>
    </w:tbl>
    <w:p w:rsidR="00E04080" w:rsidRPr="00E04080" w:rsidRDefault="00E04080" w:rsidP="00E04080">
      <w:pPr>
        <w:spacing w:after="0"/>
        <w:rPr>
          <w:rFonts w:ascii="Times New Roman" w:hAnsi="Times New Roman"/>
          <w:b/>
          <w:sz w:val="24"/>
          <w:szCs w:val="24"/>
        </w:rPr>
      </w:pPr>
    </w:p>
    <w:p w:rsidR="00E04080" w:rsidRDefault="00E04080" w:rsidP="00E04080">
      <w:pPr>
        <w:spacing w:line="360" w:lineRule="auto"/>
        <w:jc w:val="both"/>
        <w:rPr>
          <w:rFonts w:ascii="Times New Roman" w:hAnsi="Times New Roman"/>
          <w:b/>
          <w:sz w:val="26"/>
          <w:szCs w:val="26"/>
        </w:rPr>
      </w:pPr>
      <w:r w:rsidRPr="00EF62E9">
        <w:rPr>
          <w:rFonts w:ascii="Times New Roman" w:hAnsi="Times New Roman"/>
          <w:b/>
          <w:sz w:val="26"/>
          <w:szCs w:val="26"/>
        </w:rPr>
        <w:t>Tajenka</w:t>
      </w:r>
      <w:r>
        <w:rPr>
          <w:rFonts w:ascii="Times New Roman" w:hAnsi="Times New Roman"/>
          <w:b/>
          <w:sz w:val="26"/>
          <w:szCs w:val="26"/>
        </w:rPr>
        <w:t>:</w:t>
      </w:r>
    </w:p>
    <w:p w:rsidR="00E04080" w:rsidRDefault="00E04080" w:rsidP="00E04080">
      <w:pPr>
        <w:spacing w:line="360" w:lineRule="auto"/>
        <w:jc w:val="both"/>
        <w:rPr>
          <w:rFonts w:ascii="Times New Roman" w:hAnsi="Times New Roman"/>
          <w:b/>
          <w:sz w:val="24"/>
          <w:szCs w:val="24"/>
        </w:rPr>
      </w:pPr>
      <w:r>
        <w:rPr>
          <w:noProof/>
          <w:lang w:eastAsia="cs-CZ"/>
        </w:rPr>
        <w:drawing>
          <wp:anchor distT="0" distB="0" distL="114300" distR="114300" simplePos="0" relativeHeight="251658240" behindDoc="1" locked="0" layoutInCell="1" allowOverlap="1">
            <wp:simplePos x="0" y="0"/>
            <wp:positionH relativeFrom="column">
              <wp:posOffset>2880995</wp:posOffset>
            </wp:positionH>
            <wp:positionV relativeFrom="paragraph">
              <wp:posOffset>377825</wp:posOffset>
            </wp:positionV>
            <wp:extent cx="2915999" cy="162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249" t="25299" r="3749" b="11453"/>
                    <a:stretch/>
                  </pic:blipFill>
                  <pic:spPr bwMode="auto">
                    <a:xfrm>
                      <a:off x="0" y="0"/>
                      <a:ext cx="2915999"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080">
        <w:rPr>
          <w:rFonts w:ascii="Times New Roman" w:hAnsi="Times New Roman"/>
          <w:b/>
          <w:sz w:val="24"/>
          <w:szCs w:val="24"/>
        </w:rPr>
        <w:t xml:space="preserve">Příloha 2: </w:t>
      </w:r>
    </w:p>
    <w:p w:rsidR="00E04080" w:rsidRDefault="000F0B83" w:rsidP="00E04080">
      <w:pPr>
        <w:spacing w:line="360" w:lineRule="auto"/>
        <w:jc w:val="both"/>
        <w:rPr>
          <w:rFonts w:ascii="Times New Roman" w:hAnsi="Times New Roman"/>
          <w:b/>
          <w:sz w:val="24"/>
          <w:szCs w:val="24"/>
        </w:rPr>
      </w:pPr>
      <w:r w:rsidRPr="000F0B83">
        <w:rPr>
          <w:rFonts w:ascii="Times New Roman" w:hAnsi="Times New Roman"/>
          <w:b/>
          <w:noProof/>
          <w:sz w:val="24"/>
          <w:szCs w:val="24"/>
          <w:lang w:eastAsia="cs-CZ"/>
        </w:rPr>
        <mc:AlternateContent>
          <mc:Choice Requires="wps">
            <w:drawing>
              <wp:anchor distT="45720" distB="45720" distL="114300" distR="114300" simplePos="0" relativeHeight="251662336" behindDoc="0" locked="0" layoutInCell="1" allowOverlap="1" wp14:anchorId="6AA3ACC7" wp14:editId="2428497A">
                <wp:simplePos x="0" y="0"/>
                <wp:positionH relativeFrom="column">
                  <wp:posOffset>5010150</wp:posOffset>
                </wp:positionH>
                <wp:positionV relativeFrom="paragraph">
                  <wp:posOffset>1398270</wp:posOffset>
                </wp:positionV>
                <wp:extent cx="352425" cy="22860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0F0B83" w:rsidRPr="000F0B83" w:rsidRDefault="000F0B83" w:rsidP="000F0B83">
                            <w:pPr>
                              <w:rPr>
                                <w:sz w:val="14"/>
                              </w:rPr>
                            </w:pPr>
                            <w:r>
                              <w:rPr>
                                <w:sz w:val="14"/>
                              </w:rPr>
                              <w:t>(2</w:t>
                            </w:r>
                            <w:r w:rsidRPr="000F0B83">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A3ACC7" id="_x0000_t202" coordsize="21600,21600" o:spt="202" path="m,l,21600r21600,l21600,xe">
                <v:stroke joinstyle="miter"/>
                <v:path gradientshapeok="t" o:connecttype="rect"/>
              </v:shapetype>
              <v:shape id="Textové pole 2" o:spid="_x0000_s1026" type="#_x0000_t202" style="position:absolute;left:0;text-align:left;margin-left:394.5pt;margin-top:110.1pt;width:27.75pt;height: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" filled="f" stroked="f">
                <v:textbox>
                  <w:txbxContent>
                    <w:p w:rsidR="000F0B83" w:rsidRPr="000F0B83" w:rsidRDefault="000F0B83" w:rsidP="000F0B83">
                      <w:pPr>
                        <w:rPr>
                          <w:sz w:val="14"/>
                        </w:rPr>
                      </w:pPr>
                      <w:r>
                        <w:rPr>
                          <w:sz w:val="14"/>
                        </w:rPr>
                        <w:t>(2</w:t>
                      </w:r>
                      <w:r w:rsidRPr="000F0B83">
                        <w:rPr>
                          <w:sz w:val="14"/>
                        </w:rPr>
                        <w:t>)</w:t>
                      </w:r>
                    </w:p>
                  </w:txbxContent>
                </v:textbox>
              </v:shape>
            </w:pict>
          </mc:Fallback>
        </mc:AlternateContent>
      </w:r>
      <w:r w:rsidRPr="000F0B83">
        <w:rPr>
          <w:rFonts w:ascii="Times New Roman" w:hAnsi="Times New Roman"/>
          <w:b/>
          <w:noProof/>
          <w:sz w:val="24"/>
          <w:szCs w:val="24"/>
          <w:lang w:eastAsia="cs-CZ"/>
        </w:rPr>
        <mc:AlternateContent>
          <mc:Choice Requires="wps">
            <w:drawing>
              <wp:anchor distT="45720" distB="45720" distL="114300" distR="114300" simplePos="0" relativeHeight="251657215" behindDoc="0" locked="0" layoutInCell="1" allowOverlap="1">
                <wp:simplePos x="0" y="0"/>
                <wp:positionH relativeFrom="column">
                  <wp:posOffset>2233295</wp:posOffset>
                </wp:positionH>
                <wp:positionV relativeFrom="paragraph">
                  <wp:posOffset>1395730</wp:posOffset>
                </wp:positionV>
                <wp:extent cx="352425" cy="22860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0F0B83" w:rsidRPr="000F0B83" w:rsidRDefault="000F0B83">
                            <w:pPr>
                              <w:rPr>
                                <w:sz w:val="14"/>
                              </w:rPr>
                            </w:pPr>
                            <w:r w:rsidRPr="000F0B83">
                              <w:rPr>
                                <w:sz w:val="1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175.85pt;margin-top:109.9pt;width:27.75pt;height:18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" filled="f" stroked="f">
                <v:textbox>
                  <w:txbxContent>
                    <w:p w:rsidR="000F0B83" w:rsidRPr="000F0B83" w:rsidRDefault="000F0B83">
                      <w:pPr>
                        <w:rPr>
                          <w:sz w:val="14"/>
                        </w:rPr>
                      </w:pPr>
                      <w:r w:rsidRPr="000F0B83">
                        <w:rPr>
                          <w:sz w:val="14"/>
                        </w:rPr>
                        <w:t>(1)</w:t>
                      </w:r>
                    </w:p>
                  </w:txbxContent>
                </v:textbox>
              </v:shape>
            </w:pict>
          </mc:Fallback>
        </mc:AlternateContent>
      </w:r>
      <w:r w:rsidR="00E04080">
        <w:rPr>
          <w:noProof/>
          <w:lang w:eastAsia="cs-CZ"/>
        </w:rPr>
        <w:drawing>
          <wp:inline distT="0" distB="0" distL="0" distR="0" wp14:anchorId="6C4A69F9" wp14:editId="7DD0737C">
            <wp:extent cx="2851493" cy="16200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88" t="25593" r="4079" b="9394"/>
                    <a:stretch/>
                  </pic:blipFill>
                  <pic:spPr bwMode="auto">
                    <a:xfrm>
                      <a:off x="0" y="0"/>
                      <a:ext cx="2851493" cy="1620000"/>
                    </a:xfrm>
                    <a:prstGeom prst="rect">
                      <a:avLst/>
                    </a:prstGeom>
                    <a:ln>
                      <a:noFill/>
                    </a:ln>
                    <a:extLst>
                      <a:ext uri="{53640926-AAD7-44D8-BBD7-CCE9431645EC}">
                        <a14:shadowObscured xmlns:a14="http://schemas.microsoft.com/office/drawing/2010/main"/>
                      </a:ext>
                    </a:extLst>
                  </pic:spPr>
                </pic:pic>
              </a:graphicData>
            </a:graphic>
          </wp:inline>
        </w:drawing>
      </w:r>
    </w:p>
    <w:p w:rsidR="00E04080" w:rsidRDefault="00295D12" w:rsidP="00E04080">
      <w:pPr>
        <w:spacing w:line="360" w:lineRule="auto"/>
        <w:jc w:val="both"/>
        <w:rPr>
          <w:rFonts w:ascii="Times New Roman" w:hAnsi="Times New Roman"/>
          <w:b/>
          <w:sz w:val="24"/>
          <w:szCs w:val="24"/>
        </w:rPr>
      </w:pPr>
      <w:r w:rsidRPr="000F0B83">
        <w:rPr>
          <w:rFonts w:ascii="Times New Roman" w:hAnsi="Times New Roman"/>
          <w:b/>
          <w:noProof/>
          <w:sz w:val="24"/>
          <w:szCs w:val="24"/>
          <w:lang w:eastAsia="cs-CZ"/>
        </w:rPr>
        <mc:AlternateContent>
          <mc:Choice Requires="wps">
            <w:drawing>
              <wp:anchor distT="45720" distB="45720" distL="114300" distR="114300" simplePos="0" relativeHeight="251666432" behindDoc="0" locked="0" layoutInCell="1" allowOverlap="1" wp14:anchorId="6AA3ACC7" wp14:editId="2428497A">
                <wp:simplePos x="0" y="0"/>
                <wp:positionH relativeFrom="column">
                  <wp:posOffset>5191125</wp:posOffset>
                </wp:positionH>
                <wp:positionV relativeFrom="paragraph">
                  <wp:posOffset>1426845</wp:posOffset>
                </wp:positionV>
                <wp:extent cx="352425" cy="228600"/>
                <wp:effectExtent l="0" t="0" r="0" b="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Pr="00295D12" w:rsidRDefault="00295D12" w:rsidP="00295D12">
                            <w:pPr>
                              <w:rPr>
                                <w:b/>
                                <w:sz w:val="14"/>
                              </w:rPr>
                            </w:pPr>
                            <w:r w:rsidRPr="00295D12">
                              <w:rPr>
                                <w:b/>
                                <w:sz w:val="1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3ACC7" id="_x0000_s1028" type="#_x0000_t202" style="position:absolute;left:0;text-align:left;margin-left:408.75pt;margin-top:112.35pt;width:27.75pt;height: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" filled="f" stroked="f">
                <v:textbox>
                  <w:txbxContent>
                    <w:p w:rsidR="00295D12" w:rsidRPr="00295D12" w:rsidRDefault="00295D12" w:rsidP="00295D12">
                      <w:pPr>
                        <w:rPr>
                          <w:b/>
                          <w:sz w:val="14"/>
                        </w:rPr>
                      </w:pPr>
                      <w:r w:rsidRPr="00295D12">
                        <w:rPr>
                          <w:b/>
                          <w:sz w:val="14"/>
                        </w:rPr>
                        <w:t>(4</w:t>
                      </w:r>
                      <w:r w:rsidRPr="00295D12">
                        <w:rPr>
                          <w:b/>
                          <w:sz w:val="14"/>
                        </w:rPr>
                        <w:t>)</w:t>
                      </w:r>
                    </w:p>
                  </w:txbxContent>
                </v:textbox>
              </v:shape>
            </w:pict>
          </mc:Fallback>
        </mc:AlternateContent>
      </w:r>
      <w:r w:rsidRPr="000F0B83">
        <w:rPr>
          <w:rFonts w:ascii="Times New Roman" w:hAnsi="Times New Roman"/>
          <w:b/>
          <w:noProof/>
          <w:sz w:val="24"/>
          <w:szCs w:val="24"/>
          <w:lang w:eastAsia="cs-CZ"/>
        </w:rPr>
        <mc:AlternateContent>
          <mc:Choice Requires="wps">
            <w:drawing>
              <wp:anchor distT="45720" distB="45720" distL="114300" distR="114300" simplePos="0" relativeHeight="251664384" behindDoc="0" locked="0" layoutInCell="1" allowOverlap="1" wp14:anchorId="6AA3ACC7" wp14:editId="2428497A">
                <wp:simplePos x="0" y="0"/>
                <wp:positionH relativeFrom="column">
                  <wp:posOffset>1828800</wp:posOffset>
                </wp:positionH>
                <wp:positionV relativeFrom="paragraph">
                  <wp:posOffset>1426845</wp:posOffset>
                </wp:positionV>
                <wp:extent cx="352425" cy="228600"/>
                <wp:effectExtent l="0" t="0" r="0" b="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Pr="000F0B83" w:rsidRDefault="00295D12" w:rsidP="00295D12">
                            <w:pPr>
                              <w:rPr>
                                <w:sz w:val="14"/>
                              </w:rPr>
                            </w:pPr>
                            <w:r>
                              <w:rPr>
                                <w:sz w:val="14"/>
                              </w:rPr>
                              <w:t>(3</w:t>
                            </w:r>
                            <w:r w:rsidRPr="000F0B83">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3ACC7" id="_x0000_s1029" type="#_x0000_t202" style="position:absolute;left:0;text-align:left;margin-left:2in;margin-top:112.35pt;width:27.75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" filled="f" stroked="f">
                <v:textbox>
                  <w:txbxContent>
                    <w:p w:rsidR="00295D12" w:rsidRPr="000F0B83" w:rsidRDefault="00295D12" w:rsidP="00295D12">
                      <w:pPr>
                        <w:rPr>
                          <w:sz w:val="14"/>
                        </w:rPr>
                      </w:pPr>
                      <w:r>
                        <w:rPr>
                          <w:sz w:val="14"/>
                        </w:rPr>
                        <w:t>(3</w:t>
                      </w:r>
                      <w:r w:rsidRPr="000F0B83">
                        <w:rPr>
                          <w:sz w:val="14"/>
                        </w:rPr>
                        <w:t>)</w:t>
                      </w:r>
                    </w:p>
                  </w:txbxContent>
                </v:textbox>
              </v:shape>
            </w:pict>
          </mc:Fallback>
        </mc:AlternateContent>
      </w:r>
      <w:r w:rsidR="00E04080">
        <w:rPr>
          <w:noProof/>
          <w:lang w:eastAsia="cs-CZ"/>
        </w:rPr>
        <w:drawing>
          <wp:inline distT="0" distB="0" distL="0" distR="0" wp14:anchorId="02D548A9" wp14:editId="18A2FAB3">
            <wp:extent cx="2848185" cy="16200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76" t="25593" r="4411" b="11159"/>
                    <a:stretch/>
                  </pic:blipFill>
                  <pic:spPr bwMode="auto">
                    <a:xfrm>
                      <a:off x="0" y="0"/>
                      <a:ext cx="2848185" cy="1620000"/>
                    </a:xfrm>
                    <a:prstGeom prst="rect">
                      <a:avLst/>
                    </a:prstGeom>
                    <a:ln>
                      <a:noFill/>
                    </a:ln>
                    <a:extLst>
                      <a:ext uri="{53640926-AAD7-44D8-BBD7-CCE9431645EC}">
                        <a14:shadowObscured xmlns:a14="http://schemas.microsoft.com/office/drawing/2010/main"/>
                      </a:ext>
                    </a:extLst>
                  </pic:spPr>
                </pic:pic>
              </a:graphicData>
            </a:graphic>
          </wp:inline>
        </w:drawing>
      </w:r>
      <w:r w:rsidR="007B53A7">
        <w:rPr>
          <w:rFonts w:ascii="Times New Roman" w:hAnsi="Times New Roman"/>
          <w:b/>
          <w:sz w:val="24"/>
          <w:szCs w:val="24"/>
        </w:rPr>
        <w:t xml:space="preserve"> </w:t>
      </w:r>
      <w:r w:rsidR="007B53A7">
        <w:rPr>
          <w:noProof/>
          <w:lang w:eastAsia="cs-CZ"/>
        </w:rPr>
        <w:drawing>
          <wp:inline distT="0" distB="0" distL="0" distR="0" wp14:anchorId="79FBAB0A" wp14:editId="6917AB8A">
            <wp:extent cx="2818356" cy="1620000"/>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15" t="25298" r="4575" b="10277"/>
                    <a:stretch/>
                  </pic:blipFill>
                  <pic:spPr bwMode="auto">
                    <a:xfrm>
                      <a:off x="0" y="0"/>
                      <a:ext cx="2818356" cy="1620000"/>
                    </a:xfrm>
                    <a:prstGeom prst="rect">
                      <a:avLst/>
                    </a:prstGeom>
                    <a:ln>
                      <a:noFill/>
                    </a:ln>
                    <a:extLst>
                      <a:ext uri="{53640926-AAD7-44D8-BBD7-CCE9431645EC}">
                        <a14:shadowObscured xmlns:a14="http://schemas.microsoft.com/office/drawing/2010/main"/>
                      </a:ext>
                    </a:extLst>
                  </pic:spPr>
                </pic:pic>
              </a:graphicData>
            </a:graphic>
          </wp:inline>
        </w:drawing>
      </w:r>
    </w:p>
    <w:p w:rsidR="00E04080" w:rsidRDefault="00295D12" w:rsidP="00F70039">
      <w:pPr>
        <w:spacing w:line="360" w:lineRule="auto"/>
        <w:jc w:val="both"/>
        <w:rPr>
          <w:rFonts w:ascii="Times New Roman" w:hAnsi="Times New Roman"/>
          <w:b/>
          <w:sz w:val="24"/>
          <w:szCs w:val="24"/>
        </w:rPr>
      </w:pPr>
      <w:r>
        <w:rPr>
          <w:rFonts w:ascii="Times New Roman" w:eastAsiaTheme="minorHAnsi" w:hAnsi="Times New Roman"/>
          <w:noProof/>
          <w:sz w:val="24"/>
          <w:szCs w:val="24"/>
          <w:lang w:eastAsia="cs-CZ"/>
        </w:rPr>
        <mc:AlternateContent>
          <mc:Choice Requires="wps">
            <w:drawing>
              <wp:anchor distT="45720" distB="45720" distL="114300" distR="114300" simplePos="0" relativeHeight="251674624" behindDoc="0" locked="0" layoutInCell="1" allowOverlap="1">
                <wp:simplePos x="0" y="0"/>
                <wp:positionH relativeFrom="column">
                  <wp:posOffset>5029200</wp:posOffset>
                </wp:positionH>
                <wp:positionV relativeFrom="paragraph">
                  <wp:posOffset>3097530</wp:posOffset>
                </wp:positionV>
                <wp:extent cx="352425" cy="228600"/>
                <wp:effectExtent l="0" t="0" r="0" b="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19" o:spid="_x0000_s1030" type="#_x0000_t202" style="position:absolute;left:0;text-align:left;margin-left:396pt;margin-top:243.9pt;width:27.75pt;height:1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" filled="f" stroked="f">
                <v:textbox>
                  <w:txbxContent>
                    <w:p w:rsidR="00295D12" w:rsidRDefault="00295D12" w:rsidP="00295D12">
                      <w:pPr>
                        <w:rPr>
                          <w:sz w:val="14"/>
                        </w:rPr>
                      </w:pPr>
                      <w:r>
                        <w:rPr>
                          <w:sz w:val="14"/>
                        </w:rPr>
                        <w:t>(8)</w:t>
                      </w:r>
                    </w:p>
                  </w:txbxContent>
                </v:textbox>
              </v:shape>
            </w:pict>
          </mc:Fallback>
        </mc:AlternateContent>
      </w:r>
      <w:r>
        <w:rPr>
          <w:rFonts w:ascii="Times New Roman" w:eastAsiaTheme="minorHAnsi" w:hAnsi="Times New Roman"/>
          <w:noProof/>
          <w:sz w:val="24"/>
          <w:szCs w:val="24"/>
          <w:lang w:eastAsia="cs-CZ"/>
        </w:rPr>
        <mc:AlternateContent>
          <mc:Choice Requires="wps">
            <w:drawing>
              <wp:anchor distT="45720" distB="45720" distL="114300" distR="114300" simplePos="0" relativeHeight="251672576" behindDoc="0" locked="0" layoutInCell="1" allowOverlap="1">
                <wp:simplePos x="0" y="0"/>
                <wp:positionH relativeFrom="column">
                  <wp:posOffset>1809750</wp:posOffset>
                </wp:positionH>
                <wp:positionV relativeFrom="paragraph">
                  <wp:posOffset>3131185</wp:posOffset>
                </wp:positionV>
                <wp:extent cx="352425" cy="228600"/>
                <wp:effectExtent l="0" t="0" r="0" b="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18" o:spid="_x0000_s1031" type="#_x0000_t202" style="position:absolute;left:0;text-align:left;margin-left:142.5pt;margin-top:246.55pt;width:27.75pt;height:1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" filled="f" stroked="f">
                <v:textbox>
                  <w:txbxContent>
                    <w:p w:rsidR="00295D12" w:rsidRDefault="00295D12" w:rsidP="00295D12">
                      <w:pPr>
                        <w:rPr>
                          <w:sz w:val="14"/>
                        </w:rPr>
                      </w:pPr>
                      <w:r>
                        <w:rPr>
                          <w:sz w:val="14"/>
                        </w:rPr>
                        <w:t>(7</w:t>
                      </w:r>
                      <w:r>
                        <w:rPr>
                          <w:sz w:val="14"/>
                        </w:rPr>
                        <w:t>)</w:t>
                      </w:r>
                    </w:p>
                  </w:txbxContent>
                </v:textbox>
              </v:shape>
            </w:pict>
          </mc:Fallback>
        </mc:AlternateContent>
      </w:r>
      <w:r>
        <w:rPr>
          <w:rFonts w:ascii="Times New Roman" w:eastAsiaTheme="minorHAnsi" w:hAnsi="Times New Roman"/>
          <w:noProof/>
          <w:sz w:val="24"/>
          <w:szCs w:val="24"/>
          <w:lang w:eastAsia="cs-CZ"/>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1369695</wp:posOffset>
                </wp:positionV>
                <wp:extent cx="352425" cy="2286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17" o:spid="_x0000_s1032" type="#_x0000_t202" style="position:absolute;left:0;text-align:left;margin-left:-23.45pt;margin-top:107.85pt;width:27.75pt;height:18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" filled="f" stroked="f">
                <v:textbox>
                  <w:txbxContent>
                    <w:p w:rsidR="00295D12" w:rsidRDefault="00295D12" w:rsidP="00295D12">
                      <w:pPr>
                        <w:rPr>
                          <w:sz w:val="14"/>
                        </w:rPr>
                      </w:pPr>
                      <w:r>
                        <w:rPr>
                          <w:sz w:val="14"/>
                        </w:rPr>
                        <w:t>(6</w:t>
                      </w:r>
                      <w:r>
                        <w:rPr>
                          <w:sz w:val="14"/>
                        </w:rPr>
                        <w:t>)</w:t>
                      </w:r>
                    </w:p>
                  </w:txbxContent>
                </v:textbox>
                <w10:wrap anchorx="margin"/>
              </v:shape>
            </w:pict>
          </mc:Fallback>
        </mc:AlternateContent>
      </w:r>
      <w:r>
        <w:rPr>
          <w:rFonts w:ascii="Times New Roman" w:eastAsiaTheme="minorHAnsi" w:hAnsi="Times New Roman"/>
          <w:noProof/>
          <w:sz w:val="24"/>
          <w:szCs w:val="24"/>
          <w:lang w:eastAsia="cs-CZ"/>
        </w:rPr>
        <mc:AlternateContent>
          <mc:Choice Requires="wps">
            <w:drawing>
              <wp:anchor distT="45720" distB="45720" distL="114300" distR="114300" simplePos="0" relativeHeight="251668480" behindDoc="0" locked="0" layoutInCell="1" allowOverlap="1">
                <wp:simplePos x="0" y="0"/>
                <wp:positionH relativeFrom="column">
                  <wp:posOffset>1695450</wp:posOffset>
                </wp:positionH>
                <wp:positionV relativeFrom="paragraph">
                  <wp:posOffset>1454785</wp:posOffset>
                </wp:positionV>
                <wp:extent cx="352425" cy="2286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16" o:spid="_x0000_s1033" type="#_x0000_t202" style="position:absolute;left:0;text-align:left;margin-left:133.5pt;margin-top:114.55pt;width:27.75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" filled="f" stroked="f">
                <v:textbox>
                  <w:txbxContent>
                    <w:p w:rsidR="00295D12" w:rsidRDefault="00295D12" w:rsidP="00295D12">
                      <w:pPr>
                        <w:rPr>
                          <w:sz w:val="14"/>
                        </w:rPr>
                      </w:pPr>
                      <w:r>
                        <w:rPr>
                          <w:sz w:val="14"/>
                        </w:rPr>
                        <w:t>(5</w:t>
                      </w:r>
                      <w:r>
                        <w:rPr>
                          <w:sz w:val="14"/>
                        </w:rPr>
                        <w:t>)</w:t>
                      </w:r>
                    </w:p>
                  </w:txbxContent>
                </v:textbox>
              </v:shape>
            </w:pict>
          </mc:Fallback>
        </mc:AlternateContent>
      </w:r>
      <w:r w:rsidR="00F70039">
        <w:rPr>
          <w:noProof/>
          <w:lang w:eastAsia="cs-CZ"/>
        </w:rPr>
        <w:drawing>
          <wp:inline distT="0" distB="0" distL="0" distR="0" wp14:anchorId="5F0AC0B6" wp14:editId="67B1C292">
            <wp:extent cx="2838716" cy="162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80" t="25005" r="4244" b="10865"/>
                    <a:stretch/>
                  </pic:blipFill>
                  <pic:spPr bwMode="auto">
                    <a:xfrm>
                      <a:off x="0" y="0"/>
                      <a:ext cx="2838716" cy="1620000"/>
                    </a:xfrm>
                    <a:prstGeom prst="rect">
                      <a:avLst/>
                    </a:prstGeom>
                    <a:ln>
                      <a:noFill/>
                    </a:ln>
                    <a:extLst>
                      <a:ext uri="{53640926-AAD7-44D8-BBD7-CCE9431645EC}">
                        <a14:shadowObscured xmlns:a14="http://schemas.microsoft.com/office/drawing/2010/main"/>
                      </a:ext>
                    </a:extLst>
                  </pic:spPr>
                </pic:pic>
              </a:graphicData>
            </a:graphic>
          </wp:inline>
        </w:drawing>
      </w:r>
      <w:r w:rsidR="00F70039">
        <w:rPr>
          <w:rFonts w:ascii="Times New Roman" w:hAnsi="Times New Roman"/>
          <w:b/>
          <w:sz w:val="24"/>
          <w:szCs w:val="24"/>
        </w:rPr>
        <w:t xml:space="preserve"> </w:t>
      </w:r>
      <w:r w:rsidR="00F70039">
        <w:rPr>
          <w:noProof/>
          <w:lang w:eastAsia="cs-CZ"/>
        </w:rPr>
        <w:drawing>
          <wp:inline distT="0" distB="0" distL="0" distR="0" wp14:anchorId="08C9CB7F" wp14:editId="2B7FBD50">
            <wp:extent cx="2517568" cy="162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0" t="25887" r="10364" b="8805"/>
                    <a:stretch/>
                  </pic:blipFill>
                  <pic:spPr bwMode="auto">
                    <a:xfrm>
                      <a:off x="0" y="0"/>
                      <a:ext cx="2517568" cy="1620000"/>
                    </a:xfrm>
                    <a:prstGeom prst="rect">
                      <a:avLst/>
                    </a:prstGeom>
                    <a:ln>
                      <a:noFill/>
                    </a:ln>
                    <a:extLst>
                      <a:ext uri="{53640926-AAD7-44D8-BBD7-CCE9431645EC}">
                        <a14:shadowObscured xmlns:a14="http://schemas.microsoft.com/office/drawing/2010/main"/>
                      </a:ext>
                    </a:extLst>
                  </pic:spPr>
                </pic:pic>
              </a:graphicData>
            </a:graphic>
          </wp:inline>
        </w:drawing>
      </w:r>
      <w:r w:rsidR="00F70039">
        <w:rPr>
          <w:noProof/>
          <w:lang w:eastAsia="cs-CZ"/>
        </w:rPr>
        <w:drawing>
          <wp:inline distT="0" distB="0" distL="0" distR="0" wp14:anchorId="698F0950" wp14:editId="2F654351">
            <wp:extent cx="2764800" cy="162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84" t="25005" r="4411" b="8805"/>
                    <a:stretch/>
                  </pic:blipFill>
                  <pic:spPr bwMode="auto">
                    <a:xfrm>
                      <a:off x="0" y="0"/>
                      <a:ext cx="2764800" cy="1620000"/>
                    </a:xfrm>
                    <a:prstGeom prst="rect">
                      <a:avLst/>
                    </a:prstGeom>
                    <a:ln>
                      <a:noFill/>
                    </a:ln>
                    <a:extLst>
                      <a:ext uri="{53640926-AAD7-44D8-BBD7-CCE9431645EC}">
                        <a14:shadowObscured xmlns:a14="http://schemas.microsoft.com/office/drawing/2010/main"/>
                      </a:ext>
                    </a:extLst>
                  </pic:spPr>
                </pic:pic>
              </a:graphicData>
            </a:graphic>
          </wp:inline>
        </w:drawing>
      </w:r>
      <w:r w:rsidR="00F70039">
        <w:rPr>
          <w:noProof/>
          <w:lang w:eastAsia="cs-CZ"/>
        </w:rPr>
        <w:drawing>
          <wp:inline distT="0" distB="0" distL="0" distR="0" wp14:anchorId="2575D2D7" wp14:editId="5E84379F">
            <wp:extent cx="2898165" cy="162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8" t="25298" r="3914" b="10572"/>
                    <a:stretch/>
                  </pic:blipFill>
                  <pic:spPr bwMode="auto">
                    <a:xfrm>
                      <a:off x="0" y="0"/>
                      <a:ext cx="2898165" cy="1620000"/>
                    </a:xfrm>
                    <a:prstGeom prst="rect">
                      <a:avLst/>
                    </a:prstGeom>
                    <a:ln>
                      <a:noFill/>
                    </a:ln>
                    <a:extLst>
                      <a:ext uri="{53640926-AAD7-44D8-BBD7-CCE9431645EC}">
                        <a14:shadowObscured xmlns:a14="http://schemas.microsoft.com/office/drawing/2010/main"/>
                      </a:ext>
                    </a:extLst>
                  </pic:spPr>
                </pic:pic>
              </a:graphicData>
            </a:graphic>
          </wp:inline>
        </w:drawing>
      </w:r>
    </w:p>
    <w:p w:rsidR="00F70039" w:rsidRDefault="00295D12" w:rsidP="00F70039">
      <w:pPr>
        <w:spacing w:line="360" w:lineRule="auto"/>
        <w:jc w:val="both"/>
        <w:rPr>
          <w:rFonts w:ascii="Times New Roman" w:hAnsi="Times New Roman"/>
          <w:sz w:val="24"/>
          <w:szCs w:val="24"/>
        </w:rPr>
      </w:pPr>
      <w:r>
        <w:rPr>
          <w:rFonts w:ascii="Times New Roman" w:eastAsiaTheme="minorHAnsi" w:hAnsi="Times New Roman"/>
          <w:noProof/>
          <w:sz w:val="24"/>
          <w:szCs w:val="24"/>
          <w:lang w:eastAsia="cs-CZ"/>
        </w:rPr>
        <mc:AlternateContent>
          <mc:Choice Requires="wps">
            <w:drawing>
              <wp:anchor distT="45720" distB="45720" distL="114300" distR="114300" simplePos="0" relativeHeight="251676672" behindDoc="0" locked="0" layoutInCell="1" allowOverlap="1">
                <wp:simplePos x="0" y="0"/>
                <wp:positionH relativeFrom="column">
                  <wp:posOffset>2276475</wp:posOffset>
                </wp:positionH>
                <wp:positionV relativeFrom="paragraph">
                  <wp:posOffset>1436370</wp:posOffset>
                </wp:positionV>
                <wp:extent cx="352425" cy="228600"/>
                <wp:effectExtent l="0" t="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20" o:spid="_x0000_s1034" type="#_x0000_t202" style="position:absolute;left:0;text-align:left;margin-left:179.25pt;margin-top:113.1pt;width:27.75pt;height:1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" filled="f" stroked="f">
                <v:textbox>
                  <w:txbxContent>
                    <w:p w:rsidR="00295D12" w:rsidRDefault="00295D12" w:rsidP="00295D12">
                      <w:pPr>
                        <w:rPr>
                          <w:sz w:val="14"/>
                        </w:rPr>
                      </w:pPr>
                      <w:r>
                        <w:rPr>
                          <w:sz w:val="14"/>
                        </w:rPr>
                        <w:t>(9</w:t>
                      </w:r>
                      <w:r>
                        <w:rPr>
                          <w:sz w:val="14"/>
                        </w:rPr>
                        <w:t>)</w:t>
                      </w:r>
                    </w:p>
                  </w:txbxContent>
                </v:textbox>
              </v:shape>
            </w:pict>
          </mc:Fallback>
        </mc:AlternateContent>
      </w:r>
      <w:r w:rsidR="00F70039">
        <w:rPr>
          <w:noProof/>
          <w:lang w:eastAsia="cs-CZ"/>
        </w:rPr>
        <w:drawing>
          <wp:inline distT="0" distB="0" distL="0" distR="0" wp14:anchorId="36F48B61" wp14:editId="475B6282">
            <wp:extent cx="2833151" cy="1620000"/>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19" t="24416" r="4741" b="11159"/>
                    <a:stretch/>
                  </pic:blipFill>
                  <pic:spPr bwMode="auto">
                    <a:xfrm>
                      <a:off x="0" y="0"/>
                      <a:ext cx="2833151" cy="1620000"/>
                    </a:xfrm>
                    <a:prstGeom prst="rect">
                      <a:avLst/>
                    </a:prstGeom>
                    <a:ln>
                      <a:noFill/>
                    </a:ln>
                    <a:extLst>
                      <a:ext uri="{53640926-AAD7-44D8-BBD7-CCE9431645EC}">
                        <a14:shadowObscured xmlns:a14="http://schemas.microsoft.com/office/drawing/2010/main"/>
                      </a:ext>
                    </a:extLst>
                  </pic:spPr>
                </pic:pic>
              </a:graphicData>
            </a:graphic>
          </wp:inline>
        </w:drawing>
      </w:r>
    </w:p>
    <w:p w:rsidR="00F70039" w:rsidRDefault="00F70039" w:rsidP="00F70039">
      <w:pPr>
        <w:spacing w:line="360" w:lineRule="auto"/>
        <w:jc w:val="both"/>
        <w:rPr>
          <w:rFonts w:ascii="Times New Roman" w:hAnsi="Times New Roman"/>
          <w:b/>
          <w:sz w:val="24"/>
          <w:szCs w:val="24"/>
        </w:rPr>
      </w:pPr>
      <w:r>
        <w:rPr>
          <w:rFonts w:ascii="Times New Roman" w:hAnsi="Times New Roman"/>
          <w:b/>
          <w:sz w:val="24"/>
          <w:szCs w:val="24"/>
        </w:rPr>
        <w:t xml:space="preserve">Příloha 3: </w:t>
      </w:r>
    </w:p>
    <w:tbl>
      <w:tblPr>
        <w:tblStyle w:val="Mkatabulky"/>
        <w:tblW w:w="11057" w:type="dxa"/>
        <w:tblInd w:w="-1005" w:type="dxa"/>
        <w:tblCellMar>
          <w:left w:w="170" w:type="dxa"/>
          <w:right w:w="0" w:type="dxa"/>
        </w:tblCellMar>
        <w:tblLook w:val="04A0" w:firstRow="1" w:lastRow="0" w:firstColumn="1" w:lastColumn="0" w:noHBand="0" w:noVBand="1"/>
      </w:tblPr>
      <w:tblGrid>
        <w:gridCol w:w="3261"/>
        <w:gridCol w:w="7796"/>
      </w:tblGrid>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Ateroskleróza</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Kornatění tepen</w:t>
            </w:r>
          </w:p>
        </w:tc>
      </w:tr>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Ischemická choroba srdeční</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Nedostatečné prokrvení srdce v důsledku zužování srdečních tepen</w:t>
            </w:r>
          </w:p>
        </w:tc>
      </w:tr>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Infarkt myokardu</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Odumření části srdce při plném uzávěru srdeční tepny</w:t>
            </w:r>
          </w:p>
        </w:tc>
      </w:tr>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Mozková mrtvice</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Uzávěr některé z mozkových tepen spojený s odumřením části mozkové tkáně</w:t>
            </w:r>
          </w:p>
        </w:tc>
      </w:tr>
      <w:tr w:rsidR="00F70039" w:rsidRPr="003E6A94" w:rsidTr="00F70039">
        <w:trPr>
          <w:trHeight w:val="709"/>
        </w:trPr>
        <w:tc>
          <w:tcPr>
            <w:tcW w:w="3261" w:type="dxa"/>
            <w:vAlign w:val="center"/>
          </w:tcPr>
          <w:p w:rsidR="00F70039" w:rsidRPr="003E6A94" w:rsidRDefault="00F70039" w:rsidP="00F70039">
            <w:pPr>
              <w:jc w:val="center"/>
              <w:rPr>
                <w:rFonts w:ascii="Times New Roman" w:hAnsi="Times New Roman"/>
                <w:sz w:val="32"/>
                <w:szCs w:val="28"/>
              </w:rPr>
            </w:pPr>
            <w:r w:rsidRPr="003E6A94">
              <w:rPr>
                <w:rFonts w:ascii="Times New Roman" w:hAnsi="Times New Roman"/>
                <w:sz w:val="32"/>
                <w:szCs w:val="28"/>
              </w:rPr>
              <w:t>Trombóza</w:t>
            </w:r>
          </w:p>
        </w:tc>
        <w:tc>
          <w:tcPr>
            <w:tcW w:w="7796" w:type="dxa"/>
            <w:vAlign w:val="center"/>
          </w:tcPr>
          <w:p w:rsidR="00F70039" w:rsidRPr="003E6A94" w:rsidRDefault="00F70039" w:rsidP="00F70039">
            <w:pPr>
              <w:rPr>
                <w:rFonts w:ascii="Times New Roman" w:hAnsi="Times New Roman"/>
                <w:sz w:val="32"/>
                <w:szCs w:val="28"/>
              </w:rPr>
            </w:pPr>
            <w:r w:rsidRPr="003E6A94">
              <w:rPr>
                <w:rFonts w:ascii="Times New Roman" w:hAnsi="Times New Roman"/>
                <w:sz w:val="32"/>
                <w:szCs w:val="28"/>
              </w:rPr>
              <w:t>Ucpání tepny nebo žíly krevní sraženinou</w:t>
            </w:r>
          </w:p>
        </w:tc>
      </w:tr>
      <w:tr w:rsidR="00F70039" w:rsidRPr="003E6A94" w:rsidTr="00F70039">
        <w:trPr>
          <w:trHeight w:val="709"/>
        </w:trPr>
        <w:tc>
          <w:tcPr>
            <w:tcW w:w="3261" w:type="dxa"/>
            <w:vAlign w:val="center"/>
          </w:tcPr>
          <w:p w:rsidR="00F70039" w:rsidRPr="003E6A94" w:rsidRDefault="00F70039" w:rsidP="00F70039">
            <w:pPr>
              <w:jc w:val="center"/>
              <w:rPr>
                <w:rFonts w:ascii="Times New Roman" w:hAnsi="Times New Roman"/>
                <w:sz w:val="32"/>
                <w:szCs w:val="28"/>
              </w:rPr>
            </w:pPr>
            <w:r>
              <w:rPr>
                <w:rFonts w:ascii="Times New Roman" w:hAnsi="Times New Roman"/>
                <w:sz w:val="32"/>
                <w:szCs w:val="28"/>
              </w:rPr>
              <w:t>Vysoký krevní tlak</w:t>
            </w:r>
          </w:p>
        </w:tc>
        <w:tc>
          <w:tcPr>
            <w:tcW w:w="7796" w:type="dxa"/>
            <w:vAlign w:val="center"/>
          </w:tcPr>
          <w:p w:rsidR="00F70039" w:rsidRPr="003E6A94" w:rsidRDefault="00F70039" w:rsidP="00F70039">
            <w:pPr>
              <w:rPr>
                <w:rFonts w:ascii="Times New Roman" w:hAnsi="Times New Roman"/>
                <w:sz w:val="32"/>
                <w:szCs w:val="28"/>
              </w:rPr>
            </w:pPr>
            <w:r>
              <w:rPr>
                <w:rFonts w:ascii="Times New Roman" w:hAnsi="Times New Roman"/>
                <w:sz w:val="32"/>
                <w:szCs w:val="28"/>
              </w:rPr>
              <w:t>Stav, kdy je krevní tlak delší dobu nebo opakovaně zvýšen nad hranici 140/90</w:t>
            </w:r>
          </w:p>
        </w:tc>
      </w:tr>
    </w:tbl>
    <w:p w:rsidR="00F70039" w:rsidRDefault="00F70039"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F70039" w:rsidRDefault="00F70039" w:rsidP="00F70039">
      <w:pPr>
        <w:spacing w:line="360" w:lineRule="auto"/>
        <w:jc w:val="both"/>
        <w:rPr>
          <w:rFonts w:ascii="Times New Roman" w:hAnsi="Times New Roman"/>
          <w:b/>
          <w:sz w:val="24"/>
          <w:szCs w:val="24"/>
        </w:rPr>
      </w:pPr>
      <w:r>
        <w:rPr>
          <w:rFonts w:ascii="Times New Roman" w:hAnsi="Times New Roman"/>
          <w:b/>
          <w:sz w:val="24"/>
          <w:szCs w:val="24"/>
        </w:rPr>
        <w:t xml:space="preserve">Příloha 4: </w:t>
      </w:r>
    </w:p>
    <w:p w:rsidR="00F70039" w:rsidRDefault="00F70039" w:rsidP="00F70039">
      <w:pPr>
        <w:spacing w:after="0"/>
        <w:jc w:val="center"/>
        <w:rPr>
          <w:rFonts w:ascii="Times New Roman" w:hAnsi="Times New Roman"/>
          <w:b/>
          <w:sz w:val="24"/>
          <w:szCs w:val="24"/>
        </w:rPr>
      </w:pPr>
      <w:r w:rsidRPr="00504ACA">
        <w:rPr>
          <w:rFonts w:ascii="Times New Roman" w:hAnsi="Times New Roman"/>
          <w:b/>
          <w:sz w:val="24"/>
          <w:szCs w:val="24"/>
        </w:rPr>
        <w:t>Cukrovka</w:t>
      </w:r>
    </w:p>
    <w:p w:rsidR="00F70039" w:rsidRPr="00504ACA" w:rsidRDefault="00F70039" w:rsidP="00F70039">
      <w:pPr>
        <w:spacing w:after="0"/>
        <w:jc w:val="center"/>
        <w:rPr>
          <w:rFonts w:ascii="Times New Roman" w:hAnsi="Times New Roman"/>
          <w:b/>
          <w:sz w:val="24"/>
          <w:szCs w:val="24"/>
        </w:rPr>
      </w:pPr>
      <w:r w:rsidRPr="00504ACA">
        <w:rPr>
          <w:rFonts w:ascii="Times New Roman" w:hAnsi="Times New Roman"/>
          <w:b/>
          <w:sz w:val="24"/>
          <w:szCs w:val="24"/>
        </w:rPr>
        <w:t>Nemoci srdce a cév</w:t>
      </w:r>
    </w:p>
    <w:p w:rsidR="00F70039" w:rsidRDefault="00F70039" w:rsidP="00F70039">
      <w:pPr>
        <w:spacing w:after="0"/>
        <w:jc w:val="center"/>
        <w:rPr>
          <w:rFonts w:ascii="Times New Roman" w:hAnsi="Times New Roman"/>
          <w:b/>
          <w:sz w:val="24"/>
          <w:szCs w:val="24"/>
        </w:rPr>
      </w:pPr>
    </w:p>
    <w:p w:rsidR="00F70039" w:rsidRPr="00DC4BFE" w:rsidRDefault="00F70039" w:rsidP="00F70039">
      <w:pPr>
        <w:spacing w:after="0"/>
        <w:rPr>
          <w:rFonts w:ascii="Times New Roman" w:hAnsi="Times New Roman"/>
          <w:b/>
          <w:sz w:val="24"/>
          <w:szCs w:val="24"/>
          <w:u w:val="single"/>
        </w:rPr>
      </w:pPr>
      <w:r w:rsidRPr="00DC4BFE">
        <w:rPr>
          <w:rFonts w:ascii="Times New Roman" w:hAnsi="Times New Roman"/>
          <w:b/>
          <w:sz w:val="24"/>
          <w:szCs w:val="24"/>
          <w:u w:val="single"/>
        </w:rPr>
        <w:t>Cukrovka</w:t>
      </w:r>
    </w:p>
    <w:p w:rsidR="00F70039" w:rsidRDefault="00F70039" w:rsidP="00F70039">
      <w:pPr>
        <w:pStyle w:val="Odstavecseseznamem"/>
        <w:numPr>
          <w:ilvl w:val="0"/>
          <w:numId w:val="12"/>
        </w:numPr>
        <w:spacing w:after="0"/>
        <w:rPr>
          <w:rFonts w:ascii="Times New Roman" w:hAnsi="Times New Roman"/>
          <w:sz w:val="24"/>
          <w:szCs w:val="24"/>
        </w:rPr>
      </w:pPr>
      <w:r w:rsidRPr="00504ACA">
        <w:rPr>
          <w:rFonts w:ascii="Times New Roman" w:hAnsi="Times New Roman"/>
          <w:sz w:val="24"/>
          <w:szCs w:val="24"/>
        </w:rPr>
        <w:t>diabetes mellitus=úplavice cukrová</w:t>
      </w:r>
    </w:p>
    <w:p w:rsidR="00F70039" w:rsidRDefault="00F70039" w:rsidP="00F70039">
      <w:pPr>
        <w:pStyle w:val="Odstavecseseznamem"/>
        <w:numPr>
          <w:ilvl w:val="0"/>
          <w:numId w:val="12"/>
        </w:numPr>
        <w:spacing w:after="0"/>
        <w:rPr>
          <w:rFonts w:ascii="Times New Roman" w:hAnsi="Times New Roman"/>
          <w:sz w:val="24"/>
          <w:szCs w:val="24"/>
        </w:rPr>
      </w:pPr>
      <w:r>
        <w:rPr>
          <w:rFonts w:ascii="Times New Roman" w:hAnsi="Times New Roman"/>
          <w:sz w:val="24"/>
          <w:szCs w:val="24"/>
        </w:rPr>
        <w:t>je chronické (vleklé) onemocnění</w:t>
      </w:r>
    </w:p>
    <w:p w:rsidR="00F70039" w:rsidRDefault="00F70039" w:rsidP="00F70039">
      <w:pPr>
        <w:pStyle w:val="Odstavecseseznamem"/>
        <w:numPr>
          <w:ilvl w:val="0"/>
          <w:numId w:val="12"/>
        </w:numPr>
        <w:spacing w:after="0"/>
        <w:rPr>
          <w:rFonts w:ascii="Times New Roman" w:hAnsi="Times New Roman"/>
          <w:sz w:val="24"/>
          <w:szCs w:val="24"/>
        </w:rPr>
      </w:pPr>
      <w:r>
        <w:rPr>
          <w:rFonts w:ascii="Times New Roman" w:hAnsi="Times New Roman"/>
          <w:sz w:val="24"/>
          <w:szCs w:val="24"/>
        </w:rPr>
        <w:t>projevuje se zvýšenou hladinou cukru v krvi</w:t>
      </w:r>
    </w:p>
    <w:p w:rsidR="00F70039" w:rsidRPr="00DC4BFE" w:rsidRDefault="00F70039" w:rsidP="00F70039">
      <w:pPr>
        <w:pStyle w:val="Odstavecseseznamem"/>
        <w:spacing w:after="0"/>
        <w:rPr>
          <w:rFonts w:ascii="Times New Roman" w:hAnsi="Times New Roman"/>
          <w:sz w:val="24"/>
          <w:szCs w:val="24"/>
        </w:rPr>
      </w:pPr>
    </w:p>
    <w:p w:rsidR="00F70039" w:rsidRPr="00DC4BFE" w:rsidRDefault="00F70039" w:rsidP="00F70039">
      <w:pPr>
        <w:spacing w:after="0"/>
        <w:rPr>
          <w:rFonts w:ascii="Times New Roman" w:hAnsi="Times New Roman"/>
          <w:sz w:val="24"/>
          <w:szCs w:val="24"/>
        </w:rPr>
      </w:pPr>
      <w:r>
        <w:rPr>
          <w:rFonts w:ascii="Times New Roman" w:hAnsi="Times New Roman"/>
          <w:b/>
          <w:sz w:val="24"/>
          <w:szCs w:val="24"/>
        </w:rPr>
        <w:t>Inzuli</w:t>
      </w:r>
      <w:r w:rsidRPr="00DC4BFE">
        <w:rPr>
          <w:rFonts w:ascii="Times New Roman" w:hAnsi="Times New Roman"/>
          <w:b/>
          <w:sz w:val="24"/>
          <w:szCs w:val="24"/>
        </w:rPr>
        <w:t>n:</w:t>
      </w:r>
      <w:r w:rsidRPr="00DC4BFE">
        <w:rPr>
          <w:rFonts w:ascii="Times New Roman" w:hAnsi="Times New Roman"/>
          <w:sz w:val="24"/>
          <w:szCs w:val="24"/>
        </w:rPr>
        <w:t xml:space="preserve"> hormon, který </w:t>
      </w:r>
      <w:r>
        <w:rPr>
          <w:rFonts w:ascii="Times New Roman" w:hAnsi="Times New Roman"/>
          <w:sz w:val="24"/>
          <w:szCs w:val="24"/>
        </w:rPr>
        <w:t>se podílí</w:t>
      </w:r>
      <w:r w:rsidRPr="00DC4BFE">
        <w:rPr>
          <w:rFonts w:ascii="Times New Roman" w:hAnsi="Times New Roman"/>
          <w:sz w:val="24"/>
          <w:szCs w:val="24"/>
        </w:rPr>
        <w:t xml:space="preserve"> na řízení hladiny cukru v krvi</w:t>
      </w:r>
    </w:p>
    <w:p w:rsidR="00F70039" w:rsidRPr="00DC4BFE" w:rsidRDefault="00F70039" w:rsidP="00F70039">
      <w:pPr>
        <w:spacing w:after="0"/>
        <w:rPr>
          <w:rFonts w:ascii="Times New Roman" w:hAnsi="Times New Roman"/>
          <w:sz w:val="24"/>
          <w:szCs w:val="24"/>
        </w:rPr>
      </w:pPr>
      <w:r>
        <w:rPr>
          <w:rFonts w:ascii="Times New Roman" w:hAnsi="Times New Roman"/>
          <w:b/>
          <w:sz w:val="24"/>
          <w:szCs w:val="24"/>
        </w:rPr>
        <w:t>Příčiny cukrovky</w:t>
      </w:r>
      <w:r w:rsidRPr="00DC4BFE">
        <w:rPr>
          <w:rFonts w:ascii="Times New Roman" w:hAnsi="Times New Roman"/>
          <w:b/>
          <w:sz w:val="24"/>
          <w:szCs w:val="24"/>
        </w:rPr>
        <w:t>:</w:t>
      </w:r>
      <w:r w:rsidRPr="00DC4BFE">
        <w:rPr>
          <w:rFonts w:ascii="Times New Roman" w:hAnsi="Times New Roman"/>
          <w:sz w:val="24"/>
          <w:szCs w:val="24"/>
        </w:rPr>
        <w:t xml:space="preserve"> úplný nedostatek tvorby inzulinu nebo neschopnost buněk ho využít</w:t>
      </w:r>
    </w:p>
    <w:p w:rsidR="00F70039" w:rsidRDefault="00F70039" w:rsidP="00F70039">
      <w:pPr>
        <w:spacing w:after="0"/>
        <w:rPr>
          <w:rFonts w:ascii="Times New Roman" w:hAnsi="Times New Roman"/>
          <w:sz w:val="24"/>
          <w:szCs w:val="24"/>
        </w:rPr>
      </w:pPr>
      <w:r w:rsidRPr="00DC4BFE">
        <w:rPr>
          <w:rFonts w:ascii="Times New Roman" w:hAnsi="Times New Roman"/>
          <w:b/>
          <w:sz w:val="24"/>
          <w:szCs w:val="24"/>
        </w:rPr>
        <w:t>Pomůcky nemocných cukrovkou:</w:t>
      </w:r>
      <w:r>
        <w:rPr>
          <w:rFonts w:ascii="Times New Roman" w:hAnsi="Times New Roman"/>
          <w:sz w:val="24"/>
          <w:szCs w:val="24"/>
        </w:rPr>
        <w:t xml:space="preserve"> inzulinové pero</w:t>
      </w:r>
    </w:p>
    <w:p w:rsidR="00F70039" w:rsidRDefault="00F70039" w:rsidP="00F70039">
      <w:pPr>
        <w:pStyle w:val="Odstavecseseznamem"/>
        <w:numPr>
          <w:ilvl w:val="0"/>
          <w:numId w:val="13"/>
        </w:numPr>
        <w:spacing w:after="0"/>
        <w:rPr>
          <w:rFonts w:ascii="Times New Roman" w:hAnsi="Times New Roman"/>
          <w:sz w:val="24"/>
          <w:szCs w:val="24"/>
        </w:rPr>
      </w:pPr>
      <w:r>
        <w:rPr>
          <w:rFonts w:ascii="Times New Roman" w:hAnsi="Times New Roman"/>
          <w:sz w:val="24"/>
          <w:szCs w:val="24"/>
        </w:rPr>
        <w:t>inzulinová pumpa</w:t>
      </w:r>
    </w:p>
    <w:p w:rsidR="00F70039" w:rsidRPr="00DC4BFE" w:rsidRDefault="00F70039" w:rsidP="00F70039">
      <w:pPr>
        <w:pStyle w:val="Odstavecseseznamem"/>
        <w:numPr>
          <w:ilvl w:val="0"/>
          <w:numId w:val="13"/>
        </w:numPr>
        <w:spacing w:after="0"/>
        <w:rPr>
          <w:rFonts w:ascii="Times New Roman" w:hAnsi="Times New Roman"/>
          <w:sz w:val="24"/>
          <w:szCs w:val="24"/>
        </w:rPr>
      </w:pPr>
      <w:r>
        <w:rPr>
          <w:rFonts w:ascii="Times New Roman" w:hAnsi="Times New Roman"/>
          <w:sz w:val="24"/>
          <w:szCs w:val="24"/>
        </w:rPr>
        <w:t>g</w:t>
      </w:r>
      <w:r w:rsidRPr="00DC4BFE">
        <w:rPr>
          <w:rFonts w:ascii="Times New Roman" w:hAnsi="Times New Roman"/>
          <w:sz w:val="24"/>
          <w:szCs w:val="24"/>
        </w:rPr>
        <w:t>lukometr</w:t>
      </w:r>
    </w:p>
    <w:p w:rsidR="00F70039" w:rsidRDefault="00F70039" w:rsidP="00F70039">
      <w:pPr>
        <w:spacing w:after="0"/>
        <w:rPr>
          <w:rFonts w:ascii="Times New Roman" w:hAnsi="Times New Roman"/>
          <w:sz w:val="24"/>
          <w:szCs w:val="24"/>
        </w:rPr>
      </w:pPr>
      <w:r w:rsidRPr="00DC4BFE">
        <w:rPr>
          <w:rFonts w:ascii="Times New Roman" w:hAnsi="Times New Roman"/>
          <w:b/>
          <w:sz w:val="24"/>
          <w:szCs w:val="24"/>
        </w:rPr>
        <w:t>Diabetes mellitus 1.typu:</w:t>
      </w:r>
      <w:r>
        <w:rPr>
          <w:rFonts w:ascii="Times New Roman" w:hAnsi="Times New Roman"/>
          <w:sz w:val="24"/>
          <w:szCs w:val="24"/>
        </w:rPr>
        <w:t xml:space="preserve"> nejčastěji propuká v dětství nebo v mládí</w:t>
      </w:r>
    </w:p>
    <w:p w:rsidR="00F70039" w:rsidRDefault="00F70039" w:rsidP="00F70039">
      <w:pPr>
        <w:spacing w:after="0"/>
        <w:rPr>
          <w:rFonts w:ascii="Times New Roman" w:hAnsi="Times New Roman"/>
          <w:sz w:val="24"/>
          <w:szCs w:val="24"/>
        </w:rPr>
      </w:pPr>
      <w:r w:rsidRPr="00DC4BFE">
        <w:rPr>
          <w:rFonts w:ascii="Times New Roman" w:hAnsi="Times New Roman"/>
          <w:b/>
          <w:sz w:val="24"/>
          <w:szCs w:val="24"/>
        </w:rPr>
        <w:t>Diabetes mellitus 2.typu:</w:t>
      </w:r>
      <w:r>
        <w:rPr>
          <w:rFonts w:ascii="Times New Roman" w:hAnsi="Times New Roman"/>
          <w:sz w:val="24"/>
          <w:szCs w:val="24"/>
        </w:rPr>
        <w:t xml:space="preserve"> postihuje starší osoby a osoby s nadváhou či obezitou</w:t>
      </w:r>
    </w:p>
    <w:p w:rsidR="00F70039" w:rsidRDefault="00F70039" w:rsidP="00F70039">
      <w:pPr>
        <w:pStyle w:val="Odstavecseseznamem"/>
        <w:numPr>
          <w:ilvl w:val="3"/>
          <w:numId w:val="12"/>
        </w:numPr>
        <w:spacing w:after="0"/>
        <w:rPr>
          <w:rFonts w:ascii="Times New Roman" w:hAnsi="Times New Roman"/>
          <w:sz w:val="24"/>
          <w:szCs w:val="24"/>
        </w:rPr>
      </w:pPr>
      <w:r>
        <w:rPr>
          <w:rFonts w:ascii="Times New Roman" w:hAnsi="Times New Roman"/>
          <w:sz w:val="24"/>
          <w:szCs w:val="24"/>
        </w:rPr>
        <w:t>je způsobeno nepravidelným stravováním, nedostatečným pohybem, nadměrným stresem</w:t>
      </w:r>
    </w:p>
    <w:p w:rsidR="00F70039" w:rsidRDefault="00F70039" w:rsidP="00F70039">
      <w:pPr>
        <w:pStyle w:val="Odstavecseseznamem"/>
        <w:numPr>
          <w:ilvl w:val="3"/>
          <w:numId w:val="12"/>
        </w:numPr>
        <w:spacing w:after="0"/>
        <w:rPr>
          <w:rFonts w:ascii="Times New Roman" w:hAnsi="Times New Roman"/>
          <w:sz w:val="24"/>
          <w:szCs w:val="24"/>
        </w:rPr>
      </w:pPr>
      <w:r>
        <w:rPr>
          <w:rFonts w:ascii="Times New Roman" w:hAnsi="Times New Roman"/>
          <w:sz w:val="24"/>
          <w:szCs w:val="24"/>
        </w:rPr>
        <w:t>ke vzniku mohou přispívat i genetické dispozice</w:t>
      </w:r>
    </w:p>
    <w:p w:rsidR="00F70039" w:rsidRPr="008B03C7" w:rsidRDefault="00F70039" w:rsidP="00F70039">
      <w:pPr>
        <w:pStyle w:val="Odstavecseseznamem"/>
        <w:numPr>
          <w:ilvl w:val="0"/>
          <w:numId w:val="12"/>
        </w:numPr>
        <w:spacing w:after="0"/>
        <w:rPr>
          <w:rFonts w:ascii="Times New Roman" w:hAnsi="Times New Roman"/>
          <w:sz w:val="24"/>
          <w:szCs w:val="24"/>
        </w:rPr>
      </w:pPr>
      <w:r>
        <w:rPr>
          <w:rFonts w:ascii="Times New Roman" w:hAnsi="Times New Roman"/>
          <w:sz w:val="24"/>
          <w:szCs w:val="24"/>
        </w:rPr>
        <w:t>pacienti s cukrovkou musí dodržovat diabetickou dietu a pravidelně se stravovat</w:t>
      </w:r>
    </w:p>
    <w:p w:rsidR="00F70039" w:rsidRDefault="00F70039" w:rsidP="00F70039">
      <w:pPr>
        <w:spacing w:after="0"/>
        <w:rPr>
          <w:rFonts w:ascii="Times New Roman" w:hAnsi="Times New Roman"/>
          <w:sz w:val="24"/>
          <w:szCs w:val="24"/>
        </w:rPr>
      </w:pPr>
    </w:p>
    <w:p w:rsidR="00F70039" w:rsidRDefault="00F70039" w:rsidP="00F70039">
      <w:pPr>
        <w:spacing w:after="0"/>
        <w:rPr>
          <w:rFonts w:ascii="Times New Roman" w:hAnsi="Times New Roman"/>
          <w:b/>
          <w:sz w:val="24"/>
          <w:szCs w:val="24"/>
          <w:u w:val="single"/>
        </w:rPr>
      </w:pPr>
      <w:r>
        <w:rPr>
          <w:rFonts w:ascii="Times New Roman" w:hAnsi="Times New Roman"/>
          <w:b/>
          <w:sz w:val="24"/>
          <w:szCs w:val="24"/>
          <w:u w:val="single"/>
        </w:rPr>
        <w:t>Nemoci srdce a cév</w:t>
      </w:r>
    </w:p>
    <w:p w:rsidR="00F70039" w:rsidRDefault="00F70039" w:rsidP="00F70039">
      <w:pPr>
        <w:pStyle w:val="Odstavecseseznamem"/>
        <w:numPr>
          <w:ilvl w:val="0"/>
          <w:numId w:val="12"/>
        </w:numPr>
        <w:spacing w:after="0"/>
        <w:rPr>
          <w:rFonts w:ascii="Times New Roman" w:hAnsi="Times New Roman"/>
          <w:sz w:val="24"/>
          <w:szCs w:val="24"/>
        </w:rPr>
      </w:pPr>
      <w:r w:rsidRPr="00DC4BFE">
        <w:rPr>
          <w:rFonts w:ascii="Times New Roman" w:hAnsi="Times New Roman"/>
          <w:sz w:val="24"/>
          <w:szCs w:val="24"/>
        </w:rPr>
        <w:t>kardiovaskulární onemocnění</w:t>
      </w:r>
    </w:p>
    <w:p w:rsidR="00F70039" w:rsidRPr="008710ED" w:rsidRDefault="00F70039" w:rsidP="00F70039">
      <w:pPr>
        <w:pStyle w:val="Odstavecseseznamem"/>
        <w:numPr>
          <w:ilvl w:val="0"/>
          <w:numId w:val="12"/>
        </w:numPr>
        <w:spacing w:after="160"/>
        <w:rPr>
          <w:rFonts w:ascii="Times New Roman" w:hAnsi="Times New Roman"/>
          <w:sz w:val="24"/>
          <w:szCs w:val="24"/>
        </w:rPr>
      </w:pPr>
      <w:r>
        <w:rPr>
          <w:rFonts w:ascii="Times New Roman" w:hAnsi="Times New Roman"/>
          <w:sz w:val="24"/>
          <w:szCs w:val="24"/>
        </w:rPr>
        <w:t>hlavní příčina úmrtí v ČR</w:t>
      </w:r>
    </w:p>
    <w:p w:rsidR="00F70039" w:rsidRPr="000F08E4" w:rsidRDefault="00F70039" w:rsidP="00F70039">
      <w:pPr>
        <w:spacing w:after="0"/>
        <w:rPr>
          <w:rFonts w:ascii="Times New Roman" w:hAnsi="Times New Roman"/>
          <w:sz w:val="24"/>
          <w:szCs w:val="24"/>
        </w:rPr>
      </w:pPr>
      <w:r w:rsidRPr="000F08E4">
        <w:rPr>
          <w:rFonts w:ascii="Times New Roman" w:hAnsi="Times New Roman"/>
          <w:b/>
          <w:sz w:val="24"/>
          <w:szCs w:val="24"/>
        </w:rPr>
        <w:t>Ateroskleróza</w:t>
      </w:r>
      <w:r>
        <w:rPr>
          <w:rFonts w:ascii="Times New Roman" w:hAnsi="Times New Roman"/>
          <w:b/>
          <w:sz w:val="24"/>
          <w:szCs w:val="24"/>
        </w:rPr>
        <w:t xml:space="preserve">: </w:t>
      </w:r>
      <w:r>
        <w:rPr>
          <w:rFonts w:ascii="Times New Roman" w:hAnsi="Times New Roman"/>
          <w:sz w:val="24"/>
          <w:szCs w:val="24"/>
        </w:rPr>
        <w:t>kornatění (zu</w:t>
      </w:r>
      <w:r w:rsidRPr="000F08E4">
        <w:rPr>
          <w:rFonts w:ascii="Times New Roman" w:hAnsi="Times New Roman"/>
          <w:sz w:val="24"/>
          <w:szCs w:val="24"/>
        </w:rPr>
        <w:t>žení) tepen</w:t>
      </w:r>
    </w:p>
    <w:p w:rsidR="00F70039" w:rsidRDefault="00F70039" w:rsidP="00F70039">
      <w:pPr>
        <w:pStyle w:val="Odstavecseseznamem"/>
        <w:numPr>
          <w:ilvl w:val="1"/>
          <w:numId w:val="12"/>
        </w:numPr>
        <w:spacing w:after="0"/>
        <w:rPr>
          <w:rFonts w:ascii="Times New Roman" w:hAnsi="Times New Roman"/>
          <w:sz w:val="24"/>
          <w:szCs w:val="24"/>
        </w:rPr>
      </w:pPr>
      <w:r w:rsidRPr="000F08E4">
        <w:rPr>
          <w:rFonts w:ascii="Times New Roman" w:hAnsi="Times New Roman"/>
          <w:sz w:val="24"/>
          <w:szCs w:val="24"/>
        </w:rPr>
        <w:t>vzniká v</w:t>
      </w:r>
      <w:r>
        <w:rPr>
          <w:rFonts w:ascii="Times New Roman" w:hAnsi="Times New Roman"/>
          <w:sz w:val="24"/>
          <w:szCs w:val="24"/>
        </w:rPr>
        <w:t> </w:t>
      </w:r>
      <w:r w:rsidRPr="000F08E4">
        <w:rPr>
          <w:rFonts w:ascii="Times New Roman" w:hAnsi="Times New Roman"/>
          <w:sz w:val="24"/>
          <w:szCs w:val="24"/>
        </w:rPr>
        <w:t>dů</w:t>
      </w:r>
      <w:r>
        <w:rPr>
          <w:rFonts w:ascii="Times New Roman" w:hAnsi="Times New Roman"/>
          <w:sz w:val="24"/>
          <w:szCs w:val="24"/>
        </w:rPr>
        <w:t>sledku ukládání tukových látek, zejména cholesterolu, do stěny tepny</w:t>
      </w:r>
    </w:p>
    <w:p w:rsidR="00F70039" w:rsidRDefault="00F70039" w:rsidP="00F70039">
      <w:pPr>
        <w:pStyle w:val="Odstavecseseznamem"/>
        <w:numPr>
          <w:ilvl w:val="1"/>
          <w:numId w:val="12"/>
        </w:numPr>
        <w:spacing w:after="0"/>
        <w:rPr>
          <w:rFonts w:ascii="Times New Roman" w:hAnsi="Times New Roman"/>
          <w:sz w:val="24"/>
          <w:szCs w:val="24"/>
        </w:rPr>
      </w:pPr>
      <w:r>
        <w:rPr>
          <w:rFonts w:ascii="Times New Roman" w:hAnsi="Times New Roman"/>
          <w:sz w:val="24"/>
          <w:szCs w:val="24"/>
        </w:rPr>
        <w:t>zužení tepny může omezit tok krve a snížit pružnost tepny</w:t>
      </w:r>
    </w:p>
    <w:p w:rsidR="00F70039" w:rsidRPr="008710ED" w:rsidRDefault="00F70039" w:rsidP="00F70039">
      <w:pPr>
        <w:pStyle w:val="Odstavecseseznamem"/>
        <w:numPr>
          <w:ilvl w:val="1"/>
          <w:numId w:val="12"/>
        </w:numPr>
        <w:spacing w:after="160"/>
        <w:rPr>
          <w:rFonts w:ascii="Times New Roman" w:hAnsi="Times New Roman"/>
          <w:sz w:val="24"/>
          <w:szCs w:val="24"/>
        </w:rPr>
      </w:pPr>
      <w:r>
        <w:rPr>
          <w:rFonts w:ascii="Times New Roman" w:hAnsi="Times New Roman"/>
          <w:sz w:val="24"/>
          <w:szCs w:val="24"/>
        </w:rPr>
        <w:t>při zužení tepen orgány přestávají být zásobovány kyslíkem a živinami</w:t>
      </w:r>
    </w:p>
    <w:p w:rsidR="00F70039" w:rsidRDefault="00F70039" w:rsidP="00F70039">
      <w:pPr>
        <w:spacing w:before="240"/>
        <w:rPr>
          <w:rFonts w:ascii="Times New Roman" w:hAnsi="Times New Roman"/>
          <w:sz w:val="24"/>
          <w:szCs w:val="24"/>
        </w:rPr>
      </w:pPr>
      <w:r w:rsidRPr="000F08E4">
        <w:rPr>
          <w:rFonts w:ascii="Times New Roman" w:hAnsi="Times New Roman"/>
          <w:b/>
          <w:sz w:val="24"/>
          <w:szCs w:val="24"/>
        </w:rPr>
        <w:t>Ischemická choroba srdeční</w:t>
      </w:r>
      <w:r>
        <w:rPr>
          <w:rFonts w:ascii="Times New Roman" w:hAnsi="Times New Roman"/>
          <w:b/>
          <w:sz w:val="24"/>
          <w:szCs w:val="24"/>
        </w:rPr>
        <w:t xml:space="preserve">: </w:t>
      </w:r>
      <w:r w:rsidRPr="000F08E4">
        <w:rPr>
          <w:rFonts w:ascii="Times New Roman" w:hAnsi="Times New Roman"/>
          <w:sz w:val="24"/>
          <w:szCs w:val="24"/>
        </w:rPr>
        <w:t>nedostatečné prokrvení srdce v důsledku zužování srdečních tepen</w:t>
      </w:r>
    </w:p>
    <w:p w:rsidR="00F70039" w:rsidRDefault="00F70039" w:rsidP="00F70039">
      <w:pPr>
        <w:spacing w:after="0"/>
        <w:rPr>
          <w:rFonts w:ascii="Times New Roman" w:hAnsi="Times New Roman"/>
          <w:sz w:val="24"/>
          <w:szCs w:val="24"/>
        </w:rPr>
      </w:pPr>
      <w:r w:rsidRPr="000F08E4">
        <w:rPr>
          <w:rFonts w:ascii="Times New Roman" w:hAnsi="Times New Roman"/>
          <w:b/>
          <w:sz w:val="24"/>
          <w:szCs w:val="24"/>
        </w:rPr>
        <w:t>Infarkt myokardu</w:t>
      </w:r>
      <w:r>
        <w:rPr>
          <w:rFonts w:ascii="Times New Roman" w:hAnsi="Times New Roman"/>
          <w:b/>
          <w:sz w:val="24"/>
          <w:szCs w:val="24"/>
        </w:rPr>
        <w:t xml:space="preserve">: </w:t>
      </w:r>
      <w:r>
        <w:rPr>
          <w:rFonts w:ascii="Times New Roman" w:hAnsi="Times New Roman"/>
          <w:sz w:val="24"/>
          <w:szCs w:val="24"/>
        </w:rPr>
        <w:t>odumření části srdce při úplném uzávěru některé srdeční tepny</w:t>
      </w:r>
    </w:p>
    <w:p w:rsidR="00F70039" w:rsidRDefault="00F70039" w:rsidP="00F70039">
      <w:pPr>
        <w:pStyle w:val="Odstavecseseznamem"/>
        <w:numPr>
          <w:ilvl w:val="1"/>
          <w:numId w:val="12"/>
        </w:numPr>
        <w:spacing w:after="160"/>
        <w:rPr>
          <w:rFonts w:ascii="Times New Roman" w:hAnsi="Times New Roman"/>
          <w:sz w:val="24"/>
          <w:szCs w:val="24"/>
        </w:rPr>
      </w:pPr>
      <w:r>
        <w:rPr>
          <w:rFonts w:ascii="Times New Roman" w:hAnsi="Times New Roman"/>
          <w:sz w:val="24"/>
          <w:szCs w:val="24"/>
        </w:rPr>
        <w:t>projevy: bolesti za hrudní kostí vystřelující do paže, pocit úzkosti, pocení, dušnost, nevolnost, zvracení, neklid</w:t>
      </w:r>
    </w:p>
    <w:p w:rsidR="00F70039" w:rsidRDefault="00F70039" w:rsidP="00F70039">
      <w:pPr>
        <w:spacing w:after="0"/>
        <w:rPr>
          <w:rFonts w:ascii="Times New Roman" w:hAnsi="Times New Roman"/>
          <w:sz w:val="24"/>
          <w:szCs w:val="24"/>
        </w:rPr>
      </w:pPr>
      <w:r w:rsidRPr="000F08E4">
        <w:rPr>
          <w:rFonts w:ascii="Times New Roman" w:hAnsi="Times New Roman"/>
          <w:b/>
          <w:sz w:val="24"/>
          <w:szCs w:val="24"/>
        </w:rPr>
        <w:t>Mozková mrtvice:</w:t>
      </w:r>
      <w:r>
        <w:rPr>
          <w:rFonts w:ascii="Times New Roman" w:hAnsi="Times New Roman"/>
          <w:sz w:val="24"/>
          <w:szCs w:val="24"/>
        </w:rPr>
        <w:t xml:space="preserve"> uzávěr některé z mozkových tepen spojený s odumřením části mozkové tkáně</w:t>
      </w:r>
    </w:p>
    <w:p w:rsidR="00F70039" w:rsidRDefault="00F70039" w:rsidP="00F70039">
      <w:pPr>
        <w:pStyle w:val="Odstavecseseznamem"/>
        <w:numPr>
          <w:ilvl w:val="1"/>
          <w:numId w:val="12"/>
        </w:numPr>
        <w:spacing w:after="160"/>
        <w:rPr>
          <w:rFonts w:ascii="Times New Roman" w:hAnsi="Times New Roman"/>
          <w:sz w:val="24"/>
          <w:szCs w:val="24"/>
        </w:rPr>
      </w:pPr>
      <w:r>
        <w:rPr>
          <w:rFonts w:ascii="Times New Roman" w:hAnsi="Times New Roman"/>
          <w:sz w:val="24"/>
          <w:szCs w:val="24"/>
        </w:rPr>
        <w:t>projevy: ochrnutí části těla, povislý koutek, zhoršení komunikace, zmatenost, zvracení, poruchy paměti, závratě</w:t>
      </w:r>
    </w:p>
    <w:p w:rsidR="00F70039" w:rsidRDefault="00F70039" w:rsidP="00F70039">
      <w:pPr>
        <w:rPr>
          <w:rFonts w:ascii="Times New Roman" w:hAnsi="Times New Roman"/>
          <w:sz w:val="24"/>
          <w:szCs w:val="24"/>
        </w:rPr>
      </w:pPr>
      <w:r w:rsidRPr="008710ED">
        <w:rPr>
          <w:rFonts w:ascii="Times New Roman" w:hAnsi="Times New Roman"/>
          <w:b/>
          <w:sz w:val="24"/>
          <w:szCs w:val="24"/>
        </w:rPr>
        <w:t>Trombóza</w:t>
      </w:r>
      <w:r>
        <w:rPr>
          <w:rFonts w:ascii="Times New Roman" w:hAnsi="Times New Roman"/>
          <w:sz w:val="24"/>
          <w:szCs w:val="24"/>
        </w:rPr>
        <w:t>: ucpání tepny nebo žíly krevní sraženinou, tzv. trombem</w:t>
      </w:r>
    </w:p>
    <w:p w:rsidR="00F70039" w:rsidRPr="008710ED" w:rsidRDefault="00F70039" w:rsidP="00F70039">
      <w:pPr>
        <w:spacing w:after="0"/>
        <w:rPr>
          <w:rFonts w:ascii="Times New Roman" w:hAnsi="Times New Roman"/>
          <w:b/>
          <w:sz w:val="24"/>
          <w:szCs w:val="24"/>
        </w:rPr>
      </w:pPr>
      <w:r w:rsidRPr="008710ED">
        <w:rPr>
          <w:rFonts w:ascii="Times New Roman" w:hAnsi="Times New Roman"/>
          <w:b/>
          <w:sz w:val="24"/>
          <w:szCs w:val="24"/>
        </w:rPr>
        <w:t>Rizikové faktory</w:t>
      </w:r>
    </w:p>
    <w:p w:rsidR="00F70039" w:rsidRPr="008710ED" w:rsidRDefault="00F70039" w:rsidP="00F70039">
      <w:pPr>
        <w:pStyle w:val="Odstavecseseznamem"/>
        <w:numPr>
          <w:ilvl w:val="0"/>
          <w:numId w:val="12"/>
        </w:numPr>
        <w:spacing w:after="160"/>
        <w:rPr>
          <w:rFonts w:ascii="Times New Roman" w:hAnsi="Times New Roman"/>
          <w:sz w:val="24"/>
          <w:szCs w:val="24"/>
        </w:rPr>
      </w:pPr>
      <w:r w:rsidRPr="008710ED">
        <w:rPr>
          <w:rFonts w:ascii="Times New Roman" w:hAnsi="Times New Roman"/>
          <w:sz w:val="24"/>
          <w:szCs w:val="24"/>
        </w:rPr>
        <w:t>nevhodná strava, velké množství tuků v potravě, kouření, alkohol, stres, nedostatek pohybu, obezita</w:t>
      </w:r>
    </w:p>
    <w:p w:rsidR="00F70039" w:rsidRDefault="00F70039" w:rsidP="00F70039">
      <w:pPr>
        <w:spacing w:after="0"/>
        <w:rPr>
          <w:rFonts w:ascii="Times New Roman" w:hAnsi="Times New Roman"/>
          <w:b/>
          <w:sz w:val="24"/>
          <w:szCs w:val="24"/>
        </w:rPr>
      </w:pPr>
      <w:r>
        <w:rPr>
          <w:rFonts w:ascii="Times New Roman" w:hAnsi="Times New Roman"/>
          <w:b/>
          <w:sz w:val="24"/>
          <w:szCs w:val="24"/>
        </w:rPr>
        <w:t>Prevence</w:t>
      </w:r>
    </w:p>
    <w:p w:rsidR="00F70039" w:rsidRPr="008B03C7" w:rsidRDefault="00F70039" w:rsidP="00F70039">
      <w:pPr>
        <w:pStyle w:val="Odstavecseseznamem"/>
        <w:numPr>
          <w:ilvl w:val="0"/>
          <w:numId w:val="12"/>
        </w:numPr>
        <w:spacing w:after="160"/>
        <w:rPr>
          <w:rFonts w:ascii="Times New Roman" w:hAnsi="Times New Roman"/>
          <w:sz w:val="24"/>
          <w:szCs w:val="24"/>
        </w:rPr>
      </w:pPr>
      <w:r w:rsidRPr="008B03C7">
        <w:rPr>
          <w:rFonts w:ascii="Times New Roman" w:hAnsi="Times New Roman"/>
          <w:sz w:val="24"/>
          <w:szCs w:val="24"/>
        </w:rPr>
        <w:t>zdravá výživa, nekuřáctví, omezení alkoholu, dostatek pohybové aktivity, omezení příjmu potravy s větším obsahem cholesterolu (vaječný žloutek)</w:t>
      </w:r>
    </w:p>
    <w:p w:rsidR="00F70039" w:rsidRDefault="00F70039" w:rsidP="00F70039">
      <w:pPr>
        <w:spacing w:after="0"/>
        <w:rPr>
          <w:rFonts w:ascii="Times New Roman" w:hAnsi="Times New Roman"/>
          <w:b/>
          <w:sz w:val="24"/>
          <w:szCs w:val="24"/>
          <w:u w:val="single"/>
        </w:rPr>
      </w:pPr>
      <w:r w:rsidRPr="008710ED">
        <w:rPr>
          <w:rFonts w:ascii="Times New Roman" w:hAnsi="Times New Roman"/>
          <w:b/>
          <w:sz w:val="24"/>
          <w:szCs w:val="24"/>
          <w:u w:val="single"/>
        </w:rPr>
        <w:t>V</w:t>
      </w:r>
      <w:r>
        <w:rPr>
          <w:rFonts w:ascii="Times New Roman" w:hAnsi="Times New Roman"/>
          <w:b/>
          <w:sz w:val="24"/>
          <w:szCs w:val="24"/>
          <w:u w:val="single"/>
        </w:rPr>
        <w:t>ysoký krevní tlak</w:t>
      </w:r>
      <w:r w:rsidRPr="008710ED">
        <w:rPr>
          <w:rFonts w:ascii="Times New Roman" w:hAnsi="Times New Roman"/>
          <w:b/>
          <w:sz w:val="24"/>
          <w:szCs w:val="24"/>
          <w:u w:val="single"/>
        </w:rPr>
        <w:t xml:space="preserve"> </w:t>
      </w:r>
    </w:p>
    <w:p w:rsidR="00F70039" w:rsidRPr="008710ED" w:rsidRDefault="00F70039" w:rsidP="00F70039">
      <w:pPr>
        <w:pStyle w:val="Odstavecseseznamem"/>
        <w:numPr>
          <w:ilvl w:val="0"/>
          <w:numId w:val="12"/>
        </w:numPr>
        <w:spacing w:after="0"/>
        <w:rPr>
          <w:rFonts w:ascii="Times New Roman" w:hAnsi="Times New Roman"/>
          <w:sz w:val="24"/>
          <w:szCs w:val="24"/>
        </w:rPr>
      </w:pPr>
      <w:r w:rsidRPr="008710ED">
        <w:rPr>
          <w:rFonts w:ascii="Times New Roman" w:hAnsi="Times New Roman"/>
          <w:sz w:val="24"/>
          <w:szCs w:val="24"/>
        </w:rPr>
        <w:t>stav, kdy</w:t>
      </w:r>
      <w:r>
        <w:rPr>
          <w:rFonts w:ascii="Times New Roman" w:hAnsi="Times New Roman"/>
          <w:sz w:val="24"/>
          <w:szCs w:val="24"/>
        </w:rPr>
        <w:t xml:space="preserve"> </w:t>
      </w:r>
      <w:r w:rsidRPr="008710ED">
        <w:rPr>
          <w:rFonts w:ascii="Times New Roman" w:hAnsi="Times New Roman"/>
          <w:sz w:val="24"/>
          <w:szCs w:val="24"/>
        </w:rPr>
        <w:t>krevní tlak je delší dobu nebo opakovaně zvýšen nad hranici 140/90 mm Hg</w:t>
      </w:r>
    </w:p>
    <w:p w:rsidR="00F70039" w:rsidRPr="008B03C7" w:rsidRDefault="00F70039" w:rsidP="00F70039">
      <w:pPr>
        <w:pStyle w:val="Odstavecseseznamem"/>
        <w:numPr>
          <w:ilvl w:val="0"/>
          <w:numId w:val="12"/>
        </w:numPr>
        <w:spacing w:after="0"/>
        <w:rPr>
          <w:rFonts w:ascii="Times New Roman" w:hAnsi="Times New Roman"/>
          <w:sz w:val="24"/>
          <w:szCs w:val="24"/>
        </w:rPr>
      </w:pPr>
      <w:r w:rsidRPr="008B03C7">
        <w:rPr>
          <w:rFonts w:ascii="Times New Roman" w:hAnsi="Times New Roman"/>
          <w:sz w:val="24"/>
          <w:szCs w:val="24"/>
        </w:rPr>
        <w:t>normální stav 120/80 mm Hg</w:t>
      </w:r>
    </w:p>
    <w:p w:rsidR="00F70039" w:rsidRDefault="00F70039">
      <w:pPr>
        <w:spacing w:after="160" w:line="259" w:lineRule="auto"/>
        <w:rPr>
          <w:rFonts w:ascii="Times New Roman" w:hAnsi="Times New Roman"/>
          <w:b/>
          <w:sz w:val="24"/>
          <w:szCs w:val="24"/>
        </w:rPr>
      </w:pPr>
      <w:r>
        <w:rPr>
          <w:rFonts w:ascii="Times New Roman" w:hAnsi="Times New Roman"/>
          <w:b/>
          <w:sz w:val="24"/>
          <w:szCs w:val="24"/>
        </w:rPr>
        <w:br w:type="page"/>
      </w:r>
    </w:p>
    <w:p w:rsidR="00F70039" w:rsidRDefault="00F70039" w:rsidP="00F70039">
      <w:pPr>
        <w:spacing w:line="360" w:lineRule="auto"/>
        <w:jc w:val="both"/>
        <w:rPr>
          <w:rFonts w:ascii="Times New Roman" w:hAnsi="Times New Roman"/>
          <w:b/>
          <w:sz w:val="24"/>
          <w:szCs w:val="24"/>
        </w:rPr>
      </w:pPr>
      <w:r>
        <w:rPr>
          <w:rFonts w:ascii="Times New Roman" w:hAnsi="Times New Roman"/>
          <w:b/>
          <w:sz w:val="24"/>
          <w:szCs w:val="24"/>
        </w:rPr>
        <w:t xml:space="preserve">Příloha 5: </w:t>
      </w:r>
    </w:p>
    <w:p w:rsidR="00F70039" w:rsidRDefault="00F70039" w:rsidP="00F70039">
      <w:pPr>
        <w:jc w:val="center"/>
        <w:rPr>
          <w:rFonts w:ascii="Times New Roman" w:hAnsi="Times New Roman"/>
          <w:b/>
          <w:sz w:val="24"/>
          <w:szCs w:val="24"/>
        </w:rPr>
      </w:pPr>
      <w:r w:rsidRPr="00F7626B">
        <w:rPr>
          <w:rFonts w:ascii="Times New Roman" w:hAnsi="Times New Roman"/>
          <w:b/>
          <w:sz w:val="24"/>
          <w:szCs w:val="24"/>
        </w:rPr>
        <w:t>První pomoc: infarkt myokardu, cévní mozková příhoda</w:t>
      </w:r>
    </w:p>
    <w:p w:rsidR="00F70039" w:rsidRPr="00F7626B" w:rsidRDefault="00F70039" w:rsidP="00F70039">
      <w:pPr>
        <w:rPr>
          <w:rFonts w:ascii="Times New Roman" w:hAnsi="Times New Roman"/>
          <w:b/>
          <w:sz w:val="24"/>
          <w:szCs w:val="24"/>
          <w:u w:val="single"/>
        </w:rPr>
      </w:pPr>
      <w:r w:rsidRPr="00F7626B">
        <w:rPr>
          <w:rFonts w:ascii="Times New Roman" w:hAnsi="Times New Roman"/>
          <w:b/>
          <w:sz w:val="24"/>
          <w:szCs w:val="24"/>
          <w:u w:val="single"/>
        </w:rPr>
        <w:t>Infarkt myokardu:</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sz w:val="24"/>
          <w:szCs w:val="24"/>
        </w:rPr>
        <w:t>Volání ZZS</w:t>
      </w:r>
      <w:r w:rsidRPr="00F7626B">
        <w:rPr>
          <w:rFonts w:ascii="Times New Roman" w:hAnsi="Times New Roman"/>
          <w:sz w:val="24"/>
          <w:szCs w:val="24"/>
        </w:rPr>
        <w:t>: číslo 155</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noProof/>
          <w:sz w:val="24"/>
          <w:szCs w:val="24"/>
          <w:u w:val="single"/>
          <w:lang w:eastAsia="cs-CZ"/>
        </w:rPr>
        <w:drawing>
          <wp:anchor distT="0" distB="0" distL="114300" distR="114300" simplePos="0" relativeHeight="251660288" behindDoc="0" locked="0" layoutInCell="1" allowOverlap="1" wp14:anchorId="15D589AC" wp14:editId="3C0F5750">
            <wp:simplePos x="0" y="0"/>
            <wp:positionH relativeFrom="margin">
              <wp:posOffset>5153025</wp:posOffset>
            </wp:positionH>
            <wp:positionV relativeFrom="margin">
              <wp:posOffset>1572895</wp:posOffset>
            </wp:positionV>
            <wp:extent cx="1184910" cy="1142365"/>
            <wp:effectExtent l="0" t="0" r="0" b="63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91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26B">
        <w:rPr>
          <w:rFonts w:ascii="Times New Roman" w:hAnsi="Times New Roman"/>
          <w:b/>
          <w:sz w:val="24"/>
          <w:szCs w:val="24"/>
        </w:rPr>
        <w:t>Uklidnění:</w:t>
      </w:r>
      <w:r w:rsidRPr="00F7626B">
        <w:rPr>
          <w:rFonts w:ascii="Times New Roman" w:hAnsi="Times New Roman"/>
          <w:sz w:val="24"/>
          <w:szCs w:val="24"/>
        </w:rPr>
        <w:t xml:space="preserve"> důležité pro zpomalení srdce</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sz w:val="24"/>
          <w:szCs w:val="24"/>
        </w:rPr>
        <w:t>Poloha v polosedě:</w:t>
      </w:r>
      <w:r w:rsidRPr="00F7626B">
        <w:rPr>
          <w:rFonts w:ascii="Times New Roman" w:hAnsi="Times New Roman"/>
          <w:sz w:val="24"/>
          <w:szCs w:val="24"/>
        </w:rPr>
        <w:t xml:space="preserve"> zapřené ruce, mírně pokrčené nohy (p</w:t>
      </w:r>
      <w:r>
        <w:rPr>
          <w:rFonts w:ascii="Times New Roman" w:hAnsi="Times New Roman"/>
          <w:sz w:val="24"/>
          <w:szCs w:val="24"/>
        </w:rPr>
        <w:t>r</w:t>
      </w:r>
      <w:r w:rsidRPr="00F7626B">
        <w:rPr>
          <w:rFonts w:ascii="Times New Roman" w:hAnsi="Times New Roman"/>
          <w:sz w:val="24"/>
          <w:szCs w:val="24"/>
        </w:rPr>
        <w:t>o lepší dýchání)</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sz w:val="24"/>
          <w:szCs w:val="24"/>
        </w:rPr>
        <w:t>Nepodávat tekutiny</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sz w:val="24"/>
          <w:szCs w:val="24"/>
        </w:rPr>
        <w:t>U léčených pacientů se ptát po lécích</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sz w:val="24"/>
          <w:szCs w:val="24"/>
        </w:rPr>
        <w:t>Pokud je při vědomí můžeme podat</w:t>
      </w:r>
      <w:r>
        <w:rPr>
          <w:rFonts w:ascii="Times New Roman" w:hAnsi="Times New Roman"/>
          <w:sz w:val="24"/>
          <w:szCs w:val="24"/>
        </w:rPr>
        <w:t>:</w:t>
      </w:r>
    </w:p>
    <w:p w:rsidR="00F70039" w:rsidRPr="00F7626B" w:rsidRDefault="00F70039" w:rsidP="00F70039">
      <w:pPr>
        <w:pStyle w:val="Odstavecseseznamem"/>
        <w:numPr>
          <w:ilvl w:val="0"/>
          <w:numId w:val="10"/>
        </w:numPr>
        <w:spacing w:after="160" w:line="259" w:lineRule="auto"/>
        <w:rPr>
          <w:rFonts w:ascii="Times New Roman" w:hAnsi="Times New Roman"/>
          <w:sz w:val="24"/>
          <w:szCs w:val="24"/>
        </w:rPr>
      </w:pPr>
      <w:r w:rsidRPr="00F7626B">
        <w:rPr>
          <w:rFonts w:ascii="Times New Roman" w:hAnsi="Times New Roman"/>
          <w:sz w:val="24"/>
          <w:szCs w:val="24"/>
        </w:rPr>
        <w:t>Acylpyrin- půl až 1 tableta, zabraňuje srážení krve, podává se pokud člověk NETRPÍ srdeční chorobou</w:t>
      </w:r>
    </w:p>
    <w:p w:rsidR="00F70039" w:rsidRPr="00F7626B" w:rsidRDefault="00F70039" w:rsidP="00F70039">
      <w:pPr>
        <w:pStyle w:val="Odstavecseseznamem"/>
        <w:numPr>
          <w:ilvl w:val="0"/>
          <w:numId w:val="10"/>
        </w:numPr>
        <w:spacing w:after="160" w:line="259" w:lineRule="auto"/>
        <w:rPr>
          <w:rFonts w:ascii="Times New Roman" w:hAnsi="Times New Roman"/>
          <w:sz w:val="24"/>
          <w:szCs w:val="24"/>
        </w:rPr>
      </w:pPr>
      <w:r w:rsidRPr="00F7626B">
        <w:rPr>
          <w:rFonts w:ascii="Times New Roman" w:hAnsi="Times New Roman"/>
          <w:sz w:val="24"/>
          <w:szCs w:val="24"/>
        </w:rPr>
        <w:t>Nitroglycerin-sprej nebo tableta, používá se u člověka se srdeční chorobou</w:t>
      </w:r>
    </w:p>
    <w:p w:rsidR="00F70039" w:rsidRPr="00F7626B" w:rsidRDefault="00F70039" w:rsidP="00F70039">
      <w:pPr>
        <w:pStyle w:val="Odstavecseseznamem"/>
        <w:numPr>
          <w:ilvl w:val="0"/>
          <w:numId w:val="9"/>
        </w:numPr>
        <w:spacing w:after="160" w:line="259" w:lineRule="auto"/>
        <w:rPr>
          <w:rFonts w:ascii="Times New Roman" w:hAnsi="Times New Roman"/>
          <w:b/>
          <w:sz w:val="24"/>
          <w:szCs w:val="24"/>
        </w:rPr>
      </w:pPr>
      <w:r>
        <w:rPr>
          <w:rFonts w:ascii="Times New Roman" w:hAnsi="Times New Roman"/>
          <w:b/>
          <w:sz w:val="24"/>
          <w:szCs w:val="24"/>
        </w:rPr>
        <w:t xml:space="preserve">Být </w:t>
      </w:r>
      <w:r w:rsidRPr="00F7626B">
        <w:rPr>
          <w:rFonts w:ascii="Times New Roman" w:hAnsi="Times New Roman"/>
          <w:b/>
          <w:sz w:val="24"/>
          <w:szCs w:val="24"/>
        </w:rPr>
        <w:t>stále u pacienta do příjezdu ZZS</w:t>
      </w:r>
    </w:p>
    <w:p w:rsidR="00F70039" w:rsidRPr="00F7626B" w:rsidRDefault="00F70039" w:rsidP="00F70039">
      <w:pPr>
        <w:pStyle w:val="Odstavecseseznamem"/>
        <w:numPr>
          <w:ilvl w:val="0"/>
          <w:numId w:val="9"/>
        </w:numPr>
        <w:spacing w:after="160" w:line="259" w:lineRule="auto"/>
        <w:rPr>
          <w:rFonts w:ascii="Times New Roman" w:hAnsi="Times New Roman"/>
          <w:b/>
          <w:sz w:val="24"/>
          <w:szCs w:val="24"/>
        </w:rPr>
      </w:pPr>
      <w:r w:rsidRPr="00F7626B">
        <w:rPr>
          <w:rFonts w:ascii="Times New Roman" w:hAnsi="Times New Roman"/>
          <w:b/>
          <w:sz w:val="24"/>
          <w:szCs w:val="24"/>
        </w:rPr>
        <w:t>Kontrola základních životních funkcí</w:t>
      </w:r>
    </w:p>
    <w:p w:rsidR="00F70039" w:rsidRDefault="00F70039" w:rsidP="00F70039">
      <w:pPr>
        <w:pStyle w:val="Odstavecseseznamem"/>
        <w:numPr>
          <w:ilvl w:val="0"/>
          <w:numId w:val="9"/>
        </w:numPr>
        <w:spacing w:after="160" w:line="259" w:lineRule="auto"/>
        <w:rPr>
          <w:rFonts w:ascii="Times New Roman" w:hAnsi="Times New Roman"/>
          <w:b/>
          <w:sz w:val="24"/>
          <w:szCs w:val="24"/>
        </w:rPr>
      </w:pPr>
      <w:r w:rsidRPr="00F7626B">
        <w:rPr>
          <w:rFonts w:ascii="Times New Roman" w:hAnsi="Times New Roman"/>
          <w:b/>
          <w:sz w:val="24"/>
          <w:szCs w:val="24"/>
        </w:rPr>
        <w:t>Upadne-li do bezvědomí →</w:t>
      </w:r>
      <w:r>
        <w:rPr>
          <w:rFonts w:ascii="Times New Roman" w:hAnsi="Times New Roman"/>
          <w:b/>
          <w:sz w:val="24"/>
          <w:szCs w:val="24"/>
        </w:rPr>
        <w:t xml:space="preserve"> položit na tvrdou podložku → zjistit, zda dýchá → začít </w:t>
      </w:r>
      <w:r w:rsidRPr="00F7626B">
        <w:rPr>
          <w:rFonts w:ascii="Times New Roman" w:hAnsi="Times New Roman"/>
          <w:b/>
          <w:sz w:val="24"/>
          <w:szCs w:val="24"/>
        </w:rPr>
        <w:t xml:space="preserve">s resuscitací </w:t>
      </w:r>
    </w:p>
    <w:p w:rsidR="00F70039" w:rsidRPr="00F7626B" w:rsidRDefault="00F70039" w:rsidP="00F70039">
      <w:pPr>
        <w:pStyle w:val="Odstavecseseznamem"/>
        <w:ind w:left="643"/>
        <w:rPr>
          <w:rFonts w:ascii="Times New Roman" w:hAnsi="Times New Roman"/>
          <w:b/>
          <w:sz w:val="24"/>
          <w:szCs w:val="24"/>
        </w:rPr>
      </w:pPr>
    </w:p>
    <w:p w:rsidR="00F70039" w:rsidRPr="00F7626B" w:rsidRDefault="00F70039" w:rsidP="00F70039">
      <w:pPr>
        <w:rPr>
          <w:rFonts w:ascii="Times New Roman" w:hAnsi="Times New Roman"/>
          <w:b/>
          <w:sz w:val="24"/>
          <w:szCs w:val="24"/>
          <w:u w:val="single"/>
        </w:rPr>
      </w:pPr>
      <w:r w:rsidRPr="00F7626B">
        <w:rPr>
          <w:rFonts w:ascii="Times New Roman" w:hAnsi="Times New Roman"/>
          <w:b/>
          <w:sz w:val="24"/>
          <w:szCs w:val="24"/>
          <w:u w:val="single"/>
        </w:rPr>
        <w:t xml:space="preserve">Cévní mozková příhoda: </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 xml:space="preserve">Volání ZZS: </w:t>
      </w:r>
      <w:r w:rsidRPr="00F7626B">
        <w:rPr>
          <w:rFonts w:ascii="Times New Roman" w:hAnsi="Times New Roman"/>
          <w:sz w:val="24"/>
          <w:szCs w:val="24"/>
        </w:rPr>
        <w:t>číslo 155</w:t>
      </w:r>
    </w:p>
    <w:p w:rsidR="00F70039" w:rsidRPr="00F7626B" w:rsidRDefault="00F70039" w:rsidP="00F70039">
      <w:pPr>
        <w:pStyle w:val="Odstavecseseznamem"/>
        <w:numPr>
          <w:ilvl w:val="0"/>
          <w:numId w:val="11"/>
        </w:numPr>
        <w:spacing w:after="160" w:line="259" w:lineRule="auto"/>
        <w:rPr>
          <w:rFonts w:ascii="Times New Roman" w:hAnsi="Times New Roman"/>
          <w:sz w:val="24"/>
          <w:szCs w:val="24"/>
        </w:rPr>
      </w:pPr>
      <w:r w:rsidRPr="00F7626B">
        <w:rPr>
          <w:rFonts w:ascii="Times New Roman" w:hAnsi="Times New Roman"/>
          <w:b/>
          <w:sz w:val="24"/>
          <w:szCs w:val="24"/>
        </w:rPr>
        <w:t>NEpodáváme acylpyrin:</w:t>
      </w:r>
      <w:r w:rsidRPr="00F7626B">
        <w:rPr>
          <w:rFonts w:ascii="Times New Roman" w:hAnsi="Times New Roman"/>
          <w:sz w:val="24"/>
          <w:szCs w:val="24"/>
        </w:rPr>
        <w:t xml:space="preserve"> zhoršil by se stav</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Pacient v naprostém klidu, bez pohybu</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Pr>
          <w:rFonts w:ascii="Times New Roman" w:hAnsi="Times New Roman"/>
          <w:b/>
          <w:sz w:val="24"/>
          <w:szCs w:val="24"/>
        </w:rPr>
        <w:t xml:space="preserve">Být </w:t>
      </w:r>
      <w:r w:rsidRPr="00F7626B">
        <w:rPr>
          <w:rFonts w:ascii="Times New Roman" w:hAnsi="Times New Roman"/>
          <w:b/>
          <w:sz w:val="24"/>
          <w:szCs w:val="24"/>
        </w:rPr>
        <w:t>stále u pacienta do příjezdu ZZS</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Kontrola základních životních funkcí</w:t>
      </w:r>
    </w:p>
    <w:p w:rsidR="00F70039"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Upadne-li do bezvědomí →</w:t>
      </w:r>
      <w:r>
        <w:rPr>
          <w:rFonts w:ascii="Times New Roman" w:hAnsi="Times New Roman"/>
          <w:b/>
          <w:sz w:val="24"/>
          <w:szCs w:val="24"/>
        </w:rPr>
        <w:t xml:space="preserve"> položit na tvrdou podložku → zjistit, zda dýchá → začít </w:t>
      </w:r>
      <w:r w:rsidRPr="00F7626B">
        <w:rPr>
          <w:rFonts w:ascii="Times New Roman" w:hAnsi="Times New Roman"/>
          <w:b/>
          <w:sz w:val="24"/>
          <w:szCs w:val="24"/>
        </w:rPr>
        <w:t xml:space="preserve">s resuscitací </w:t>
      </w:r>
    </w:p>
    <w:p w:rsidR="00385E00" w:rsidRDefault="00385E00">
      <w:pPr>
        <w:spacing w:after="160" w:line="259" w:lineRule="auto"/>
        <w:rPr>
          <w:rFonts w:ascii="Times New Roman" w:hAnsi="Times New Roman"/>
          <w:b/>
          <w:sz w:val="24"/>
          <w:szCs w:val="24"/>
        </w:rPr>
      </w:pPr>
      <w:r>
        <w:rPr>
          <w:rFonts w:ascii="Times New Roman" w:hAnsi="Times New Roman"/>
          <w:b/>
          <w:sz w:val="24"/>
          <w:szCs w:val="24"/>
        </w:rPr>
        <w:br w:type="page"/>
      </w:r>
    </w:p>
    <w:p w:rsidR="00F70039" w:rsidRPr="00F70039" w:rsidRDefault="00295D12" w:rsidP="00F70039">
      <w:pPr>
        <w:spacing w:after="160" w:line="259" w:lineRule="auto"/>
        <w:rPr>
          <w:rFonts w:ascii="Times New Roman" w:hAnsi="Times New Roman"/>
          <w:b/>
          <w:sz w:val="24"/>
          <w:szCs w:val="24"/>
        </w:rPr>
      </w:pPr>
      <w:r>
        <w:rPr>
          <w:noProof/>
          <w:lang w:eastAsia="cs-CZ"/>
        </w:rPr>
        <w:drawing>
          <wp:anchor distT="0" distB="0" distL="114300" distR="114300" simplePos="0" relativeHeight="251677696" behindDoc="0" locked="0" layoutInCell="1" allowOverlap="1">
            <wp:simplePos x="0" y="0"/>
            <wp:positionH relativeFrom="margin">
              <wp:align>center</wp:align>
            </wp:positionH>
            <wp:positionV relativeFrom="paragraph">
              <wp:posOffset>294640</wp:posOffset>
            </wp:positionV>
            <wp:extent cx="6857478" cy="4536965"/>
            <wp:effectExtent l="0" t="0" r="635" b="0"/>
            <wp:wrapNone/>
            <wp:docPr id="12" name="Obrázek 12" descr="C:\Users\Miroslava\AppData\Local\Microsoft\Windows\INetCache\Content.Word\23961086_1264579530314820_6013156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oslava\AppData\Local\Microsoft\Windows\INetCache\Content.Word\23961086_1264579530314820_601315653_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4" r="11505"/>
                    <a:stretch/>
                  </pic:blipFill>
                  <pic:spPr bwMode="auto">
                    <a:xfrm>
                      <a:off x="0" y="0"/>
                      <a:ext cx="6857478" cy="453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039">
        <w:rPr>
          <w:rFonts w:ascii="Times New Roman" w:hAnsi="Times New Roman"/>
          <w:b/>
          <w:sz w:val="24"/>
          <w:szCs w:val="24"/>
        </w:rPr>
        <w:t xml:space="preserve">Příloha 6: </w:t>
      </w:r>
    </w:p>
    <w:p w:rsidR="00F70039" w:rsidRDefault="00F70039"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385E00" w:rsidRDefault="00385E00" w:rsidP="00F70039">
      <w:pPr>
        <w:spacing w:line="360" w:lineRule="auto"/>
        <w:jc w:val="both"/>
        <w:rPr>
          <w:rFonts w:ascii="Times New Roman" w:hAnsi="Times New Roman"/>
          <w:b/>
          <w:sz w:val="24"/>
          <w:szCs w:val="24"/>
        </w:rPr>
      </w:pPr>
    </w:p>
    <w:p w:rsidR="00002871" w:rsidRDefault="00002871" w:rsidP="00F70039">
      <w:pPr>
        <w:spacing w:line="360" w:lineRule="auto"/>
        <w:jc w:val="both"/>
        <w:rPr>
          <w:rFonts w:ascii="Times New Roman" w:hAnsi="Times New Roman"/>
          <w:b/>
          <w:sz w:val="24"/>
          <w:szCs w:val="24"/>
        </w:rPr>
      </w:pPr>
    </w:p>
    <w:p w:rsidR="00002871" w:rsidRDefault="00002871"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r>
        <w:rPr>
          <w:noProof/>
          <w:lang w:eastAsia="cs-CZ"/>
        </w:rPr>
        <w:drawing>
          <wp:anchor distT="0" distB="0" distL="114300" distR="114300" simplePos="0" relativeHeight="251678720" behindDoc="0" locked="0" layoutInCell="1" allowOverlap="1">
            <wp:simplePos x="0" y="0"/>
            <wp:positionH relativeFrom="margin">
              <wp:align>center</wp:align>
            </wp:positionH>
            <wp:positionV relativeFrom="paragraph">
              <wp:posOffset>272426</wp:posOffset>
            </wp:positionV>
            <wp:extent cx="6833885" cy="4772025"/>
            <wp:effectExtent l="0" t="0" r="5080" b="0"/>
            <wp:wrapNone/>
            <wp:docPr id="15" name="Obrázek 15" descr="C:\Users\Miroslava\AppData\Local\Microsoft\Windows\INetCache\Content.Word\24085160_1264579420314831_5881039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oslava\AppData\Local\Microsoft\Windows\INetCache\Content.Word\24085160_1264579420314831_588103910_o.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363" r="11082"/>
                    <a:stretch/>
                  </pic:blipFill>
                  <pic:spPr bwMode="auto">
                    <a:xfrm rot="10800000">
                      <a:off x="0" y="0"/>
                      <a:ext cx="6833885" cy="477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Pr="00295D12" w:rsidRDefault="00295D12" w:rsidP="00295D12">
      <w:pPr>
        <w:spacing w:line="360" w:lineRule="auto"/>
        <w:jc w:val="both"/>
        <w:rPr>
          <w:rFonts w:ascii="Times New Roman" w:hAnsi="Times New Roman"/>
          <w:b/>
          <w:sz w:val="28"/>
          <w:szCs w:val="24"/>
        </w:rPr>
      </w:pPr>
      <w:r>
        <w:rPr>
          <w:rFonts w:ascii="Times New Roman" w:hAnsi="Times New Roman"/>
          <w:b/>
          <w:sz w:val="28"/>
          <w:szCs w:val="24"/>
        </w:rPr>
        <w:t xml:space="preserve">Použité zdroje: </w:t>
      </w:r>
    </w:p>
    <w:p w:rsidR="00002871" w:rsidRPr="00295D12" w:rsidRDefault="00002871" w:rsidP="00295D12">
      <w:pPr>
        <w:pStyle w:val="Odstavecseseznamem"/>
        <w:numPr>
          <w:ilvl w:val="0"/>
          <w:numId w:val="19"/>
        </w:numPr>
        <w:shd w:val="clear" w:color="auto" w:fill="FFFFFF"/>
        <w:spacing w:after="0" w:line="360" w:lineRule="auto"/>
        <w:jc w:val="both"/>
        <w:rPr>
          <w:rFonts w:ascii="Times New Roman" w:hAnsi="Times New Roman"/>
          <w:sz w:val="24"/>
          <w:szCs w:val="24"/>
          <w:lang w:eastAsia="cs-CZ"/>
        </w:rPr>
      </w:pPr>
      <w:r w:rsidRPr="00295D12">
        <w:rPr>
          <w:rFonts w:ascii="Times New Roman" w:hAnsi="Times New Roman"/>
          <w:i/>
          <w:iCs/>
          <w:sz w:val="24"/>
          <w:szCs w:val="24"/>
          <w:lang w:eastAsia="cs-CZ"/>
        </w:rPr>
        <w:t>Diabetická asociace ČR</w:t>
      </w:r>
      <w:r w:rsidRPr="00295D12">
        <w:rPr>
          <w:rFonts w:ascii="Times New Roman" w:hAnsi="Times New Roman"/>
          <w:sz w:val="24"/>
          <w:szCs w:val="24"/>
          <w:lang w:eastAsia="cs-CZ"/>
        </w:rPr>
        <w:t xml:space="preserve"> [online]. 2014 [cit. 2017-11-24]. Dostupné z: </w:t>
      </w:r>
      <w:hyperlink r:id="rId19" w:history="1">
        <w:r w:rsidRPr="00295D12">
          <w:rPr>
            <w:rStyle w:val="Hypertextovodkaz"/>
            <w:rFonts w:ascii="Times New Roman" w:hAnsi="Times New Roman"/>
            <w:color w:val="auto"/>
            <w:sz w:val="24"/>
            <w:szCs w:val="24"/>
            <w:lang w:eastAsia="cs-CZ"/>
          </w:rPr>
          <w:t>http://www.diabetickaasociace.cz/</w:t>
        </w:r>
      </w:hyperlink>
    </w:p>
    <w:p w:rsidR="00002871" w:rsidRPr="00295D12" w:rsidRDefault="00002871" w:rsidP="00295D12">
      <w:pPr>
        <w:pStyle w:val="Normlnweb"/>
        <w:numPr>
          <w:ilvl w:val="0"/>
          <w:numId w:val="19"/>
        </w:numPr>
        <w:shd w:val="clear" w:color="auto" w:fill="FFFFFF"/>
        <w:spacing w:line="360" w:lineRule="auto"/>
        <w:jc w:val="both"/>
      </w:pPr>
      <w:r w:rsidRPr="00295D12">
        <w:t>JANOŠKOVÁ, Dagmar. </w:t>
      </w:r>
      <w:r w:rsidRPr="00295D12">
        <w:rPr>
          <w:i/>
          <w:iCs/>
        </w:rPr>
        <w:t>Občanská výchova 8: Rodinná výchova 8 : pro základní školy a víceletá gymnázia</w:t>
      </w:r>
      <w:r w:rsidRPr="00295D12">
        <w:t>. 2., aktualiz. vyd. Plzeň: Fraus, 2011-. ISBN 978-80-7238-317-7.</w:t>
      </w:r>
    </w:p>
    <w:p w:rsidR="000B4AB4" w:rsidRPr="00295D12" w:rsidRDefault="000B4AB4" w:rsidP="00295D12">
      <w:pPr>
        <w:pStyle w:val="Odstavecseseznamem"/>
        <w:numPr>
          <w:ilvl w:val="0"/>
          <w:numId w:val="19"/>
        </w:numPr>
        <w:shd w:val="clear" w:color="auto" w:fill="FFFFFF"/>
        <w:spacing w:after="0" w:line="360" w:lineRule="auto"/>
        <w:jc w:val="both"/>
        <w:rPr>
          <w:rFonts w:ascii="Times New Roman" w:hAnsi="Times New Roman"/>
          <w:color w:val="000000"/>
          <w:sz w:val="24"/>
          <w:szCs w:val="24"/>
          <w:lang w:eastAsia="cs-CZ"/>
        </w:rPr>
      </w:pPr>
      <w:r w:rsidRPr="00295D12">
        <w:rPr>
          <w:rFonts w:ascii="Times New Roman" w:hAnsi="Times New Roman"/>
          <w:i/>
          <w:iCs/>
          <w:color w:val="000000"/>
          <w:sz w:val="24"/>
          <w:szCs w:val="24"/>
          <w:lang w:eastAsia="cs-CZ"/>
        </w:rPr>
        <w:t>První pomoc Zásady první pomoci</w:t>
      </w:r>
      <w:r w:rsidRPr="00295D12">
        <w:rPr>
          <w:rFonts w:ascii="Times New Roman" w:hAnsi="Times New Roman"/>
          <w:color w:val="000000"/>
          <w:sz w:val="24"/>
          <w:szCs w:val="24"/>
          <w:lang w:eastAsia="cs-CZ"/>
        </w:rPr>
        <w:t xml:space="preserve"> [online]. [cit. 2017-11-24]. Dostupné z: </w:t>
      </w:r>
      <w:r w:rsidRPr="00295D12">
        <w:rPr>
          <w:rFonts w:ascii="Times New Roman" w:hAnsi="Times New Roman"/>
          <w:sz w:val="24"/>
          <w:szCs w:val="24"/>
          <w:lang w:eastAsia="cs-CZ"/>
        </w:rPr>
        <w:t>http://www.prvni-pomoc.com/</w:t>
      </w:r>
    </w:p>
    <w:p w:rsidR="00002871" w:rsidRPr="00295D12" w:rsidRDefault="00002871" w:rsidP="00295D12">
      <w:pPr>
        <w:pStyle w:val="Odstavecseseznamem"/>
        <w:numPr>
          <w:ilvl w:val="0"/>
          <w:numId w:val="19"/>
        </w:numPr>
        <w:shd w:val="clear" w:color="auto" w:fill="FFFFFF"/>
        <w:spacing w:after="0" w:line="360" w:lineRule="auto"/>
        <w:jc w:val="both"/>
        <w:rPr>
          <w:rFonts w:ascii="Times New Roman" w:hAnsi="Times New Roman"/>
          <w:sz w:val="24"/>
          <w:szCs w:val="24"/>
          <w:lang w:eastAsia="cs-CZ"/>
        </w:rPr>
      </w:pPr>
      <w:r w:rsidRPr="00295D12">
        <w:rPr>
          <w:rFonts w:ascii="Times New Roman" w:hAnsi="Times New Roman"/>
          <w:sz w:val="24"/>
          <w:szCs w:val="24"/>
          <w:lang w:eastAsia="cs-CZ"/>
        </w:rPr>
        <w:t>Příčiny kardiovaskulárních onemocnění. </w:t>
      </w:r>
      <w:r w:rsidRPr="00295D12">
        <w:rPr>
          <w:rFonts w:ascii="Times New Roman" w:hAnsi="Times New Roman"/>
          <w:i/>
          <w:iCs/>
          <w:sz w:val="24"/>
          <w:szCs w:val="24"/>
          <w:lang w:eastAsia="cs-CZ"/>
        </w:rPr>
        <w:t>Centrum preventivní medicíny</w:t>
      </w:r>
      <w:r w:rsidRPr="00295D12">
        <w:rPr>
          <w:rFonts w:ascii="Times New Roman" w:hAnsi="Times New Roman"/>
          <w:sz w:val="24"/>
          <w:szCs w:val="24"/>
          <w:lang w:eastAsia="cs-CZ"/>
        </w:rPr>
        <w:t> [online]. 2017 [cit. 2017-11-24]. Dostupné z: http://www.med.muni.cz/centrumprevence/informace-pro-vas/rizika-nemoci/6-priciny-kardiovaskularnich-onemocneni.html</w:t>
      </w:r>
    </w:p>
    <w:p w:rsidR="00002871" w:rsidRDefault="00002871" w:rsidP="00295D12">
      <w:pPr>
        <w:pStyle w:val="Odstavecseseznamem"/>
        <w:numPr>
          <w:ilvl w:val="0"/>
          <w:numId w:val="19"/>
        </w:numPr>
        <w:shd w:val="clear" w:color="auto" w:fill="FFFFFF"/>
        <w:spacing w:after="0" w:line="360" w:lineRule="auto"/>
        <w:jc w:val="both"/>
        <w:rPr>
          <w:rFonts w:ascii="Times New Roman" w:hAnsi="Times New Roman"/>
          <w:sz w:val="24"/>
          <w:szCs w:val="24"/>
          <w:lang w:eastAsia="cs-CZ"/>
        </w:rPr>
      </w:pPr>
      <w:r w:rsidRPr="00295D12">
        <w:rPr>
          <w:rFonts w:ascii="Times New Roman" w:hAnsi="Times New Roman"/>
          <w:i/>
          <w:iCs/>
          <w:sz w:val="24"/>
          <w:szCs w:val="24"/>
          <w:lang w:eastAsia="cs-CZ"/>
        </w:rPr>
        <w:t>Vitalion</w:t>
      </w:r>
      <w:r w:rsidRPr="00295D12">
        <w:rPr>
          <w:rFonts w:ascii="Times New Roman" w:hAnsi="Times New Roman"/>
          <w:sz w:val="24"/>
          <w:szCs w:val="24"/>
          <w:lang w:eastAsia="cs-CZ"/>
        </w:rPr>
        <w:t xml:space="preserve"> [online]. 2017 [cit. 2017-11-24]. Dostupné z: </w:t>
      </w:r>
      <w:r w:rsidR="00295D12" w:rsidRPr="00B03789">
        <w:rPr>
          <w:rFonts w:ascii="Times New Roman" w:hAnsi="Times New Roman"/>
          <w:sz w:val="24"/>
          <w:szCs w:val="24"/>
          <w:lang w:eastAsia="cs-CZ"/>
        </w:rPr>
        <w:t>https://www.vitalion.cz/</w:t>
      </w:r>
    </w:p>
    <w:p w:rsidR="00295D12" w:rsidRDefault="00295D12" w:rsidP="00295D12">
      <w:pPr>
        <w:shd w:val="clear" w:color="auto" w:fill="FFFFFF"/>
        <w:spacing w:after="0" w:line="360" w:lineRule="auto"/>
        <w:jc w:val="both"/>
        <w:rPr>
          <w:rFonts w:ascii="Times New Roman" w:hAnsi="Times New Roman"/>
          <w:sz w:val="24"/>
          <w:szCs w:val="24"/>
          <w:lang w:eastAsia="cs-CZ"/>
        </w:rPr>
      </w:pPr>
    </w:p>
    <w:p w:rsidR="00295D12" w:rsidRPr="00B03789" w:rsidRDefault="00295D12" w:rsidP="00B03789">
      <w:pPr>
        <w:shd w:val="clear" w:color="auto" w:fill="FFFFFF"/>
        <w:spacing w:after="0" w:line="360" w:lineRule="auto"/>
        <w:jc w:val="both"/>
        <w:rPr>
          <w:rFonts w:ascii="Times New Roman" w:hAnsi="Times New Roman"/>
          <w:b/>
          <w:sz w:val="24"/>
          <w:szCs w:val="24"/>
          <w:lang w:eastAsia="cs-CZ"/>
        </w:rPr>
      </w:pPr>
      <w:r w:rsidRPr="00B03789">
        <w:rPr>
          <w:rFonts w:ascii="Times New Roman" w:hAnsi="Times New Roman"/>
          <w:b/>
          <w:sz w:val="24"/>
          <w:szCs w:val="24"/>
          <w:lang w:eastAsia="cs-CZ"/>
        </w:rPr>
        <w:t xml:space="preserve">Zdroje použitých obrázků: </w:t>
      </w:r>
    </w:p>
    <w:p w:rsidR="00295D12" w:rsidRPr="00B03789" w:rsidRDefault="008B25A3" w:rsidP="00B03789">
      <w:pPr>
        <w:pStyle w:val="Odstavecseseznamem"/>
        <w:numPr>
          <w:ilvl w:val="0"/>
          <w:numId w:val="21"/>
        </w:numPr>
        <w:shd w:val="clear" w:color="auto" w:fill="FFFFFF"/>
        <w:spacing w:after="0" w:line="360" w:lineRule="auto"/>
        <w:jc w:val="both"/>
        <w:rPr>
          <w:rFonts w:ascii="Times New Roman" w:hAnsi="Times New Roman"/>
          <w:sz w:val="24"/>
          <w:szCs w:val="24"/>
          <w:lang w:eastAsia="cs-CZ"/>
        </w:rPr>
      </w:pPr>
      <w:r w:rsidRPr="00B03789">
        <w:rPr>
          <w:rFonts w:ascii="Times New Roman" w:hAnsi="Times New Roman"/>
          <w:color w:val="000000"/>
          <w:sz w:val="24"/>
          <w:szCs w:val="24"/>
          <w:shd w:val="clear" w:color="auto" w:fill="FFFFFF"/>
        </w:rPr>
        <w:t>Inzulinové pero. </w:t>
      </w:r>
      <w:r w:rsidRPr="00B03789">
        <w:rPr>
          <w:rFonts w:ascii="Times New Roman" w:hAnsi="Times New Roman"/>
          <w:i/>
          <w:iCs/>
          <w:color w:val="000000"/>
          <w:sz w:val="24"/>
          <w:szCs w:val="24"/>
        </w:rPr>
        <w:t>Depositphotos</w:t>
      </w:r>
      <w:r w:rsidRPr="00B03789">
        <w:rPr>
          <w:rFonts w:ascii="Times New Roman" w:hAnsi="Times New Roman"/>
          <w:color w:val="000000"/>
          <w:sz w:val="24"/>
          <w:szCs w:val="24"/>
          <w:shd w:val="clear" w:color="auto" w:fill="FFFFFF"/>
        </w:rPr>
        <w:t> [online]. 2017 [cit. 2017-11-30]. Dostupné z: https://cz.depositphotos.com/5139753/stock-photo-insulin-pen.html</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Inzulinové pumpa. </w:t>
      </w:r>
      <w:r w:rsidRPr="00B03789">
        <w:rPr>
          <w:rFonts w:ascii="Times New Roman" w:hAnsi="Times New Roman"/>
          <w:i/>
          <w:iCs/>
          <w:color w:val="000000"/>
          <w:sz w:val="24"/>
          <w:szCs w:val="24"/>
          <w:lang w:eastAsia="cs-CZ"/>
        </w:rPr>
        <w:t>Wikipedia</w:t>
      </w:r>
      <w:r w:rsidRPr="00B03789">
        <w:rPr>
          <w:rFonts w:ascii="Times New Roman" w:hAnsi="Times New Roman"/>
          <w:color w:val="000000"/>
          <w:sz w:val="24"/>
          <w:szCs w:val="24"/>
          <w:lang w:eastAsia="cs-CZ"/>
        </w:rPr>
        <w:t> [online]. 2017 [cit. 2017-11-30]. Dostupné z: https://cs.wikipedia.org/wiki/Inzulinov%C3%A1_pumpa#/media/File:Accu-Chek_Combo.png</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Glukometr. </w:t>
      </w:r>
      <w:r w:rsidRPr="00B03789">
        <w:rPr>
          <w:rFonts w:ascii="Times New Roman" w:hAnsi="Times New Roman"/>
          <w:i/>
          <w:iCs/>
          <w:color w:val="000000"/>
          <w:sz w:val="24"/>
          <w:szCs w:val="24"/>
          <w:lang w:eastAsia="cs-CZ"/>
        </w:rPr>
        <w:t>Mediset Chironax</w:t>
      </w:r>
      <w:r w:rsidRPr="00B03789">
        <w:rPr>
          <w:rFonts w:ascii="Times New Roman" w:hAnsi="Times New Roman"/>
          <w:color w:val="000000"/>
          <w:sz w:val="24"/>
          <w:szCs w:val="24"/>
          <w:lang w:eastAsia="cs-CZ"/>
        </w:rPr>
        <w:t> [online]. 2017 [cit. 2017-11-30]. Dostupné z: https://www.mediset.cz/eshop/glukometry/130-bezplatna-vymena-glukometru-za-novy-glukometr-freestyle-neo.html</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Redukce komplikací. </w:t>
      </w:r>
      <w:r w:rsidRPr="00B03789">
        <w:rPr>
          <w:rFonts w:ascii="Times New Roman" w:hAnsi="Times New Roman"/>
          <w:i/>
          <w:iCs/>
          <w:color w:val="000000"/>
          <w:sz w:val="24"/>
          <w:szCs w:val="24"/>
          <w:lang w:eastAsia="cs-CZ"/>
        </w:rPr>
        <w:t>Medtronic</w:t>
      </w:r>
      <w:r w:rsidRPr="00B03789">
        <w:rPr>
          <w:rFonts w:ascii="Times New Roman" w:hAnsi="Times New Roman"/>
          <w:color w:val="000000"/>
          <w:sz w:val="24"/>
          <w:szCs w:val="24"/>
          <w:lang w:eastAsia="cs-CZ"/>
        </w:rPr>
        <w:t> [online]. 2016 [cit. 2017-11-30]. Dostupné z: https://www.medtronic-diabetes.cz/redukce-komplikaci/pumpa-mozne-reseni</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Glukometr. </w:t>
      </w:r>
      <w:r w:rsidRPr="00B03789">
        <w:rPr>
          <w:rFonts w:ascii="Times New Roman" w:hAnsi="Times New Roman"/>
          <w:i/>
          <w:iCs/>
          <w:color w:val="000000"/>
          <w:sz w:val="24"/>
          <w:szCs w:val="24"/>
          <w:lang w:eastAsia="cs-CZ"/>
        </w:rPr>
        <w:t>Wikipedia</w:t>
      </w:r>
      <w:r w:rsidRPr="00B03789">
        <w:rPr>
          <w:rFonts w:ascii="Times New Roman" w:hAnsi="Times New Roman"/>
          <w:color w:val="000000"/>
          <w:sz w:val="24"/>
          <w:szCs w:val="24"/>
          <w:lang w:eastAsia="cs-CZ"/>
        </w:rPr>
        <w:t> [online]. 2016 [cit. 2017-11-30]. Dostupné z: https://cs.wikipedia.org/wiki/Glukometr</w:t>
      </w:r>
    </w:p>
    <w:p w:rsidR="00B03789" w:rsidRPr="00B03789" w:rsidRDefault="00B03789" w:rsidP="00B03789">
      <w:pPr>
        <w:pStyle w:val="Odstavecseseznamem"/>
        <w:numPr>
          <w:ilvl w:val="0"/>
          <w:numId w:val="21"/>
        </w:numPr>
        <w:shd w:val="clear" w:color="auto" w:fill="FFFFFF"/>
        <w:spacing w:after="0" w:line="360" w:lineRule="auto"/>
        <w:jc w:val="both"/>
        <w:rPr>
          <w:rFonts w:ascii="Times New Roman" w:hAnsi="Times New Roman"/>
          <w:sz w:val="24"/>
          <w:szCs w:val="24"/>
          <w:lang w:eastAsia="cs-CZ"/>
        </w:rPr>
      </w:pPr>
      <w:r w:rsidRPr="00B03789">
        <w:rPr>
          <w:rFonts w:ascii="Times New Roman" w:hAnsi="Times New Roman"/>
          <w:color w:val="000000"/>
          <w:sz w:val="24"/>
          <w:szCs w:val="24"/>
          <w:shd w:val="clear" w:color="auto" w:fill="FFFFFF"/>
        </w:rPr>
        <w:t>Inzulinové pero. </w:t>
      </w:r>
      <w:r w:rsidRPr="00B03789">
        <w:rPr>
          <w:rFonts w:ascii="Times New Roman" w:hAnsi="Times New Roman"/>
          <w:i/>
          <w:iCs/>
          <w:color w:val="000000"/>
          <w:sz w:val="24"/>
          <w:szCs w:val="24"/>
        </w:rPr>
        <w:t>Depositphotos</w:t>
      </w:r>
      <w:r w:rsidRPr="00B03789">
        <w:rPr>
          <w:rFonts w:ascii="Times New Roman" w:hAnsi="Times New Roman"/>
          <w:color w:val="000000"/>
          <w:sz w:val="24"/>
          <w:szCs w:val="24"/>
          <w:shd w:val="clear" w:color="auto" w:fill="FFFFFF"/>
        </w:rPr>
        <w:t> [online]. 2017 [cit. 2017-11-30]. Dostupné z: https://cz.depositphotos.com/20422221/stock-photo-insulin-pen.html</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Atoreskleróza. </w:t>
      </w:r>
      <w:r w:rsidRPr="00B03789">
        <w:rPr>
          <w:rFonts w:ascii="Times New Roman" w:hAnsi="Times New Roman"/>
          <w:i/>
          <w:iCs/>
          <w:color w:val="000000"/>
          <w:sz w:val="24"/>
          <w:szCs w:val="24"/>
          <w:lang w:eastAsia="cs-CZ"/>
        </w:rPr>
        <w:t>Institut Galenus</w:t>
      </w:r>
      <w:r w:rsidRPr="00B03789">
        <w:rPr>
          <w:rFonts w:ascii="Times New Roman" w:hAnsi="Times New Roman"/>
          <w:color w:val="000000"/>
          <w:sz w:val="24"/>
          <w:szCs w:val="24"/>
          <w:lang w:eastAsia="cs-CZ"/>
        </w:rPr>
        <w:t> [online]. 2017 [cit. 2017-11-30]. Dostupné z: http://www.galenus.cz/clanky/zdravi/srdce-ateroskleroza</w:t>
      </w:r>
    </w:p>
    <w:p w:rsidR="008B25A3" w:rsidRPr="00B03789" w:rsidRDefault="00B03789" w:rsidP="00B03789">
      <w:pPr>
        <w:pStyle w:val="Odstavecseseznamem"/>
        <w:numPr>
          <w:ilvl w:val="0"/>
          <w:numId w:val="21"/>
        </w:numPr>
        <w:shd w:val="clear" w:color="auto" w:fill="FFFFFF"/>
        <w:spacing w:after="0" w:line="360" w:lineRule="auto"/>
        <w:jc w:val="both"/>
        <w:rPr>
          <w:rFonts w:ascii="Times New Roman" w:hAnsi="Times New Roman"/>
          <w:color w:val="000000"/>
          <w:sz w:val="24"/>
          <w:szCs w:val="24"/>
          <w:lang w:eastAsia="cs-CZ"/>
        </w:rPr>
      </w:pPr>
      <w:r w:rsidRPr="00B03789">
        <w:rPr>
          <w:rFonts w:ascii="Times New Roman" w:hAnsi="Times New Roman"/>
          <w:sz w:val="24"/>
          <w:szCs w:val="24"/>
          <w:lang w:eastAsia="cs-CZ"/>
        </w:rPr>
        <w:t xml:space="preserve"> </w:t>
      </w:r>
      <w:r w:rsidRPr="00B03789">
        <w:rPr>
          <w:rFonts w:ascii="Times New Roman" w:hAnsi="Times New Roman"/>
          <w:i/>
          <w:iCs/>
          <w:color w:val="000000"/>
          <w:sz w:val="24"/>
          <w:szCs w:val="24"/>
          <w:lang w:eastAsia="cs-CZ"/>
        </w:rPr>
        <w:t>Výukový materiál zpracován v rámci projektu EU peníze školám</w:t>
      </w:r>
      <w:r w:rsidRPr="00B03789">
        <w:rPr>
          <w:rFonts w:ascii="Times New Roman" w:hAnsi="Times New Roman"/>
          <w:color w:val="000000"/>
          <w:sz w:val="24"/>
          <w:szCs w:val="24"/>
          <w:lang w:eastAsia="cs-CZ"/>
        </w:rPr>
        <w:t> [online]. Mgr. Dana Pokorná, 2012 [cit. 2017-11-30]. Dostupné z: http://www.szds-oa.cz/staryweb/data/files/001549.pdf</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Mozková příhoda. </w:t>
      </w:r>
      <w:r w:rsidRPr="00B03789">
        <w:rPr>
          <w:rFonts w:ascii="Times New Roman" w:hAnsi="Times New Roman"/>
          <w:i/>
          <w:iCs/>
          <w:color w:val="000000"/>
          <w:sz w:val="24"/>
          <w:szCs w:val="24"/>
          <w:lang w:eastAsia="cs-CZ"/>
        </w:rPr>
        <w:t>Symptomy</w:t>
      </w:r>
      <w:r w:rsidRPr="00B03789">
        <w:rPr>
          <w:rFonts w:ascii="Times New Roman" w:hAnsi="Times New Roman"/>
          <w:color w:val="000000"/>
          <w:sz w:val="24"/>
          <w:szCs w:val="24"/>
          <w:lang w:eastAsia="cs-CZ"/>
        </w:rPr>
        <w:t> [online]. 2015 [cit. 2017-11-30]. Dostupné z: http://www.symptomy.cz/nemoc/mozkova-prihoda</w:t>
      </w:r>
    </w:p>
    <w:p w:rsidR="00002871" w:rsidRPr="00002871" w:rsidRDefault="00002871" w:rsidP="00F70039">
      <w:pPr>
        <w:spacing w:line="360" w:lineRule="auto"/>
        <w:jc w:val="both"/>
        <w:rPr>
          <w:rFonts w:ascii="Times New Roman" w:hAnsi="Times New Roman"/>
          <w:b/>
          <w:sz w:val="28"/>
          <w:szCs w:val="24"/>
        </w:rPr>
      </w:pPr>
    </w:p>
    <w:sectPr w:rsidR="00002871" w:rsidRPr="00002871" w:rsidSect="00EF5E21">
      <w:pgSz w:w="11906" w:h="16838"/>
      <w:pgMar w:top="1134" w:right="1418" w:bottom="90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21C"/>
    <w:multiLevelType w:val="hybridMultilevel"/>
    <w:tmpl w:val="F1E200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4D7509"/>
    <w:multiLevelType w:val="hybridMultilevel"/>
    <w:tmpl w:val="3710E856"/>
    <w:lvl w:ilvl="0" w:tplc="AA1690E6">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40E3F44"/>
    <w:multiLevelType w:val="hybridMultilevel"/>
    <w:tmpl w:val="62388B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13692F"/>
    <w:multiLevelType w:val="hybridMultilevel"/>
    <w:tmpl w:val="CE2CE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A804A3"/>
    <w:multiLevelType w:val="hybridMultilevel"/>
    <w:tmpl w:val="A3AA4DA0"/>
    <w:lvl w:ilvl="0" w:tplc="24F055E4">
      <w:start w:val="1"/>
      <w:numFmt w:val="decimal"/>
      <w:lvlText w:val="%1."/>
      <w:lvlJc w:val="left"/>
      <w:pPr>
        <w:ind w:left="360" w:hanging="360"/>
      </w:pPr>
      <w:rPr>
        <w:rFonts w:hint="default"/>
        <w: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1109449A"/>
    <w:multiLevelType w:val="hybridMultilevel"/>
    <w:tmpl w:val="41BAD2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E26584A"/>
    <w:multiLevelType w:val="hybridMultilevel"/>
    <w:tmpl w:val="111806A8"/>
    <w:lvl w:ilvl="0" w:tplc="610C6F52">
      <w:start w:val="1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F2B6DC9"/>
    <w:multiLevelType w:val="hybridMultilevel"/>
    <w:tmpl w:val="244CF5BE"/>
    <w:lvl w:ilvl="0" w:tplc="04050005">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F426798"/>
    <w:multiLevelType w:val="hybridMultilevel"/>
    <w:tmpl w:val="F6862038"/>
    <w:lvl w:ilvl="0" w:tplc="EE98F658">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771053"/>
    <w:multiLevelType w:val="hybridMultilevel"/>
    <w:tmpl w:val="AFF615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000917"/>
    <w:multiLevelType w:val="hybridMultilevel"/>
    <w:tmpl w:val="46429F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96F3027"/>
    <w:multiLevelType w:val="hybridMultilevel"/>
    <w:tmpl w:val="717C29C6"/>
    <w:lvl w:ilvl="0" w:tplc="6BC61194">
      <w:numFmt w:val="bullet"/>
      <w:lvlText w:val="-"/>
      <w:lvlJc w:val="left"/>
      <w:pPr>
        <w:ind w:left="720" w:hanging="360"/>
      </w:pPr>
      <w:rPr>
        <w:rFonts w:ascii="Times New Roman" w:eastAsiaTheme="minorHAnsi" w:hAnsi="Times New Roman" w:cs="Times New Roman" w:hint="default"/>
      </w:rPr>
    </w:lvl>
    <w:lvl w:ilvl="1" w:tplc="6BC61194">
      <w:numFmt w:val="bullet"/>
      <w:lvlText w:val="-"/>
      <w:lvlJc w:val="left"/>
      <w:pPr>
        <w:ind w:left="1440" w:hanging="360"/>
      </w:pPr>
      <w:rPr>
        <w:rFonts w:ascii="Times New Roman" w:eastAsiaTheme="minorHAnsi" w:hAnsi="Times New Roman" w:cs="Times New Roman" w:hint="default"/>
      </w:rPr>
    </w:lvl>
    <w:lvl w:ilvl="2" w:tplc="04050005">
      <w:start w:val="1"/>
      <w:numFmt w:val="bullet"/>
      <w:lvlText w:val=""/>
      <w:lvlJc w:val="left"/>
      <w:pPr>
        <w:ind w:left="2160" w:hanging="360"/>
      </w:pPr>
      <w:rPr>
        <w:rFonts w:ascii="Wingdings" w:hAnsi="Wingdings" w:hint="default"/>
      </w:rPr>
    </w:lvl>
    <w:lvl w:ilvl="3" w:tplc="6BC61194">
      <w:numFmt w:val="bullet"/>
      <w:lvlText w:val="-"/>
      <w:lvlJc w:val="left"/>
      <w:pPr>
        <w:ind w:left="2880" w:hanging="360"/>
      </w:pPr>
      <w:rPr>
        <w:rFonts w:ascii="Times New Roman" w:eastAsiaTheme="minorHAnsi" w:hAnsi="Times New Roman"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25B1365"/>
    <w:multiLevelType w:val="hybridMultilevel"/>
    <w:tmpl w:val="644C27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C4F5B94"/>
    <w:multiLevelType w:val="hybridMultilevel"/>
    <w:tmpl w:val="E87210E8"/>
    <w:lvl w:ilvl="0" w:tplc="EE98F658">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B0C57E5"/>
    <w:multiLevelType w:val="hybridMultilevel"/>
    <w:tmpl w:val="C49C1196"/>
    <w:lvl w:ilvl="0" w:tplc="297E51F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F7637F6"/>
    <w:multiLevelType w:val="hybridMultilevel"/>
    <w:tmpl w:val="23083D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D7B03D9"/>
    <w:multiLevelType w:val="hybridMultilevel"/>
    <w:tmpl w:val="13DEAC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1D43C88"/>
    <w:multiLevelType w:val="hybridMultilevel"/>
    <w:tmpl w:val="82403A3A"/>
    <w:lvl w:ilvl="0" w:tplc="323696B0">
      <w:start w:val="1"/>
      <w:numFmt w:val="decimal"/>
      <w:lvlText w:val="%1."/>
      <w:lvlJc w:val="left"/>
      <w:pPr>
        <w:ind w:left="720"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9E36652"/>
    <w:multiLevelType w:val="hybridMultilevel"/>
    <w:tmpl w:val="5A96C9BA"/>
    <w:lvl w:ilvl="0" w:tplc="6BC61194">
      <w:numFmt w:val="bullet"/>
      <w:lvlText w:val="-"/>
      <w:lvlJc w:val="left"/>
      <w:pPr>
        <w:ind w:left="3192" w:hanging="360"/>
      </w:pPr>
      <w:rPr>
        <w:rFonts w:ascii="Times New Roman" w:eastAsiaTheme="minorHAnsi" w:hAnsi="Times New Roman" w:cs="Times New Roman" w:hint="default"/>
      </w:rPr>
    </w:lvl>
    <w:lvl w:ilvl="1" w:tplc="04050003" w:tentative="1">
      <w:start w:val="1"/>
      <w:numFmt w:val="bullet"/>
      <w:lvlText w:val="o"/>
      <w:lvlJc w:val="left"/>
      <w:pPr>
        <w:ind w:left="3912" w:hanging="360"/>
      </w:pPr>
      <w:rPr>
        <w:rFonts w:ascii="Courier New" w:hAnsi="Courier New" w:cs="Courier New" w:hint="default"/>
      </w:rPr>
    </w:lvl>
    <w:lvl w:ilvl="2" w:tplc="04050005" w:tentative="1">
      <w:start w:val="1"/>
      <w:numFmt w:val="bullet"/>
      <w:lvlText w:val=""/>
      <w:lvlJc w:val="left"/>
      <w:pPr>
        <w:ind w:left="4632" w:hanging="360"/>
      </w:pPr>
      <w:rPr>
        <w:rFonts w:ascii="Wingdings" w:hAnsi="Wingdings" w:hint="default"/>
      </w:rPr>
    </w:lvl>
    <w:lvl w:ilvl="3" w:tplc="04050001" w:tentative="1">
      <w:start w:val="1"/>
      <w:numFmt w:val="bullet"/>
      <w:lvlText w:val=""/>
      <w:lvlJc w:val="left"/>
      <w:pPr>
        <w:ind w:left="5352" w:hanging="360"/>
      </w:pPr>
      <w:rPr>
        <w:rFonts w:ascii="Symbol" w:hAnsi="Symbol" w:hint="default"/>
      </w:rPr>
    </w:lvl>
    <w:lvl w:ilvl="4" w:tplc="04050003" w:tentative="1">
      <w:start w:val="1"/>
      <w:numFmt w:val="bullet"/>
      <w:lvlText w:val="o"/>
      <w:lvlJc w:val="left"/>
      <w:pPr>
        <w:ind w:left="6072" w:hanging="360"/>
      </w:pPr>
      <w:rPr>
        <w:rFonts w:ascii="Courier New" w:hAnsi="Courier New" w:cs="Courier New" w:hint="default"/>
      </w:rPr>
    </w:lvl>
    <w:lvl w:ilvl="5" w:tplc="04050005" w:tentative="1">
      <w:start w:val="1"/>
      <w:numFmt w:val="bullet"/>
      <w:lvlText w:val=""/>
      <w:lvlJc w:val="left"/>
      <w:pPr>
        <w:ind w:left="6792" w:hanging="360"/>
      </w:pPr>
      <w:rPr>
        <w:rFonts w:ascii="Wingdings" w:hAnsi="Wingdings" w:hint="default"/>
      </w:rPr>
    </w:lvl>
    <w:lvl w:ilvl="6" w:tplc="04050001" w:tentative="1">
      <w:start w:val="1"/>
      <w:numFmt w:val="bullet"/>
      <w:lvlText w:val=""/>
      <w:lvlJc w:val="left"/>
      <w:pPr>
        <w:ind w:left="7512" w:hanging="360"/>
      </w:pPr>
      <w:rPr>
        <w:rFonts w:ascii="Symbol" w:hAnsi="Symbol" w:hint="default"/>
      </w:rPr>
    </w:lvl>
    <w:lvl w:ilvl="7" w:tplc="04050003" w:tentative="1">
      <w:start w:val="1"/>
      <w:numFmt w:val="bullet"/>
      <w:lvlText w:val="o"/>
      <w:lvlJc w:val="left"/>
      <w:pPr>
        <w:ind w:left="8232" w:hanging="360"/>
      </w:pPr>
      <w:rPr>
        <w:rFonts w:ascii="Courier New" w:hAnsi="Courier New" w:cs="Courier New" w:hint="default"/>
      </w:rPr>
    </w:lvl>
    <w:lvl w:ilvl="8" w:tplc="04050005" w:tentative="1">
      <w:start w:val="1"/>
      <w:numFmt w:val="bullet"/>
      <w:lvlText w:val=""/>
      <w:lvlJc w:val="left"/>
      <w:pPr>
        <w:ind w:left="8952" w:hanging="360"/>
      </w:pPr>
      <w:rPr>
        <w:rFonts w:ascii="Wingdings" w:hAnsi="Wingdings" w:hint="default"/>
      </w:rPr>
    </w:lvl>
  </w:abstractNum>
  <w:abstractNum w:abstractNumId="19">
    <w:nsid w:val="6EB73921"/>
    <w:multiLevelType w:val="hybridMultilevel"/>
    <w:tmpl w:val="17580C5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7E9729CC"/>
    <w:multiLevelType w:val="hybridMultilevel"/>
    <w:tmpl w:val="060EC444"/>
    <w:lvl w:ilvl="0" w:tplc="F1D4089A">
      <w:start w:val="1"/>
      <w:numFmt w:val="decimal"/>
      <w:lvlText w:val="%1."/>
      <w:lvlJc w:val="left"/>
      <w:pPr>
        <w:ind w:left="643"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8"/>
  </w:num>
  <w:num w:numId="3">
    <w:abstractNumId w:val="16"/>
  </w:num>
  <w:num w:numId="4">
    <w:abstractNumId w:val="19"/>
  </w:num>
  <w:num w:numId="5">
    <w:abstractNumId w:val="5"/>
  </w:num>
  <w:num w:numId="6">
    <w:abstractNumId w:val="7"/>
  </w:num>
  <w:num w:numId="7">
    <w:abstractNumId w:val="9"/>
  </w:num>
  <w:num w:numId="8">
    <w:abstractNumId w:val="15"/>
  </w:num>
  <w:num w:numId="9">
    <w:abstractNumId w:val="20"/>
  </w:num>
  <w:num w:numId="10">
    <w:abstractNumId w:val="1"/>
  </w:num>
  <w:num w:numId="11">
    <w:abstractNumId w:val="14"/>
  </w:num>
  <w:num w:numId="12">
    <w:abstractNumId w:val="11"/>
  </w:num>
  <w:num w:numId="13">
    <w:abstractNumId w:val="18"/>
  </w:num>
  <w:num w:numId="14">
    <w:abstractNumId w:val="17"/>
  </w:num>
  <w:num w:numId="15">
    <w:abstractNumId w:val="12"/>
  </w:num>
  <w:num w:numId="16">
    <w:abstractNumId w:val="0"/>
  </w:num>
  <w:num w:numId="17">
    <w:abstractNumId w:val="13"/>
  </w:num>
  <w:num w:numId="18">
    <w:abstractNumId w:val="3"/>
  </w:num>
  <w:num w:numId="19">
    <w:abstractNumId w:val="4"/>
  </w:num>
  <w:num w:numId="20">
    <w:abstractNumId w:val="1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6F"/>
    <w:rsid w:val="00002871"/>
    <w:rsid w:val="0001715C"/>
    <w:rsid w:val="000B20A4"/>
    <w:rsid w:val="000B4AB4"/>
    <w:rsid w:val="000F0B83"/>
    <w:rsid w:val="00236F78"/>
    <w:rsid w:val="00295D12"/>
    <w:rsid w:val="00342807"/>
    <w:rsid w:val="00385E00"/>
    <w:rsid w:val="003A24D8"/>
    <w:rsid w:val="004115F4"/>
    <w:rsid w:val="00582E9C"/>
    <w:rsid w:val="00596DC5"/>
    <w:rsid w:val="005A6B6A"/>
    <w:rsid w:val="005B2984"/>
    <w:rsid w:val="005D2C44"/>
    <w:rsid w:val="005D5597"/>
    <w:rsid w:val="00713355"/>
    <w:rsid w:val="00787632"/>
    <w:rsid w:val="007B53A7"/>
    <w:rsid w:val="008547F3"/>
    <w:rsid w:val="008702C7"/>
    <w:rsid w:val="008B25A3"/>
    <w:rsid w:val="00997B05"/>
    <w:rsid w:val="009A626F"/>
    <w:rsid w:val="00A25E0D"/>
    <w:rsid w:val="00A527BD"/>
    <w:rsid w:val="00A66C7B"/>
    <w:rsid w:val="00A97451"/>
    <w:rsid w:val="00AF3109"/>
    <w:rsid w:val="00B03789"/>
    <w:rsid w:val="00C6700F"/>
    <w:rsid w:val="00C83097"/>
    <w:rsid w:val="00CA31C9"/>
    <w:rsid w:val="00CE26A6"/>
    <w:rsid w:val="00DD087F"/>
    <w:rsid w:val="00E04080"/>
    <w:rsid w:val="00E92D6C"/>
    <w:rsid w:val="00EC6918"/>
    <w:rsid w:val="00EF5E21"/>
    <w:rsid w:val="00F70039"/>
    <w:rsid w:val="00F74AE3"/>
    <w:rsid w:val="00F90F4C"/>
    <w:rsid w:val="00F90F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087F"/>
    <w:pPr>
      <w:spacing w:after="200" w:line="276" w:lineRule="auto"/>
    </w:pPr>
    <w:rPr>
      <w:rFonts w:ascii="Calibri" w:eastAsia="Times New Roman"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seseznamem1">
    <w:name w:val="Odstavec se seznamem1"/>
    <w:basedOn w:val="Normln"/>
    <w:rsid w:val="003A24D8"/>
    <w:pPr>
      <w:ind w:left="720"/>
      <w:contextualSpacing/>
    </w:pPr>
  </w:style>
  <w:style w:type="paragraph" w:styleId="Odstavecseseznamem">
    <w:name w:val="List Paragraph"/>
    <w:basedOn w:val="Normln"/>
    <w:uiPriority w:val="34"/>
    <w:qFormat/>
    <w:rsid w:val="00A25E0D"/>
    <w:pPr>
      <w:ind w:left="720"/>
      <w:contextualSpacing/>
    </w:pPr>
  </w:style>
  <w:style w:type="paragraph" w:customStyle="1" w:styleId="Bezmezer1">
    <w:name w:val="Bez mezer1"/>
    <w:rsid w:val="00EF5E21"/>
    <w:pPr>
      <w:spacing w:after="0" w:line="240" w:lineRule="auto"/>
    </w:pPr>
    <w:rPr>
      <w:rFonts w:ascii="Calibri" w:eastAsia="Times New Roman" w:hAnsi="Calibri" w:cs="Times New Roman"/>
    </w:rPr>
  </w:style>
  <w:style w:type="table" w:styleId="Mkatabulky">
    <w:name w:val="Table Grid"/>
    <w:basedOn w:val="Normlntabulka"/>
    <w:uiPriority w:val="39"/>
    <w:rsid w:val="00E04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04080"/>
    <w:rPr>
      <w:color w:val="0563C1" w:themeColor="hyperlink"/>
      <w:u w:val="single"/>
    </w:rPr>
  </w:style>
  <w:style w:type="character" w:customStyle="1" w:styleId="Mention">
    <w:name w:val="Mention"/>
    <w:basedOn w:val="Standardnpsmoodstavce"/>
    <w:uiPriority w:val="99"/>
    <w:semiHidden/>
    <w:unhideWhenUsed/>
    <w:rsid w:val="00E04080"/>
    <w:rPr>
      <w:color w:val="2B579A"/>
      <w:shd w:val="clear" w:color="auto" w:fill="E6E6E6"/>
    </w:rPr>
  </w:style>
  <w:style w:type="paragraph" w:styleId="Normlnweb">
    <w:name w:val="Normal (Web)"/>
    <w:basedOn w:val="Normln"/>
    <w:uiPriority w:val="99"/>
    <w:semiHidden/>
    <w:unhideWhenUsed/>
    <w:rsid w:val="00002871"/>
    <w:pPr>
      <w:spacing w:before="100" w:beforeAutospacing="1" w:after="100" w:afterAutospacing="1" w:line="240" w:lineRule="auto"/>
    </w:pPr>
    <w:rPr>
      <w:rFonts w:ascii="Times New Roman" w:hAnsi="Times New Roman"/>
      <w:sz w:val="24"/>
      <w:szCs w:val="24"/>
      <w:lang w:eastAsia="cs-CZ"/>
    </w:rPr>
  </w:style>
  <w:style w:type="paragraph" w:customStyle="1" w:styleId="Bezmezer2">
    <w:name w:val="Bez mezer2"/>
    <w:rsid w:val="005D2C44"/>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087F"/>
    <w:pPr>
      <w:spacing w:after="200" w:line="276" w:lineRule="auto"/>
    </w:pPr>
    <w:rPr>
      <w:rFonts w:ascii="Calibri" w:eastAsia="Times New Roman"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seseznamem1">
    <w:name w:val="Odstavec se seznamem1"/>
    <w:basedOn w:val="Normln"/>
    <w:rsid w:val="003A24D8"/>
    <w:pPr>
      <w:ind w:left="720"/>
      <w:contextualSpacing/>
    </w:pPr>
  </w:style>
  <w:style w:type="paragraph" w:styleId="Odstavecseseznamem">
    <w:name w:val="List Paragraph"/>
    <w:basedOn w:val="Normln"/>
    <w:uiPriority w:val="34"/>
    <w:qFormat/>
    <w:rsid w:val="00A25E0D"/>
    <w:pPr>
      <w:ind w:left="720"/>
      <w:contextualSpacing/>
    </w:pPr>
  </w:style>
  <w:style w:type="paragraph" w:customStyle="1" w:styleId="Bezmezer1">
    <w:name w:val="Bez mezer1"/>
    <w:rsid w:val="00EF5E21"/>
    <w:pPr>
      <w:spacing w:after="0" w:line="240" w:lineRule="auto"/>
    </w:pPr>
    <w:rPr>
      <w:rFonts w:ascii="Calibri" w:eastAsia="Times New Roman" w:hAnsi="Calibri" w:cs="Times New Roman"/>
    </w:rPr>
  </w:style>
  <w:style w:type="table" w:styleId="Mkatabulky">
    <w:name w:val="Table Grid"/>
    <w:basedOn w:val="Normlntabulka"/>
    <w:uiPriority w:val="39"/>
    <w:rsid w:val="00E04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04080"/>
    <w:rPr>
      <w:color w:val="0563C1" w:themeColor="hyperlink"/>
      <w:u w:val="single"/>
    </w:rPr>
  </w:style>
  <w:style w:type="character" w:customStyle="1" w:styleId="Mention">
    <w:name w:val="Mention"/>
    <w:basedOn w:val="Standardnpsmoodstavce"/>
    <w:uiPriority w:val="99"/>
    <w:semiHidden/>
    <w:unhideWhenUsed/>
    <w:rsid w:val="00E04080"/>
    <w:rPr>
      <w:color w:val="2B579A"/>
      <w:shd w:val="clear" w:color="auto" w:fill="E6E6E6"/>
    </w:rPr>
  </w:style>
  <w:style w:type="paragraph" w:styleId="Normlnweb">
    <w:name w:val="Normal (Web)"/>
    <w:basedOn w:val="Normln"/>
    <w:uiPriority w:val="99"/>
    <w:semiHidden/>
    <w:unhideWhenUsed/>
    <w:rsid w:val="00002871"/>
    <w:pPr>
      <w:spacing w:before="100" w:beforeAutospacing="1" w:after="100" w:afterAutospacing="1" w:line="240" w:lineRule="auto"/>
    </w:pPr>
    <w:rPr>
      <w:rFonts w:ascii="Times New Roman" w:hAnsi="Times New Roman"/>
      <w:sz w:val="24"/>
      <w:szCs w:val="24"/>
      <w:lang w:eastAsia="cs-CZ"/>
    </w:rPr>
  </w:style>
  <w:style w:type="paragraph" w:customStyle="1" w:styleId="Bezmezer2">
    <w:name w:val="Bez mezer2"/>
    <w:rsid w:val="005D2C44"/>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800">
      <w:bodyDiv w:val="1"/>
      <w:marLeft w:val="0"/>
      <w:marRight w:val="0"/>
      <w:marTop w:val="0"/>
      <w:marBottom w:val="0"/>
      <w:divBdr>
        <w:top w:val="none" w:sz="0" w:space="0" w:color="auto"/>
        <w:left w:val="none" w:sz="0" w:space="0" w:color="auto"/>
        <w:bottom w:val="none" w:sz="0" w:space="0" w:color="auto"/>
        <w:right w:val="none" w:sz="0" w:space="0" w:color="auto"/>
      </w:divBdr>
      <w:divsChild>
        <w:div w:id="450902704">
          <w:marLeft w:val="0"/>
          <w:marRight w:val="0"/>
          <w:marTop w:val="30"/>
          <w:marBottom w:val="0"/>
          <w:divBdr>
            <w:top w:val="none" w:sz="0" w:space="0" w:color="auto"/>
            <w:left w:val="none" w:sz="0" w:space="0" w:color="auto"/>
            <w:bottom w:val="none" w:sz="0" w:space="0" w:color="auto"/>
            <w:right w:val="none" w:sz="0" w:space="0" w:color="auto"/>
          </w:divBdr>
        </w:div>
      </w:divsChild>
    </w:div>
    <w:div w:id="19815829">
      <w:bodyDiv w:val="1"/>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30"/>
          <w:marBottom w:val="0"/>
          <w:divBdr>
            <w:top w:val="none" w:sz="0" w:space="0" w:color="auto"/>
            <w:left w:val="none" w:sz="0" w:space="0" w:color="auto"/>
            <w:bottom w:val="none" w:sz="0" w:space="0" w:color="auto"/>
            <w:right w:val="none" w:sz="0" w:space="0" w:color="auto"/>
          </w:divBdr>
        </w:div>
      </w:divsChild>
    </w:div>
    <w:div w:id="30620755">
      <w:bodyDiv w:val="1"/>
      <w:marLeft w:val="0"/>
      <w:marRight w:val="0"/>
      <w:marTop w:val="0"/>
      <w:marBottom w:val="0"/>
      <w:divBdr>
        <w:top w:val="none" w:sz="0" w:space="0" w:color="auto"/>
        <w:left w:val="none" w:sz="0" w:space="0" w:color="auto"/>
        <w:bottom w:val="none" w:sz="0" w:space="0" w:color="auto"/>
        <w:right w:val="none" w:sz="0" w:space="0" w:color="auto"/>
      </w:divBdr>
      <w:divsChild>
        <w:div w:id="783771829">
          <w:marLeft w:val="0"/>
          <w:marRight w:val="0"/>
          <w:marTop w:val="30"/>
          <w:marBottom w:val="0"/>
          <w:divBdr>
            <w:top w:val="none" w:sz="0" w:space="0" w:color="auto"/>
            <w:left w:val="none" w:sz="0" w:space="0" w:color="auto"/>
            <w:bottom w:val="none" w:sz="0" w:space="0" w:color="auto"/>
            <w:right w:val="none" w:sz="0" w:space="0" w:color="auto"/>
          </w:divBdr>
        </w:div>
      </w:divsChild>
    </w:div>
    <w:div w:id="139200117">
      <w:bodyDiv w:val="1"/>
      <w:marLeft w:val="0"/>
      <w:marRight w:val="0"/>
      <w:marTop w:val="0"/>
      <w:marBottom w:val="0"/>
      <w:divBdr>
        <w:top w:val="none" w:sz="0" w:space="0" w:color="auto"/>
        <w:left w:val="none" w:sz="0" w:space="0" w:color="auto"/>
        <w:bottom w:val="none" w:sz="0" w:space="0" w:color="auto"/>
        <w:right w:val="none" w:sz="0" w:space="0" w:color="auto"/>
      </w:divBdr>
      <w:divsChild>
        <w:div w:id="1318263636">
          <w:marLeft w:val="0"/>
          <w:marRight w:val="0"/>
          <w:marTop w:val="30"/>
          <w:marBottom w:val="0"/>
          <w:divBdr>
            <w:top w:val="none" w:sz="0" w:space="0" w:color="auto"/>
            <w:left w:val="none" w:sz="0" w:space="0" w:color="auto"/>
            <w:bottom w:val="none" w:sz="0" w:space="0" w:color="auto"/>
            <w:right w:val="none" w:sz="0" w:space="0" w:color="auto"/>
          </w:divBdr>
        </w:div>
      </w:divsChild>
    </w:div>
    <w:div w:id="303200562">
      <w:bodyDiv w:val="1"/>
      <w:marLeft w:val="0"/>
      <w:marRight w:val="0"/>
      <w:marTop w:val="0"/>
      <w:marBottom w:val="0"/>
      <w:divBdr>
        <w:top w:val="none" w:sz="0" w:space="0" w:color="auto"/>
        <w:left w:val="none" w:sz="0" w:space="0" w:color="auto"/>
        <w:bottom w:val="none" w:sz="0" w:space="0" w:color="auto"/>
        <w:right w:val="none" w:sz="0" w:space="0" w:color="auto"/>
      </w:divBdr>
    </w:div>
    <w:div w:id="378938298">
      <w:bodyDiv w:val="1"/>
      <w:marLeft w:val="0"/>
      <w:marRight w:val="0"/>
      <w:marTop w:val="0"/>
      <w:marBottom w:val="0"/>
      <w:divBdr>
        <w:top w:val="none" w:sz="0" w:space="0" w:color="auto"/>
        <w:left w:val="none" w:sz="0" w:space="0" w:color="auto"/>
        <w:bottom w:val="none" w:sz="0" w:space="0" w:color="auto"/>
        <w:right w:val="none" w:sz="0" w:space="0" w:color="auto"/>
      </w:divBdr>
      <w:divsChild>
        <w:div w:id="1321428349">
          <w:marLeft w:val="0"/>
          <w:marRight w:val="0"/>
          <w:marTop w:val="30"/>
          <w:marBottom w:val="0"/>
          <w:divBdr>
            <w:top w:val="none" w:sz="0" w:space="0" w:color="auto"/>
            <w:left w:val="none" w:sz="0" w:space="0" w:color="auto"/>
            <w:bottom w:val="none" w:sz="0" w:space="0" w:color="auto"/>
            <w:right w:val="none" w:sz="0" w:space="0" w:color="auto"/>
          </w:divBdr>
        </w:div>
      </w:divsChild>
    </w:div>
    <w:div w:id="463281590">
      <w:bodyDiv w:val="1"/>
      <w:marLeft w:val="0"/>
      <w:marRight w:val="0"/>
      <w:marTop w:val="0"/>
      <w:marBottom w:val="0"/>
      <w:divBdr>
        <w:top w:val="none" w:sz="0" w:space="0" w:color="auto"/>
        <w:left w:val="none" w:sz="0" w:space="0" w:color="auto"/>
        <w:bottom w:val="none" w:sz="0" w:space="0" w:color="auto"/>
        <w:right w:val="none" w:sz="0" w:space="0" w:color="auto"/>
      </w:divBdr>
      <w:divsChild>
        <w:div w:id="1729186849">
          <w:marLeft w:val="0"/>
          <w:marRight w:val="0"/>
          <w:marTop w:val="30"/>
          <w:marBottom w:val="0"/>
          <w:divBdr>
            <w:top w:val="none" w:sz="0" w:space="0" w:color="auto"/>
            <w:left w:val="none" w:sz="0" w:space="0" w:color="auto"/>
            <w:bottom w:val="none" w:sz="0" w:space="0" w:color="auto"/>
            <w:right w:val="none" w:sz="0" w:space="0" w:color="auto"/>
          </w:divBdr>
        </w:div>
      </w:divsChild>
    </w:div>
    <w:div w:id="558638283">
      <w:bodyDiv w:val="1"/>
      <w:marLeft w:val="0"/>
      <w:marRight w:val="0"/>
      <w:marTop w:val="0"/>
      <w:marBottom w:val="0"/>
      <w:divBdr>
        <w:top w:val="none" w:sz="0" w:space="0" w:color="auto"/>
        <w:left w:val="none" w:sz="0" w:space="0" w:color="auto"/>
        <w:bottom w:val="none" w:sz="0" w:space="0" w:color="auto"/>
        <w:right w:val="none" w:sz="0" w:space="0" w:color="auto"/>
      </w:divBdr>
      <w:divsChild>
        <w:div w:id="789863184">
          <w:marLeft w:val="0"/>
          <w:marRight w:val="0"/>
          <w:marTop w:val="30"/>
          <w:marBottom w:val="0"/>
          <w:divBdr>
            <w:top w:val="none" w:sz="0" w:space="0" w:color="auto"/>
            <w:left w:val="none" w:sz="0" w:space="0" w:color="auto"/>
            <w:bottom w:val="none" w:sz="0" w:space="0" w:color="auto"/>
            <w:right w:val="none" w:sz="0" w:space="0" w:color="auto"/>
          </w:divBdr>
        </w:div>
      </w:divsChild>
    </w:div>
    <w:div w:id="606501988">
      <w:bodyDiv w:val="1"/>
      <w:marLeft w:val="0"/>
      <w:marRight w:val="0"/>
      <w:marTop w:val="0"/>
      <w:marBottom w:val="0"/>
      <w:divBdr>
        <w:top w:val="none" w:sz="0" w:space="0" w:color="auto"/>
        <w:left w:val="none" w:sz="0" w:space="0" w:color="auto"/>
        <w:bottom w:val="none" w:sz="0" w:space="0" w:color="auto"/>
        <w:right w:val="none" w:sz="0" w:space="0" w:color="auto"/>
      </w:divBdr>
      <w:divsChild>
        <w:div w:id="1298947957">
          <w:marLeft w:val="0"/>
          <w:marRight w:val="0"/>
          <w:marTop w:val="0"/>
          <w:marBottom w:val="0"/>
          <w:divBdr>
            <w:top w:val="single" w:sz="6" w:space="0" w:color="9F9F9F"/>
            <w:left w:val="single" w:sz="6" w:space="0" w:color="9F9F9F"/>
            <w:bottom w:val="single" w:sz="6" w:space="0" w:color="9F9F9F"/>
            <w:right w:val="single" w:sz="6" w:space="0" w:color="9F9F9F"/>
          </w:divBdr>
          <w:divsChild>
            <w:div w:id="10786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4760">
      <w:bodyDiv w:val="1"/>
      <w:marLeft w:val="0"/>
      <w:marRight w:val="0"/>
      <w:marTop w:val="0"/>
      <w:marBottom w:val="0"/>
      <w:divBdr>
        <w:top w:val="none" w:sz="0" w:space="0" w:color="auto"/>
        <w:left w:val="none" w:sz="0" w:space="0" w:color="auto"/>
        <w:bottom w:val="none" w:sz="0" w:space="0" w:color="auto"/>
        <w:right w:val="none" w:sz="0" w:space="0" w:color="auto"/>
      </w:divBdr>
      <w:divsChild>
        <w:div w:id="64571925">
          <w:marLeft w:val="0"/>
          <w:marRight w:val="0"/>
          <w:marTop w:val="30"/>
          <w:marBottom w:val="0"/>
          <w:divBdr>
            <w:top w:val="none" w:sz="0" w:space="0" w:color="auto"/>
            <w:left w:val="none" w:sz="0" w:space="0" w:color="auto"/>
            <w:bottom w:val="none" w:sz="0" w:space="0" w:color="auto"/>
            <w:right w:val="none" w:sz="0" w:space="0" w:color="auto"/>
          </w:divBdr>
        </w:div>
      </w:divsChild>
    </w:div>
    <w:div w:id="1462381003">
      <w:bodyDiv w:val="1"/>
      <w:marLeft w:val="0"/>
      <w:marRight w:val="0"/>
      <w:marTop w:val="0"/>
      <w:marBottom w:val="0"/>
      <w:divBdr>
        <w:top w:val="none" w:sz="0" w:space="0" w:color="auto"/>
        <w:left w:val="none" w:sz="0" w:space="0" w:color="auto"/>
        <w:bottom w:val="none" w:sz="0" w:space="0" w:color="auto"/>
        <w:right w:val="none" w:sz="0" w:space="0" w:color="auto"/>
      </w:divBdr>
      <w:divsChild>
        <w:div w:id="1301839096">
          <w:marLeft w:val="0"/>
          <w:marRight w:val="0"/>
          <w:marTop w:val="30"/>
          <w:marBottom w:val="0"/>
          <w:divBdr>
            <w:top w:val="none" w:sz="0" w:space="0" w:color="auto"/>
            <w:left w:val="none" w:sz="0" w:space="0" w:color="auto"/>
            <w:bottom w:val="none" w:sz="0" w:space="0" w:color="auto"/>
            <w:right w:val="none" w:sz="0" w:space="0" w:color="auto"/>
          </w:divBdr>
        </w:div>
      </w:divsChild>
    </w:div>
    <w:div w:id="1561944675">
      <w:bodyDiv w:val="1"/>
      <w:marLeft w:val="0"/>
      <w:marRight w:val="0"/>
      <w:marTop w:val="0"/>
      <w:marBottom w:val="0"/>
      <w:divBdr>
        <w:top w:val="none" w:sz="0" w:space="0" w:color="auto"/>
        <w:left w:val="none" w:sz="0" w:space="0" w:color="auto"/>
        <w:bottom w:val="none" w:sz="0" w:space="0" w:color="auto"/>
        <w:right w:val="none" w:sz="0" w:space="0" w:color="auto"/>
      </w:divBdr>
      <w:divsChild>
        <w:div w:id="651101654">
          <w:marLeft w:val="0"/>
          <w:marRight w:val="0"/>
          <w:marTop w:val="30"/>
          <w:marBottom w:val="0"/>
          <w:divBdr>
            <w:top w:val="none" w:sz="0" w:space="0" w:color="auto"/>
            <w:left w:val="none" w:sz="0" w:space="0" w:color="auto"/>
            <w:bottom w:val="none" w:sz="0" w:space="0" w:color="auto"/>
            <w:right w:val="none" w:sz="0" w:space="0" w:color="auto"/>
          </w:divBdr>
        </w:div>
      </w:divsChild>
    </w:div>
    <w:div w:id="1695761577">
      <w:bodyDiv w:val="1"/>
      <w:marLeft w:val="0"/>
      <w:marRight w:val="0"/>
      <w:marTop w:val="0"/>
      <w:marBottom w:val="0"/>
      <w:divBdr>
        <w:top w:val="none" w:sz="0" w:space="0" w:color="auto"/>
        <w:left w:val="none" w:sz="0" w:space="0" w:color="auto"/>
        <w:bottom w:val="none" w:sz="0" w:space="0" w:color="auto"/>
        <w:right w:val="none" w:sz="0" w:space="0" w:color="auto"/>
      </w:divBdr>
      <w:divsChild>
        <w:div w:id="723525270">
          <w:marLeft w:val="0"/>
          <w:marRight w:val="0"/>
          <w:marTop w:val="30"/>
          <w:marBottom w:val="0"/>
          <w:divBdr>
            <w:top w:val="none" w:sz="0" w:space="0" w:color="auto"/>
            <w:left w:val="none" w:sz="0" w:space="0" w:color="auto"/>
            <w:bottom w:val="none" w:sz="0" w:space="0" w:color="auto"/>
            <w:right w:val="none" w:sz="0" w:space="0" w:color="auto"/>
          </w:divBdr>
        </w:div>
      </w:divsChild>
    </w:div>
    <w:div w:id="1900247139">
      <w:bodyDiv w:val="1"/>
      <w:marLeft w:val="0"/>
      <w:marRight w:val="0"/>
      <w:marTop w:val="0"/>
      <w:marBottom w:val="0"/>
      <w:divBdr>
        <w:top w:val="none" w:sz="0" w:space="0" w:color="auto"/>
        <w:left w:val="none" w:sz="0" w:space="0" w:color="auto"/>
        <w:bottom w:val="none" w:sz="0" w:space="0" w:color="auto"/>
        <w:right w:val="none" w:sz="0" w:space="0" w:color="auto"/>
      </w:divBdr>
      <w:divsChild>
        <w:div w:id="317417349">
          <w:marLeft w:val="0"/>
          <w:marRight w:val="0"/>
          <w:marTop w:val="30"/>
          <w:marBottom w:val="0"/>
          <w:divBdr>
            <w:top w:val="none" w:sz="0" w:space="0" w:color="auto"/>
            <w:left w:val="none" w:sz="0" w:space="0" w:color="auto"/>
            <w:bottom w:val="none" w:sz="0" w:space="0" w:color="auto"/>
            <w:right w:val="none" w:sz="0" w:space="0" w:color="auto"/>
          </w:divBdr>
        </w:div>
      </w:divsChild>
    </w:div>
    <w:div w:id="1959751802">
      <w:bodyDiv w:val="1"/>
      <w:marLeft w:val="0"/>
      <w:marRight w:val="0"/>
      <w:marTop w:val="0"/>
      <w:marBottom w:val="0"/>
      <w:divBdr>
        <w:top w:val="none" w:sz="0" w:space="0" w:color="auto"/>
        <w:left w:val="none" w:sz="0" w:space="0" w:color="auto"/>
        <w:bottom w:val="none" w:sz="0" w:space="0" w:color="auto"/>
        <w:right w:val="none" w:sz="0" w:space="0" w:color="auto"/>
      </w:divBdr>
    </w:div>
    <w:div w:id="212785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YHzz2cXBlG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diabetickaasociace.cz/"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3380</Words>
  <Characters>19945</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Miroslava</dc:creator>
  <cp:lastModifiedBy>Reissmannova</cp:lastModifiedBy>
  <cp:revision>2</cp:revision>
  <dcterms:created xsi:type="dcterms:W3CDTF">2017-12-06T10:48:00Z</dcterms:created>
  <dcterms:modified xsi:type="dcterms:W3CDTF">2017-12-06T10:48:00Z</dcterms:modified>
</cp:coreProperties>
</file>