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37" w:rsidRDefault="00040D37" w:rsidP="00040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0D37">
        <w:rPr>
          <w:rFonts w:ascii="Times New Roman" w:hAnsi="Times New Roman" w:cs="Times New Roman"/>
          <w:b/>
          <w:bCs/>
          <w:sz w:val="32"/>
          <w:szCs w:val="32"/>
        </w:rPr>
        <w:t>DŮKAZ TUKŮ</w:t>
      </w:r>
    </w:p>
    <w:p w:rsidR="00040D37" w:rsidRPr="00040D37" w:rsidRDefault="00040D37" w:rsidP="00040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40D37" w:rsidRP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0D37">
        <w:rPr>
          <w:rFonts w:ascii="Times New Roman" w:hAnsi="Times New Roman" w:cs="Times New Roman"/>
          <w:sz w:val="28"/>
          <w:szCs w:val="28"/>
        </w:rPr>
        <w:t xml:space="preserve">Úkol č. 1: </w:t>
      </w:r>
      <w:r w:rsidRPr="00040D37">
        <w:rPr>
          <w:rFonts w:ascii="Times New Roman" w:hAnsi="Times New Roman" w:cs="Times New Roman"/>
          <w:b/>
          <w:bCs/>
          <w:sz w:val="28"/>
          <w:szCs w:val="28"/>
        </w:rPr>
        <w:t>Rozpustnost tuků</w:t>
      </w:r>
    </w:p>
    <w:p w:rsidR="00040D37" w:rsidRP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37">
        <w:rPr>
          <w:rFonts w:ascii="Times New Roman" w:hAnsi="Times New Roman" w:cs="Times New Roman"/>
          <w:sz w:val="28"/>
          <w:szCs w:val="28"/>
        </w:rPr>
        <w:t>Materiál: rybí tuk (1 ml), éter, destilovaná voda, zkumavky</w:t>
      </w:r>
    </w:p>
    <w:p w:rsidR="00040D37" w:rsidRP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37">
        <w:rPr>
          <w:rFonts w:ascii="Times New Roman" w:hAnsi="Times New Roman" w:cs="Times New Roman"/>
          <w:sz w:val="24"/>
          <w:szCs w:val="24"/>
        </w:rPr>
        <w:t>Pracovní postup:</w:t>
      </w:r>
    </w:p>
    <w:p w:rsidR="00040D37" w:rsidRP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0D37">
        <w:rPr>
          <w:rFonts w:ascii="Times New Roman" w:hAnsi="Times New Roman" w:cs="Times New Roman"/>
          <w:sz w:val="24"/>
          <w:szCs w:val="24"/>
        </w:rPr>
        <w:t xml:space="preserve"> Sm</w:t>
      </w:r>
      <w:r w:rsidR="00C45016">
        <w:rPr>
          <w:rFonts w:ascii="Times New Roman" w:hAnsi="Times New Roman" w:cs="Times New Roman"/>
          <w:sz w:val="24"/>
          <w:szCs w:val="24"/>
        </w:rPr>
        <w:t>ícháme 0,5 ml tuku s 2 ml éteru</w:t>
      </w:r>
    </w:p>
    <w:p w:rsid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0D37">
        <w:rPr>
          <w:rFonts w:ascii="Times New Roman" w:hAnsi="Times New Roman" w:cs="Times New Roman"/>
          <w:sz w:val="24"/>
          <w:szCs w:val="24"/>
        </w:rPr>
        <w:t xml:space="preserve"> S</w:t>
      </w:r>
      <w:r w:rsidR="00C45016">
        <w:rPr>
          <w:rFonts w:ascii="Times New Roman" w:hAnsi="Times New Roman" w:cs="Times New Roman"/>
          <w:sz w:val="24"/>
          <w:szCs w:val="24"/>
        </w:rPr>
        <w:t>mícháme 0,5 ml tuku s 2 ml vody</w:t>
      </w:r>
    </w:p>
    <w:p w:rsidR="00F7395B" w:rsidRPr="00040D37" w:rsidRDefault="00F7395B" w:rsidP="00F73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Pozn.:</w:t>
      </w:r>
      <w:r w:rsidRPr="00040D37">
        <w:rPr>
          <w:rFonts w:ascii="Times New Roman" w:hAnsi="Times New Roman" w:cs="Times New Roman"/>
          <w:sz w:val="24"/>
          <w:szCs w:val="24"/>
        </w:rPr>
        <w:t xml:space="preserve"> Tuk se</w:t>
      </w:r>
      <w:r>
        <w:rPr>
          <w:rFonts w:ascii="Times New Roman" w:hAnsi="Times New Roman" w:cs="Times New Roman"/>
          <w:sz w:val="24"/>
          <w:szCs w:val="24"/>
        </w:rPr>
        <w:t xml:space="preserve"> v organických rozpouštědlech</w:t>
      </w:r>
      <w:r w:rsidRPr="00040D37">
        <w:rPr>
          <w:rFonts w:ascii="Times New Roman" w:hAnsi="Times New Roman" w:cs="Times New Roman"/>
          <w:sz w:val="24"/>
          <w:szCs w:val="24"/>
        </w:rPr>
        <w:t xml:space="preserve"> rozp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40D3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040D37">
        <w:rPr>
          <w:rFonts w:ascii="Times New Roman" w:hAnsi="Times New Roman" w:cs="Times New Roman"/>
          <w:sz w:val="24"/>
          <w:szCs w:val="24"/>
        </w:rPr>
        <w:t>tí</w:t>
      </w:r>
      <w:r>
        <w:rPr>
          <w:rFonts w:ascii="Times New Roman" w:hAnsi="Times New Roman" w:cs="Times New Roman"/>
          <w:sz w:val="24"/>
          <w:szCs w:val="24"/>
        </w:rPr>
        <w:t xml:space="preserve">, ve vodě </w:t>
      </w:r>
      <w:r w:rsidRPr="00040D37">
        <w:rPr>
          <w:rFonts w:ascii="Times New Roman" w:hAnsi="Times New Roman" w:cs="Times New Roman"/>
          <w:sz w:val="24"/>
          <w:szCs w:val="24"/>
        </w:rPr>
        <w:t>se nerozpustí ani po protřepání, vzniká tuková emulze.</w:t>
      </w:r>
    </w:p>
    <w:p w:rsid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37">
        <w:rPr>
          <w:rFonts w:ascii="Times New Roman" w:hAnsi="Times New Roman" w:cs="Times New Roman"/>
          <w:sz w:val="28"/>
          <w:szCs w:val="28"/>
        </w:rPr>
        <w:t>Výsledky</w:t>
      </w:r>
    </w:p>
    <w:p w:rsid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040D37" w:rsidRP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D37" w:rsidRP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0D37">
        <w:rPr>
          <w:rFonts w:ascii="Times New Roman" w:hAnsi="Times New Roman" w:cs="Times New Roman"/>
          <w:sz w:val="28"/>
          <w:szCs w:val="28"/>
        </w:rPr>
        <w:t xml:space="preserve">Úkol č. 2: </w:t>
      </w:r>
      <w:r w:rsidRPr="00040D37">
        <w:rPr>
          <w:rFonts w:ascii="Times New Roman" w:hAnsi="Times New Roman" w:cs="Times New Roman"/>
          <w:b/>
          <w:bCs/>
          <w:sz w:val="28"/>
          <w:szCs w:val="28"/>
        </w:rPr>
        <w:t xml:space="preserve">Důkaz tuků </w:t>
      </w:r>
      <w:proofErr w:type="spellStart"/>
      <w:r w:rsidRPr="00040D37">
        <w:rPr>
          <w:rFonts w:ascii="Times New Roman" w:hAnsi="Times New Roman" w:cs="Times New Roman"/>
          <w:b/>
          <w:bCs/>
          <w:sz w:val="28"/>
          <w:szCs w:val="28"/>
        </w:rPr>
        <w:t>Sudanem</w:t>
      </w:r>
      <w:proofErr w:type="spellEnd"/>
      <w:r w:rsidRPr="00040D37">
        <w:rPr>
          <w:rFonts w:ascii="Times New Roman" w:hAnsi="Times New Roman" w:cs="Times New Roman"/>
          <w:b/>
          <w:bCs/>
          <w:sz w:val="28"/>
          <w:szCs w:val="28"/>
        </w:rPr>
        <w:t xml:space="preserve"> III</w:t>
      </w:r>
    </w:p>
    <w:p w:rsidR="00040D37" w:rsidRP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37">
        <w:rPr>
          <w:rFonts w:ascii="Times New Roman" w:hAnsi="Times New Roman" w:cs="Times New Roman"/>
          <w:sz w:val="28"/>
          <w:szCs w:val="28"/>
        </w:rPr>
        <w:t xml:space="preserve">Materiál: tuková emulze ve vodě, </w:t>
      </w:r>
      <w:proofErr w:type="spellStart"/>
      <w:r w:rsidRPr="00040D37">
        <w:rPr>
          <w:rFonts w:ascii="Times New Roman" w:hAnsi="Times New Roman" w:cs="Times New Roman"/>
          <w:sz w:val="28"/>
          <w:szCs w:val="28"/>
        </w:rPr>
        <w:t>Sudan</w:t>
      </w:r>
      <w:proofErr w:type="spellEnd"/>
      <w:r w:rsidRPr="00040D37">
        <w:rPr>
          <w:rFonts w:ascii="Times New Roman" w:hAnsi="Times New Roman" w:cs="Times New Roman"/>
          <w:sz w:val="28"/>
          <w:szCs w:val="28"/>
        </w:rPr>
        <w:t xml:space="preserve"> III</w:t>
      </w:r>
    </w:p>
    <w:p w:rsidR="00040D37" w:rsidRP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37">
        <w:rPr>
          <w:rFonts w:ascii="Times New Roman" w:hAnsi="Times New Roman" w:cs="Times New Roman"/>
          <w:sz w:val="24"/>
          <w:szCs w:val="24"/>
        </w:rPr>
        <w:t>Pracovní postup:</w:t>
      </w:r>
    </w:p>
    <w:p w:rsid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0D37">
        <w:rPr>
          <w:rFonts w:ascii="Times New Roman" w:hAnsi="Times New Roman" w:cs="Times New Roman"/>
          <w:sz w:val="24"/>
          <w:szCs w:val="24"/>
        </w:rPr>
        <w:t xml:space="preserve"> K tukové emulzi př</w:t>
      </w:r>
      <w:r>
        <w:rPr>
          <w:rFonts w:ascii="Times New Roman" w:hAnsi="Times New Roman" w:cs="Times New Roman"/>
          <w:sz w:val="24"/>
          <w:szCs w:val="24"/>
        </w:rPr>
        <w:t xml:space="preserve">idáme 3 – 5 kapek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III, d</w:t>
      </w:r>
      <w:r w:rsidRPr="00040D37">
        <w:rPr>
          <w:rFonts w:ascii="Times New Roman" w:hAnsi="Times New Roman" w:cs="Times New Roman"/>
          <w:sz w:val="24"/>
          <w:szCs w:val="24"/>
        </w:rPr>
        <w:t xml:space="preserve">ůkladně </w:t>
      </w:r>
      <w:r w:rsidR="00C45016">
        <w:rPr>
          <w:rFonts w:ascii="Times New Roman" w:hAnsi="Times New Roman" w:cs="Times New Roman"/>
          <w:sz w:val="24"/>
          <w:szCs w:val="24"/>
        </w:rPr>
        <w:t>zamícháme</w:t>
      </w:r>
    </w:p>
    <w:p w:rsid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Lze aplikovat i do rozpuštěného tuku v </w:t>
      </w:r>
      <w:r w:rsidR="00C45016">
        <w:rPr>
          <w:rFonts w:ascii="Times New Roman" w:hAnsi="Times New Roman" w:cs="Times New Roman"/>
          <w:sz w:val="24"/>
          <w:szCs w:val="24"/>
        </w:rPr>
        <w:t>éteru</w:t>
      </w:r>
    </w:p>
    <w:p w:rsidR="00F7395B" w:rsidRPr="00040D37" w:rsidRDefault="00F7395B" w:rsidP="00F73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</w:t>
      </w:r>
      <w:r w:rsidRPr="00040D37">
        <w:rPr>
          <w:rFonts w:ascii="Times New Roman" w:hAnsi="Times New Roman" w:cs="Times New Roman"/>
          <w:sz w:val="24"/>
          <w:szCs w:val="24"/>
        </w:rPr>
        <w:t>Barvivo se absorbuje na tuk a tukové kapénky se výrazně odliší od základního roztoku.</w:t>
      </w:r>
      <w:r>
        <w:rPr>
          <w:rFonts w:ascii="Times New Roman" w:hAnsi="Times New Roman" w:cs="Times New Roman"/>
          <w:sz w:val="24"/>
          <w:szCs w:val="24"/>
        </w:rPr>
        <w:t xml:space="preserve"> U rozpuštěného tuku je zbarvení rovnoměrné.</w:t>
      </w:r>
    </w:p>
    <w:p w:rsid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37">
        <w:rPr>
          <w:rFonts w:ascii="Times New Roman" w:hAnsi="Times New Roman" w:cs="Times New Roman"/>
          <w:sz w:val="28"/>
          <w:szCs w:val="28"/>
        </w:rPr>
        <w:t>Výsledky</w:t>
      </w:r>
    </w:p>
    <w:p w:rsidR="00040D37" w:rsidRDefault="00040D37" w:rsidP="00040D3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D37" w:rsidRPr="00040D37" w:rsidRDefault="00040D37" w:rsidP="00040D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D37">
        <w:rPr>
          <w:rFonts w:ascii="Times New Roman" w:hAnsi="Times New Roman" w:cs="Times New Roman"/>
          <w:sz w:val="28"/>
          <w:szCs w:val="28"/>
        </w:rPr>
        <w:t>(-)</w:t>
      </w:r>
    </w:p>
    <w:p w:rsid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D37" w:rsidRPr="00040D37" w:rsidRDefault="00F7395B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Úkol č. 3</w:t>
      </w:r>
      <w:bookmarkStart w:id="0" w:name="_GoBack"/>
      <w:bookmarkEnd w:id="0"/>
      <w:r w:rsidR="00040D37" w:rsidRPr="00040D37">
        <w:rPr>
          <w:rFonts w:ascii="Times New Roman" w:hAnsi="Times New Roman" w:cs="Times New Roman"/>
          <w:sz w:val="28"/>
          <w:szCs w:val="28"/>
        </w:rPr>
        <w:t xml:space="preserve">: </w:t>
      </w:r>
      <w:r w:rsidR="00040D37" w:rsidRPr="00040D37">
        <w:rPr>
          <w:rFonts w:ascii="Times New Roman" w:hAnsi="Times New Roman" w:cs="Times New Roman"/>
          <w:b/>
          <w:bCs/>
          <w:sz w:val="28"/>
          <w:szCs w:val="28"/>
        </w:rPr>
        <w:t>Izolace a důkaz lecitinu ve vejci.</w:t>
      </w:r>
    </w:p>
    <w:p w:rsidR="00040D37" w:rsidRP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37">
        <w:rPr>
          <w:rFonts w:ascii="Times New Roman" w:hAnsi="Times New Roman" w:cs="Times New Roman"/>
          <w:sz w:val="28"/>
          <w:szCs w:val="28"/>
        </w:rPr>
        <w:t>Materiál: vaječný žloutek, etanol (96 %), éter, kádinky, filtrační papír,</w:t>
      </w:r>
      <w:r>
        <w:rPr>
          <w:rFonts w:ascii="Times New Roman" w:hAnsi="Times New Roman" w:cs="Times New Roman"/>
          <w:sz w:val="28"/>
          <w:szCs w:val="28"/>
        </w:rPr>
        <w:t xml:space="preserve"> nálevky, (nůžky),</w:t>
      </w:r>
      <w:r w:rsidRPr="00040D37">
        <w:rPr>
          <w:rFonts w:ascii="Times New Roman" w:hAnsi="Times New Roman" w:cs="Times New Roman"/>
          <w:sz w:val="28"/>
          <w:szCs w:val="28"/>
        </w:rPr>
        <w:t xml:space="preserve"> elektrické topné těleso, mikroskop</w:t>
      </w:r>
    </w:p>
    <w:p w:rsidR="00040D37" w:rsidRP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37">
        <w:rPr>
          <w:rFonts w:ascii="Times New Roman" w:hAnsi="Times New Roman" w:cs="Times New Roman"/>
          <w:sz w:val="24"/>
          <w:szCs w:val="24"/>
        </w:rPr>
        <w:t>Pracovní postup:</w:t>
      </w:r>
    </w:p>
    <w:p w:rsidR="00040D37" w:rsidRP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0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40D37">
        <w:rPr>
          <w:rFonts w:ascii="Times New Roman" w:hAnsi="Times New Roman" w:cs="Times New Roman"/>
          <w:sz w:val="24"/>
          <w:szCs w:val="24"/>
        </w:rPr>
        <w:t>aječný žloutek rozmícháme se 100 ml etanolu, který přidáváme zahřátý a po kapkách.</w:t>
      </w:r>
    </w:p>
    <w:p w:rsidR="00040D37" w:rsidRP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Pr="00040D37">
        <w:rPr>
          <w:rFonts w:ascii="Times New Roman" w:hAnsi="Times New Roman" w:cs="Times New Roman"/>
          <w:sz w:val="24"/>
          <w:szCs w:val="24"/>
        </w:rPr>
        <w:t>ražené bílkoviny oddělíme filtrací.</w:t>
      </w:r>
    </w:p>
    <w:p w:rsidR="00040D37" w:rsidRP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</w:t>
      </w:r>
      <w:r w:rsidRPr="00040D37">
        <w:rPr>
          <w:rFonts w:ascii="Times New Roman" w:hAnsi="Times New Roman" w:cs="Times New Roman"/>
          <w:sz w:val="24"/>
          <w:szCs w:val="24"/>
        </w:rPr>
        <w:t>iltrát, který obsahuje v alkoholu rozpustný lecitin, odpaříme.</w:t>
      </w:r>
    </w:p>
    <w:p w:rsidR="00040D37" w:rsidRP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0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40D37">
        <w:rPr>
          <w:rFonts w:ascii="Times New Roman" w:hAnsi="Times New Roman" w:cs="Times New Roman"/>
          <w:sz w:val="24"/>
          <w:szCs w:val="24"/>
        </w:rPr>
        <w:t>ělavě-žlutou lecitinovou směs dáme na podložní sklo a přidáme kapku destilované vody.</w:t>
      </w:r>
    </w:p>
    <w:p w:rsidR="00040D37" w:rsidRPr="00040D37" w:rsidRDefault="00040D37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040D37">
        <w:rPr>
          <w:rFonts w:ascii="Times New Roman" w:hAnsi="Times New Roman" w:cs="Times New Roman"/>
          <w:sz w:val="24"/>
          <w:szCs w:val="24"/>
        </w:rPr>
        <w:t>od mikroskopem pozorujeme t</w:t>
      </w:r>
      <w:r w:rsidR="00C45016">
        <w:rPr>
          <w:rFonts w:ascii="Times New Roman" w:hAnsi="Times New Roman" w:cs="Times New Roman"/>
          <w:sz w:val="24"/>
          <w:szCs w:val="24"/>
        </w:rPr>
        <w:t>vorbu tzv. „myelinových“ figur.</w:t>
      </w:r>
      <w:r w:rsidRPr="00040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95B" w:rsidRPr="00C45016" w:rsidRDefault="00F7395B" w:rsidP="00F73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Pozn.: Z</w:t>
      </w:r>
      <w:r w:rsidRPr="00040D37">
        <w:rPr>
          <w:rFonts w:ascii="Times New Roman" w:hAnsi="Times New Roman" w:cs="Times New Roman"/>
          <w:sz w:val="24"/>
          <w:szCs w:val="24"/>
        </w:rPr>
        <w:t xml:space="preserve"> okraje směsi vyrůstají různě propletená vlákna.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D37">
        <w:rPr>
          <w:rFonts w:ascii="Times New Roman" w:hAnsi="Times New Roman" w:cs="Times New Roman"/>
          <w:sz w:val="24"/>
          <w:szCs w:val="24"/>
        </w:rPr>
        <w:t xml:space="preserve">Jev souvisí s </w:t>
      </w:r>
      <w:proofErr w:type="spellStart"/>
      <w:r w:rsidRPr="00040D37">
        <w:rPr>
          <w:rFonts w:ascii="Times New Roman" w:hAnsi="Times New Roman" w:cs="Times New Roman"/>
          <w:sz w:val="24"/>
          <w:szCs w:val="24"/>
        </w:rPr>
        <w:t>heteropolární</w:t>
      </w:r>
      <w:proofErr w:type="spellEnd"/>
      <w:r w:rsidRPr="00040D37">
        <w:rPr>
          <w:rFonts w:ascii="Times New Roman" w:hAnsi="Times New Roman" w:cs="Times New Roman"/>
          <w:sz w:val="24"/>
          <w:szCs w:val="24"/>
        </w:rPr>
        <w:t xml:space="preserve"> stavbou molekuly lecitinu (jeden pól j</w:t>
      </w:r>
      <w:r>
        <w:rPr>
          <w:rFonts w:ascii="Times New Roman" w:hAnsi="Times New Roman" w:cs="Times New Roman"/>
          <w:sz w:val="24"/>
          <w:szCs w:val="24"/>
        </w:rPr>
        <w:t xml:space="preserve">e hydrofilní, druhý lipofilní). </w:t>
      </w:r>
      <w:r w:rsidRPr="00040D37">
        <w:rPr>
          <w:rFonts w:ascii="Times New Roman" w:hAnsi="Times New Roman" w:cs="Times New Roman"/>
          <w:sz w:val="24"/>
          <w:szCs w:val="24"/>
        </w:rPr>
        <w:t>Vlivem vody se molekuly stavě</w:t>
      </w:r>
      <w:r>
        <w:rPr>
          <w:rFonts w:ascii="Times New Roman" w:hAnsi="Times New Roman" w:cs="Times New Roman"/>
          <w:sz w:val="24"/>
          <w:szCs w:val="24"/>
        </w:rPr>
        <w:t>jí tak, že voda</w:t>
      </w:r>
      <w:r w:rsidRPr="00040D37">
        <w:rPr>
          <w:rFonts w:ascii="Times New Roman" w:hAnsi="Times New Roman" w:cs="Times New Roman"/>
          <w:sz w:val="24"/>
          <w:szCs w:val="24"/>
        </w:rPr>
        <w:t xml:space="preserve"> obklopuje hydrofilní pól a lipofilní se odvrací.</w:t>
      </w:r>
    </w:p>
    <w:p w:rsidR="00C45016" w:rsidRPr="00C45016" w:rsidRDefault="00C45016" w:rsidP="0004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016">
        <w:rPr>
          <w:rFonts w:ascii="Times New Roman" w:hAnsi="Times New Roman" w:cs="Times New Roman"/>
          <w:sz w:val="28"/>
          <w:szCs w:val="28"/>
        </w:rPr>
        <w:t>Výsledky (nákres)</w:t>
      </w:r>
      <w:r w:rsidR="00040D37" w:rsidRPr="00C45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95B" w:rsidRPr="00C45016" w:rsidRDefault="00F73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395B" w:rsidRPr="00C4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203B6"/>
    <w:multiLevelType w:val="hybridMultilevel"/>
    <w:tmpl w:val="08281F6A"/>
    <w:lvl w:ilvl="0" w:tplc="EAEAAB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C9"/>
    <w:rsid w:val="00040D37"/>
    <w:rsid w:val="00076086"/>
    <w:rsid w:val="00C45016"/>
    <w:rsid w:val="00DB20C9"/>
    <w:rsid w:val="00F7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813D5-C3CE-484B-BA54-E6DCA016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Rychnovsky</cp:lastModifiedBy>
  <cp:revision>5</cp:revision>
  <dcterms:created xsi:type="dcterms:W3CDTF">2016-09-27T08:48:00Z</dcterms:created>
  <dcterms:modified xsi:type="dcterms:W3CDTF">2016-09-27T09:29:00Z</dcterms:modified>
</cp:coreProperties>
</file>