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F6E" w:rsidRDefault="00A15F6E">
      <w:r>
        <w:t>Souhrn – téma 1</w:t>
      </w:r>
    </w:p>
    <w:p w:rsidR="005B5687" w:rsidRPr="005B5687" w:rsidRDefault="005B5687">
      <w:pPr>
        <w:rPr>
          <w:b/>
          <w:bCs/>
          <w:u w:val="single"/>
        </w:rPr>
      </w:pPr>
      <w:r w:rsidRPr="005B5687">
        <w:rPr>
          <w:b/>
          <w:bCs/>
          <w:u w:val="single"/>
        </w:rPr>
        <w:t>Klasifikace indoevropských jazyků a postavení slovanských jazyků mezi nimi</w:t>
      </w:r>
    </w:p>
    <w:p w:rsidR="005B5687" w:rsidRDefault="005B5687">
      <w:pPr>
        <w:rPr>
          <w:b/>
          <w:bCs/>
        </w:rPr>
      </w:pPr>
      <w:r w:rsidRPr="005B5687">
        <w:rPr>
          <w:b/>
          <w:bCs/>
        </w:rPr>
        <w:t>Rozrůzňování jazyků</w:t>
      </w:r>
      <w:r>
        <w:rPr>
          <w:b/>
          <w:bCs/>
        </w:rPr>
        <w:t>:</w:t>
      </w:r>
    </w:p>
    <w:p w:rsidR="00D14880" w:rsidRPr="005B5687" w:rsidRDefault="00BF54C8" w:rsidP="005B5687">
      <w:pPr>
        <w:numPr>
          <w:ilvl w:val="0"/>
          <w:numId w:val="1"/>
        </w:numPr>
      </w:pPr>
      <w:r w:rsidRPr="005B5687">
        <w:t>MONOGENETICKÁ TEORIE – říká, že na světě existoval jeden jazyk a z něho se vyvinuly jiné jazyky </w:t>
      </w:r>
    </w:p>
    <w:p w:rsidR="00D14880" w:rsidRPr="005B5687" w:rsidRDefault="00BF54C8" w:rsidP="005B5687">
      <w:pPr>
        <w:numPr>
          <w:ilvl w:val="0"/>
          <w:numId w:val="1"/>
        </w:numPr>
      </w:pPr>
      <w:r w:rsidRPr="005B5687">
        <w:t>POLYGENETICKÉ TEORIE – říká, že prajazyků na začátku bylo několik</w:t>
      </w:r>
    </w:p>
    <w:p w:rsidR="005B5687" w:rsidRPr="005B5687" w:rsidRDefault="005B5687" w:rsidP="005B5687">
      <w:r w:rsidRPr="005B5687">
        <w:t> Během vývoje docházelo ke 2 procesům:</w:t>
      </w:r>
    </w:p>
    <w:p w:rsidR="00D14880" w:rsidRDefault="00BF54C8" w:rsidP="005B5687">
      <w:pPr>
        <w:numPr>
          <w:ilvl w:val="0"/>
          <w:numId w:val="2"/>
        </w:numPr>
      </w:pPr>
      <w:r w:rsidRPr="005B5687">
        <w:t>DIVERGENCE – rozrůznění, z jednoho jazyka se rozrůzňovaly jiné</w:t>
      </w:r>
    </w:p>
    <w:p w:rsidR="005B5687" w:rsidRPr="005B5687" w:rsidRDefault="005B5687" w:rsidP="00BF54C8">
      <w:pPr>
        <w:ind w:left="1440"/>
      </w:pPr>
      <w:r w:rsidRPr="005B5687">
        <w:rPr>
          <w:b/>
          <w:bCs/>
          <w:i/>
          <w:iCs/>
        </w:rPr>
        <w:t>Divergentní vývoj</w:t>
      </w:r>
      <w:r w:rsidRPr="005B5687">
        <w:t xml:space="preserve"> = existoval spol</w:t>
      </w:r>
      <w:r w:rsidR="00BF54C8">
        <w:t>ečný prajazyk a z něj se vyděloval</w:t>
      </w:r>
      <w:r w:rsidRPr="005B5687">
        <w:t>y jednotlivé jazyky →</w:t>
      </w:r>
      <w:r w:rsidRPr="005B5687">
        <w:rPr>
          <w:i/>
          <w:iCs/>
        </w:rPr>
        <w:t xml:space="preserve"> </w:t>
      </w:r>
      <w:r w:rsidRPr="005B5687">
        <w:rPr>
          <w:b/>
          <w:bCs/>
          <w:i/>
          <w:iCs/>
        </w:rPr>
        <w:t>jazyková rodina</w:t>
      </w:r>
      <w:r w:rsidRPr="005B5687">
        <w:t xml:space="preserve"> = jazyky jsou vzájemně příbuzné, ale postupně se od sebe odlišují</w:t>
      </w:r>
    </w:p>
    <w:p w:rsidR="00D14880" w:rsidRPr="005B5687" w:rsidRDefault="00BF54C8" w:rsidP="005B5687">
      <w:pPr>
        <w:numPr>
          <w:ilvl w:val="0"/>
          <w:numId w:val="2"/>
        </w:numPr>
      </w:pPr>
      <w:r w:rsidRPr="005B5687">
        <w:t xml:space="preserve">KONVERGENCE – </w:t>
      </w:r>
      <w:r w:rsidR="005B5687">
        <w:t xml:space="preserve">splývání, </w:t>
      </w:r>
      <w:r w:rsidRPr="005B5687">
        <w:t xml:space="preserve">několik jazyků </w:t>
      </w:r>
      <w:r w:rsidR="005B5687">
        <w:t>se sblížilo</w:t>
      </w:r>
    </w:p>
    <w:p w:rsidR="00BF54C8" w:rsidRDefault="00BF54C8" w:rsidP="00BF54C8">
      <w:pPr>
        <w:ind w:left="1416"/>
      </w:pPr>
      <w:r w:rsidRPr="00BF54C8">
        <w:rPr>
          <w:b/>
          <w:bCs/>
          <w:i/>
          <w:iCs/>
        </w:rPr>
        <w:t>Konvergentní vývoj</w:t>
      </w:r>
      <w:r w:rsidRPr="00BF54C8">
        <w:rPr>
          <w:i/>
          <w:iCs/>
        </w:rPr>
        <w:t xml:space="preserve"> </w:t>
      </w:r>
      <w:r w:rsidRPr="00BF54C8">
        <w:t xml:space="preserve">= i mezi nepříbuznými jazyky lze nají společné rysy, ovlivňují se sekundárně (jsou blízké geograficky, politicky, kulturně,…) → </w:t>
      </w:r>
      <w:r w:rsidRPr="00BF54C8">
        <w:rPr>
          <w:b/>
          <w:bCs/>
          <w:i/>
          <w:iCs/>
        </w:rPr>
        <w:t>jazykový svaz</w:t>
      </w:r>
      <w:r w:rsidRPr="00BF54C8">
        <w:t xml:space="preserve"> = nepříbuzné jazyky získávají vzá</w:t>
      </w:r>
      <w:r>
        <w:t>jemným působením společné prvky</w:t>
      </w:r>
    </w:p>
    <w:p w:rsidR="00BF54C8" w:rsidRDefault="00BF54C8" w:rsidP="00BF54C8">
      <w:pPr>
        <w:rPr>
          <w:b/>
          <w:bCs/>
        </w:rPr>
      </w:pPr>
      <w:r w:rsidRPr="00BF54C8">
        <w:rPr>
          <w:b/>
          <w:bCs/>
        </w:rPr>
        <w:t>Klasifikace jazyků světa</w:t>
      </w:r>
    </w:p>
    <w:p w:rsidR="00D14880" w:rsidRPr="00BF54C8" w:rsidRDefault="00BF54C8" w:rsidP="00BF54C8">
      <w:pPr>
        <w:numPr>
          <w:ilvl w:val="0"/>
          <w:numId w:val="3"/>
        </w:numPr>
      </w:pPr>
      <w:r w:rsidRPr="00BF54C8">
        <w:rPr>
          <w:u w:val="single"/>
        </w:rPr>
        <w:t xml:space="preserve">vnějších okolností </w:t>
      </w:r>
      <w:r w:rsidRPr="00BF54C8">
        <w:t xml:space="preserve">– </w:t>
      </w:r>
      <w:proofErr w:type="spellStart"/>
      <w:r w:rsidRPr="00BF54C8">
        <w:t>sociolongvistická</w:t>
      </w:r>
      <w:proofErr w:type="spellEnd"/>
      <w:r w:rsidRPr="00BF54C8">
        <w:t xml:space="preserve"> a </w:t>
      </w:r>
      <w:proofErr w:type="spellStart"/>
      <w:r w:rsidRPr="00BF54C8">
        <w:t>areální</w:t>
      </w:r>
      <w:proofErr w:type="spellEnd"/>
      <w:r w:rsidRPr="00BF54C8">
        <w:t xml:space="preserve"> (geografická) klasifikace jazyků</w:t>
      </w:r>
    </w:p>
    <w:p w:rsidR="00D14880" w:rsidRPr="00BF54C8" w:rsidRDefault="00BF54C8" w:rsidP="00BF54C8">
      <w:pPr>
        <w:numPr>
          <w:ilvl w:val="0"/>
          <w:numId w:val="3"/>
        </w:numPr>
      </w:pPr>
      <w:r w:rsidRPr="00BF54C8">
        <w:rPr>
          <w:u w:val="single"/>
        </w:rPr>
        <w:t>vlastností jazyků samých</w:t>
      </w:r>
      <w:r w:rsidRPr="00BF54C8">
        <w:t xml:space="preserve"> – genealogická (genetická) a typologická klasifikace jazyků</w:t>
      </w:r>
    </w:p>
    <w:p w:rsidR="00BF54C8" w:rsidRDefault="00BF54C8" w:rsidP="00BF54C8">
      <w:pPr>
        <w:rPr>
          <w:b/>
          <w:bCs/>
        </w:rPr>
      </w:pPr>
      <w:r w:rsidRPr="00BF54C8">
        <w:rPr>
          <w:b/>
          <w:bCs/>
        </w:rPr>
        <w:t>Genealogická (genetická) klasifikace jazyků</w:t>
      </w:r>
    </w:p>
    <w:p w:rsidR="00D14880" w:rsidRPr="00BF54C8" w:rsidRDefault="00BF54C8" w:rsidP="00BF54C8">
      <w:pPr>
        <w:numPr>
          <w:ilvl w:val="0"/>
          <w:numId w:val="4"/>
        </w:numPr>
      </w:pPr>
      <w:r w:rsidRPr="00BF54C8">
        <w:t>spjata s diachronní jazykovědou</w:t>
      </w:r>
    </w:p>
    <w:p w:rsidR="00D14880" w:rsidRPr="00BF54C8" w:rsidRDefault="00BF54C8" w:rsidP="00BF54C8">
      <w:pPr>
        <w:numPr>
          <w:ilvl w:val="0"/>
          <w:numId w:val="4"/>
        </w:numPr>
      </w:pPr>
      <w:r w:rsidRPr="00BF54C8">
        <w:t>třídí jazyky podle jejich původu: jazyky příbuzné vzniklé diferenciací společného prajazyka</w:t>
      </w:r>
    </w:p>
    <w:p w:rsidR="00D14880" w:rsidRPr="00BF54C8" w:rsidRDefault="00BF54C8" w:rsidP="00BF54C8">
      <w:pPr>
        <w:numPr>
          <w:ilvl w:val="0"/>
          <w:numId w:val="4"/>
        </w:numPr>
      </w:pPr>
      <w:r w:rsidRPr="00BF54C8">
        <w:t xml:space="preserve">základní jednotkou je </w:t>
      </w:r>
      <w:r w:rsidRPr="00BF54C8">
        <w:rPr>
          <w:u w:val="single"/>
        </w:rPr>
        <w:t>jazyková rodina</w:t>
      </w:r>
      <w:r w:rsidRPr="00BF54C8">
        <w:t xml:space="preserve">, která se dělí na jazykové </w:t>
      </w:r>
      <w:r w:rsidRPr="00BF54C8">
        <w:rPr>
          <w:u w:val="single"/>
        </w:rPr>
        <w:t>větve</w:t>
      </w:r>
    </w:p>
    <w:p w:rsidR="00D14880" w:rsidRDefault="00BF54C8" w:rsidP="00BF54C8">
      <w:pPr>
        <w:numPr>
          <w:ilvl w:val="0"/>
          <w:numId w:val="4"/>
        </w:numPr>
      </w:pPr>
      <w:r w:rsidRPr="00BF54C8">
        <w:t xml:space="preserve">jazykové rodiny měly prapůvod v jakési </w:t>
      </w:r>
      <w:proofErr w:type="spellStart"/>
      <w:r w:rsidRPr="00BF54C8">
        <w:rPr>
          <w:u w:val="single"/>
        </w:rPr>
        <w:t>prarodině</w:t>
      </w:r>
      <w:proofErr w:type="spellEnd"/>
      <w:r>
        <w:t>, nazývané</w:t>
      </w:r>
      <w:r w:rsidRPr="00BF54C8">
        <w:t xml:space="preserve"> rodina </w:t>
      </w:r>
      <w:proofErr w:type="spellStart"/>
      <w:r w:rsidRPr="00BF54C8">
        <w:t>nostratrická</w:t>
      </w:r>
      <w:proofErr w:type="spellEnd"/>
    </w:p>
    <w:p w:rsidR="00BF54C8" w:rsidRDefault="00BF54C8" w:rsidP="00BF54C8">
      <w:pPr>
        <w:rPr>
          <w:b/>
        </w:rPr>
      </w:pPr>
      <w:r w:rsidRPr="00BF54C8">
        <w:rPr>
          <w:b/>
        </w:rPr>
        <w:t>Indoevropské jazyky</w:t>
      </w:r>
    </w:p>
    <w:p w:rsidR="00BF54C8" w:rsidRPr="00BF54C8" w:rsidRDefault="00BF54C8" w:rsidP="00BF54C8">
      <w:pPr>
        <w:numPr>
          <w:ilvl w:val="0"/>
          <w:numId w:val="5"/>
        </w:numPr>
      </w:pPr>
      <w:r w:rsidRPr="00BF54C8">
        <w:t xml:space="preserve">indoevropské jazyky – dělení na jazyky satemové a kentumové (klasické dělení indoevropských jazyků mladogramatickou školou podle rozdílného vývoje původních tří řad velár: k, g, </w:t>
      </w:r>
      <w:proofErr w:type="spellStart"/>
      <w:r w:rsidRPr="00BF54C8">
        <w:t>gh</w:t>
      </w:r>
      <w:proofErr w:type="spellEnd"/>
      <w:r w:rsidRPr="00BF54C8">
        <w:t xml:space="preserve"> (ch)</w:t>
      </w:r>
      <w:r>
        <w:t xml:space="preserve"> - </w:t>
      </w:r>
      <w:r w:rsidRPr="00BF54C8">
        <w:t>proti lat. </w:t>
      </w:r>
      <w:proofErr w:type="spellStart"/>
      <w:r w:rsidRPr="00BF54C8">
        <w:rPr>
          <w:i/>
          <w:iCs/>
        </w:rPr>
        <w:t>kentum</w:t>
      </w:r>
      <w:proofErr w:type="spellEnd"/>
      <w:r w:rsidRPr="00BF54C8">
        <w:rPr>
          <w:i/>
          <w:iCs/>
        </w:rPr>
        <w:t>  </w:t>
      </w:r>
      <w:r w:rsidRPr="00BF54C8">
        <w:t>“sto“ x staroperské (</w:t>
      </w:r>
      <w:proofErr w:type="spellStart"/>
      <w:r w:rsidRPr="00BF54C8">
        <w:t>staroíránské</w:t>
      </w:r>
      <w:proofErr w:type="spellEnd"/>
      <w:r w:rsidRPr="00BF54C8">
        <w:t xml:space="preserve">) </w:t>
      </w:r>
      <w:proofErr w:type="spellStart"/>
      <w:r w:rsidRPr="00BF54C8">
        <w:t>s</w:t>
      </w:r>
      <w:r w:rsidRPr="00BF54C8">
        <w:rPr>
          <w:i/>
          <w:iCs/>
        </w:rPr>
        <w:t>atem</w:t>
      </w:r>
      <w:proofErr w:type="spellEnd"/>
      <w:r w:rsidRPr="00BF54C8">
        <w:t xml:space="preserve">. </w:t>
      </w:r>
    </w:p>
    <w:p w:rsidR="00BF54C8" w:rsidRDefault="00BF54C8" w:rsidP="00BF54C8">
      <w:r w:rsidRPr="00BF54C8">
        <w:tab/>
        <w:t>- v kentumových jazycích jen proti</w:t>
      </w:r>
      <w:r>
        <w:t>klad čistých a labiálních velár</w:t>
      </w:r>
    </w:p>
    <w:p w:rsidR="00BF54C8" w:rsidRPr="00BF54C8" w:rsidRDefault="00BF54C8" w:rsidP="00BF54C8">
      <w:pPr>
        <w:ind w:left="708" w:firstLine="708"/>
      </w:pPr>
      <w:r w:rsidRPr="00BF54C8">
        <w:rPr>
          <w:u w:val="single"/>
        </w:rPr>
        <w:t>Kentumové jazyky</w:t>
      </w:r>
      <w:r w:rsidRPr="00BF54C8">
        <w:t>: keltské, germánské, řečtina, la</w:t>
      </w:r>
      <w:r>
        <w:t>tina, tocharština a </w:t>
      </w:r>
      <w:proofErr w:type="spellStart"/>
      <w:r>
        <w:t>anatolština</w:t>
      </w:r>
      <w:proofErr w:type="spellEnd"/>
    </w:p>
    <w:p w:rsidR="00BF54C8" w:rsidRPr="00BF54C8" w:rsidRDefault="00BF54C8" w:rsidP="00BF54C8">
      <w:r w:rsidRPr="00BF54C8">
        <w:tab/>
        <w:t>- v satemových zachován protiklad velár čistých a palatálních</w:t>
      </w:r>
      <w:r>
        <w:t xml:space="preserve"> (v češtině sto, zima)</w:t>
      </w:r>
    </w:p>
    <w:p w:rsidR="005B5687" w:rsidRPr="005B5687" w:rsidRDefault="00BF54C8" w:rsidP="00C712F5">
      <w:pPr>
        <w:ind w:left="708" w:firstLine="708"/>
      </w:pPr>
      <w:r w:rsidRPr="00BF54C8">
        <w:rPr>
          <w:u w:val="single"/>
        </w:rPr>
        <w:t>Satemové jazyky</w:t>
      </w:r>
      <w:r w:rsidRPr="00BF54C8">
        <w:t>: indické, íránské, slovanské</w:t>
      </w:r>
      <w:r>
        <w:t>, baltské, arménský, albánský </w:t>
      </w:r>
      <w:bookmarkStart w:id="0" w:name="_GoBack"/>
      <w:bookmarkEnd w:id="0"/>
    </w:p>
    <w:sectPr w:rsidR="005B5687" w:rsidRPr="005B56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75275"/>
    <w:multiLevelType w:val="hybridMultilevel"/>
    <w:tmpl w:val="2772A102"/>
    <w:lvl w:ilvl="0" w:tplc="6F94DF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2A79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5EA1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62AB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10FE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DC8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568C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FE6F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9CE7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42D79B6"/>
    <w:multiLevelType w:val="hybridMultilevel"/>
    <w:tmpl w:val="FA92740A"/>
    <w:lvl w:ilvl="0" w:tplc="049AF2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7256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1074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DCE9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56D5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16A8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A24C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0C58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5AE0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CAC0431"/>
    <w:multiLevelType w:val="hybridMultilevel"/>
    <w:tmpl w:val="E0E8CC02"/>
    <w:lvl w:ilvl="0" w:tplc="E69221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06E2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84FE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2C26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5232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2891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2E42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1C27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F29D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32A22A3"/>
    <w:multiLevelType w:val="hybridMultilevel"/>
    <w:tmpl w:val="EA94D68C"/>
    <w:lvl w:ilvl="0" w:tplc="43CC3F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9A71B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2C74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00B9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84C1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E0BD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124B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0E11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4064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5B720E1"/>
    <w:multiLevelType w:val="hybridMultilevel"/>
    <w:tmpl w:val="41640DF4"/>
    <w:lvl w:ilvl="0" w:tplc="B43E21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1064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0688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289E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7EAF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3ED5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1007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BAC4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1ADF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F6E"/>
    <w:rsid w:val="005B5687"/>
    <w:rsid w:val="008567CC"/>
    <w:rsid w:val="00A15F6E"/>
    <w:rsid w:val="00BF54C8"/>
    <w:rsid w:val="00C51CFA"/>
    <w:rsid w:val="00C712F5"/>
    <w:rsid w:val="00D14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2758C0-4542-408A-A4FD-CE9579069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F54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8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6153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03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25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633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03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55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21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6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504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4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215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300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7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224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743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198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79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1911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Gorana Kameníková</dc:creator>
  <cp:lastModifiedBy>Hana Svobodová</cp:lastModifiedBy>
  <cp:revision>2</cp:revision>
  <dcterms:created xsi:type="dcterms:W3CDTF">2018-09-24T08:13:00Z</dcterms:created>
  <dcterms:modified xsi:type="dcterms:W3CDTF">2018-09-24T08:13:00Z</dcterms:modified>
</cp:coreProperties>
</file>