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4E" w:rsidRPr="00BF13FB" w:rsidRDefault="002F06DE">
      <w:pPr>
        <w:rPr>
          <w:rFonts w:ascii="Times New Roman" w:hAnsi="Times New Roman" w:cs="Times New Roman"/>
          <w:b/>
          <w:sz w:val="24"/>
          <w:szCs w:val="24"/>
        </w:rPr>
      </w:pPr>
      <w:r w:rsidRPr="00BF13FB">
        <w:rPr>
          <w:rFonts w:ascii="Times New Roman" w:hAnsi="Times New Roman" w:cs="Times New Roman"/>
          <w:b/>
          <w:sz w:val="24"/>
          <w:szCs w:val="24"/>
        </w:rPr>
        <w:t>Súčasný stav post-komunikačnej metódy</w:t>
      </w:r>
      <w:r w:rsidR="00BF13FB" w:rsidRPr="00BF13FB">
        <w:rPr>
          <w:rFonts w:ascii="Times New Roman" w:hAnsi="Times New Roman" w:cs="Times New Roman"/>
          <w:b/>
          <w:sz w:val="24"/>
          <w:szCs w:val="24"/>
        </w:rPr>
        <w:t xml:space="preserve"> (</w:t>
      </w:r>
      <w:r w:rsidR="00BF13FB" w:rsidRPr="00BF13FB">
        <w:rPr>
          <w:rFonts w:ascii="Times New Roman" w:hAnsi="Times New Roman" w:cs="Times New Roman"/>
          <w:b/>
          <w:sz w:val="24"/>
          <w:szCs w:val="24"/>
        </w:rPr>
        <w:t>Kumaravadivelu</w:t>
      </w:r>
      <w:r w:rsidR="00BF13FB" w:rsidRPr="00BF13FB">
        <w:rPr>
          <w:rFonts w:ascii="Times New Roman" w:hAnsi="Times New Roman" w:cs="Times New Roman"/>
          <w:b/>
          <w:sz w:val="24"/>
          <w:szCs w:val="24"/>
        </w:rPr>
        <w:t xml:space="preserve"> – překlad) </w:t>
      </w:r>
    </w:p>
    <w:p w:rsidR="002F06DE" w:rsidRPr="00C5051B" w:rsidRDefault="002F06DE">
      <w:pPr>
        <w:rPr>
          <w:rFonts w:ascii="Times New Roman" w:hAnsi="Times New Roman" w:cs="Times New Roman"/>
          <w:sz w:val="24"/>
          <w:szCs w:val="24"/>
        </w:rPr>
      </w:pPr>
      <w:r w:rsidRPr="00C5051B">
        <w:rPr>
          <w:rFonts w:ascii="Times New Roman" w:hAnsi="Times New Roman" w:cs="Times New Roman"/>
          <w:b/>
          <w:sz w:val="24"/>
          <w:szCs w:val="24"/>
        </w:rPr>
        <w:t>8. Úvod</w:t>
      </w:r>
    </w:p>
    <w:p w:rsidR="00A42E7A" w:rsidRDefault="002F06DE" w:rsidP="00633F99">
      <w:pPr>
        <w:spacing w:after="0"/>
        <w:jc w:val="both"/>
        <w:rPr>
          <w:rFonts w:ascii="Times New Roman" w:hAnsi="Times New Roman" w:cs="Times New Roman"/>
          <w:sz w:val="24"/>
          <w:szCs w:val="24"/>
        </w:rPr>
      </w:pPr>
      <w:r w:rsidRPr="008A67C0">
        <w:rPr>
          <w:rFonts w:ascii="Times New Roman" w:hAnsi="Times New Roman" w:cs="Times New Roman"/>
          <w:sz w:val="24"/>
          <w:szCs w:val="24"/>
        </w:rPr>
        <w:t xml:space="preserve">S jasne vymedzeným súborom teoretických zásad (princípov) a postupov vo výučbe (classroom procedure) spojenými s jazykovo-, učebne- a na žiaka orientovanými kategóriami metód, sa </w:t>
      </w:r>
      <w:r w:rsidR="003369EB" w:rsidRPr="008A67C0">
        <w:rPr>
          <w:rFonts w:ascii="Times New Roman" w:hAnsi="Times New Roman" w:cs="Times New Roman"/>
          <w:sz w:val="24"/>
          <w:szCs w:val="24"/>
        </w:rPr>
        <w:t>nám javí</w:t>
      </w:r>
      <w:r w:rsidRPr="008A67C0">
        <w:rPr>
          <w:rFonts w:ascii="Times New Roman" w:hAnsi="Times New Roman" w:cs="Times New Roman"/>
          <w:sz w:val="24"/>
          <w:szCs w:val="24"/>
        </w:rPr>
        <w:t>, že profesia cudzojazyčn</w:t>
      </w:r>
      <w:r w:rsidR="003369EB" w:rsidRPr="008A67C0">
        <w:rPr>
          <w:rFonts w:ascii="Times New Roman" w:hAnsi="Times New Roman" w:cs="Times New Roman"/>
          <w:sz w:val="24"/>
          <w:szCs w:val="24"/>
        </w:rPr>
        <w:t>ej výučby už vyčerpala všetky prostriedky z oblasti psychológie, l</w:t>
      </w:r>
      <w:bookmarkStart w:id="0" w:name="_GoBack"/>
      <w:bookmarkEnd w:id="0"/>
      <w:r w:rsidR="003369EB" w:rsidRPr="008A67C0">
        <w:rPr>
          <w:rFonts w:ascii="Times New Roman" w:hAnsi="Times New Roman" w:cs="Times New Roman"/>
          <w:sz w:val="24"/>
          <w:szCs w:val="24"/>
        </w:rPr>
        <w:t>ingvistiky a </w:t>
      </w:r>
      <w:r w:rsidR="00AF3EE6">
        <w:rPr>
          <w:rFonts w:ascii="Times New Roman" w:hAnsi="Times New Roman" w:cs="Times New Roman"/>
          <w:sz w:val="24"/>
          <w:szCs w:val="24"/>
        </w:rPr>
        <w:t>pedagogiky</w:t>
      </w:r>
      <w:r w:rsidR="003369EB" w:rsidRPr="008A67C0">
        <w:rPr>
          <w:rFonts w:ascii="Times New Roman" w:hAnsi="Times New Roman" w:cs="Times New Roman"/>
          <w:sz w:val="24"/>
          <w:szCs w:val="24"/>
        </w:rPr>
        <w:t xml:space="preserve"> k vytvoreniu alternatívnych metód. Pri všetkej pravdepodobnosti je vznik úplne novej metódy, ktorá sa od základov odlišuje od spomínaných metód v Časti 2 </w:t>
      </w:r>
      <w:r w:rsidR="00461E9E">
        <w:rPr>
          <w:rFonts w:ascii="Times New Roman" w:hAnsi="Times New Roman" w:cs="Times New Roman"/>
          <w:sz w:val="24"/>
          <w:szCs w:val="24"/>
        </w:rPr>
        <w:t xml:space="preserve">je </w:t>
      </w:r>
      <w:r w:rsidR="003369EB" w:rsidRPr="008A67C0">
        <w:rPr>
          <w:rFonts w:ascii="Times New Roman" w:hAnsi="Times New Roman" w:cs="Times New Roman"/>
          <w:sz w:val="24"/>
          <w:szCs w:val="24"/>
        </w:rPr>
        <w:t xml:space="preserve">veľmi málo pravdepodobný, aspoň v blízkej budúcnosti. V rámci hraníc konceptu metódy, do úvahy snáď prichádzajú ešte rôzne </w:t>
      </w:r>
      <w:r w:rsidR="002636E2" w:rsidRPr="008A67C0">
        <w:rPr>
          <w:rFonts w:ascii="Times New Roman" w:hAnsi="Times New Roman" w:cs="Times New Roman"/>
          <w:sz w:val="24"/>
          <w:szCs w:val="24"/>
        </w:rPr>
        <w:t xml:space="preserve">obmeny </w:t>
      </w:r>
      <w:r w:rsidR="003369EB" w:rsidRPr="008A67C0">
        <w:rPr>
          <w:rFonts w:ascii="Times New Roman" w:hAnsi="Times New Roman" w:cs="Times New Roman"/>
          <w:sz w:val="24"/>
          <w:szCs w:val="24"/>
        </w:rPr>
        <w:t xml:space="preserve">a kombinácie už známych princípov a postupov. </w:t>
      </w:r>
      <w:r w:rsidR="002636E2" w:rsidRPr="008A67C0">
        <w:rPr>
          <w:rFonts w:ascii="Times New Roman" w:hAnsi="Times New Roman" w:cs="Times New Roman"/>
          <w:sz w:val="24"/>
          <w:szCs w:val="24"/>
        </w:rPr>
        <w:t>To ale neznamená, že sa táto pro</w:t>
      </w:r>
      <w:r w:rsidR="008F2C9E" w:rsidRPr="008A67C0">
        <w:rPr>
          <w:rFonts w:ascii="Times New Roman" w:hAnsi="Times New Roman" w:cs="Times New Roman"/>
          <w:sz w:val="24"/>
          <w:szCs w:val="24"/>
        </w:rPr>
        <w:t xml:space="preserve">fesia dostala do slepej uličky. Práve naopak, znamená to, že sa ukončila jej ďalšia etapa v histórii rôznych metód a je pripravená </w:t>
      </w:r>
      <w:r w:rsidR="00BD46FF" w:rsidRPr="008A67C0">
        <w:rPr>
          <w:rFonts w:ascii="Times New Roman" w:hAnsi="Times New Roman" w:cs="Times New Roman"/>
          <w:sz w:val="24"/>
          <w:szCs w:val="24"/>
        </w:rPr>
        <w:t xml:space="preserve">vkročiť do ešte nepreskúmaného terénu. Nové milénium so sebou prinieslo nielen nové výzvy ale aj nové príležitosti podniknúť niečo nového v tejto profesii </w:t>
      </w:r>
      <w:r w:rsidR="00405523" w:rsidRPr="008A67C0">
        <w:rPr>
          <w:rFonts w:ascii="Times New Roman" w:hAnsi="Times New Roman" w:cs="Times New Roman"/>
          <w:sz w:val="24"/>
          <w:szCs w:val="24"/>
        </w:rPr>
        <w:t xml:space="preserve">prekračujúc možnosti </w:t>
      </w:r>
      <w:r w:rsidR="00BD46FF" w:rsidRPr="008A67C0">
        <w:rPr>
          <w:rFonts w:ascii="Times New Roman" w:hAnsi="Times New Roman" w:cs="Times New Roman"/>
          <w:sz w:val="24"/>
          <w:szCs w:val="24"/>
        </w:rPr>
        <w:t>metód.</w:t>
      </w:r>
    </w:p>
    <w:p w:rsidR="002F06DE" w:rsidRDefault="00A42E7A" w:rsidP="00633F99">
      <w:pPr>
        <w:spacing w:after="0"/>
        <w:ind w:firstLine="708"/>
        <w:jc w:val="both"/>
        <w:rPr>
          <w:rFonts w:ascii="Times New Roman" w:hAnsi="Times New Roman" w:cs="Times New Roman"/>
          <w:sz w:val="24"/>
          <w:szCs w:val="24"/>
        </w:rPr>
      </w:pPr>
      <w:r w:rsidRPr="008A67C0">
        <w:rPr>
          <w:rFonts w:ascii="Times New Roman" w:hAnsi="Times New Roman" w:cs="Times New Roman"/>
          <w:sz w:val="24"/>
          <w:szCs w:val="24"/>
        </w:rPr>
        <w:t xml:space="preserve">V posledných rokoch sme boli svedkom kritických názorov voči povahe a dopadu metódy. </w:t>
      </w:r>
      <w:r w:rsidR="004418F2" w:rsidRPr="008A67C0">
        <w:rPr>
          <w:rFonts w:ascii="Times New Roman" w:hAnsi="Times New Roman" w:cs="Times New Roman"/>
          <w:sz w:val="24"/>
          <w:szCs w:val="24"/>
        </w:rPr>
        <w:t>O</w:t>
      </w:r>
      <w:r w:rsidR="00EB2B38" w:rsidRPr="008A67C0">
        <w:rPr>
          <w:rFonts w:ascii="Times New Roman" w:hAnsi="Times New Roman" w:cs="Times New Roman"/>
          <w:sz w:val="24"/>
          <w:szCs w:val="24"/>
        </w:rPr>
        <w:t xml:space="preserve">dborníci ako </w:t>
      </w:r>
      <w:r w:rsidR="00BD46FF" w:rsidRPr="008A67C0">
        <w:rPr>
          <w:rFonts w:ascii="Times New Roman" w:hAnsi="Times New Roman" w:cs="Times New Roman"/>
          <w:sz w:val="24"/>
          <w:szCs w:val="24"/>
        </w:rPr>
        <w:t xml:space="preserve">  </w:t>
      </w:r>
      <w:r w:rsidR="00EB2B38" w:rsidRPr="008A67C0">
        <w:rPr>
          <w:rFonts w:ascii="Times New Roman" w:hAnsi="Times New Roman" w:cs="Times New Roman"/>
          <w:sz w:val="24"/>
          <w:szCs w:val="24"/>
        </w:rPr>
        <w:t>Allwright (1991), Pennycook (1989), Prabhu (1990) a Stern (1983, 1985, 1992)</w:t>
      </w:r>
      <w:r w:rsidR="008A0E4A" w:rsidRPr="008A67C0">
        <w:rPr>
          <w:rFonts w:ascii="Times New Roman" w:hAnsi="Times New Roman" w:cs="Times New Roman"/>
          <w:sz w:val="24"/>
          <w:szCs w:val="24"/>
        </w:rPr>
        <w:t xml:space="preserve"> nie len varovali </w:t>
      </w:r>
      <w:r w:rsidR="0030726E" w:rsidRPr="008A67C0">
        <w:rPr>
          <w:rFonts w:ascii="Times New Roman" w:hAnsi="Times New Roman" w:cs="Times New Roman"/>
          <w:sz w:val="24"/>
          <w:szCs w:val="24"/>
        </w:rPr>
        <w:t>praktikov</w:t>
      </w:r>
      <w:r w:rsidR="008A0E4A" w:rsidRPr="008A67C0">
        <w:rPr>
          <w:rFonts w:ascii="Times New Roman" w:hAnsi="Times New Roman" w:cs="Times New Roman"/>
          <w:sz w:val="24"/>
          <w:szCs w:val="24"/>
        </w:rPr>
        <w:t xml:space="preserve"> pred</w:t>
      </w:r>
      <w:r w:rsidR="008A7BFB" w:rsidRPr="008A67C0">
        <w:rPr>
          <w:rFonts w:ascii="Times New Roman" w:hAnsi="Times New Roman" w:cs="Times New Roman"/>
          <w:sz w:val="24"/>
          <w:szCs w:val="24"/>
        </w:rPr>
        <w:t xml:space="preserve"> nekritickým prijatím</w:t>
      </w:r>
      <w:r w:rsidR="00944915">
        <w:rPr>
          <w:rFonts w:ascii="Times New Roman" w:hAnsi="Times New Roman" w:cs="Times New Roman"/>
          <w:sz w:val="24"/>
          <w:szCs w:val="24"/>
        </w:rPr>
        <w:t xml:space="preserve"> </w:t>
      </w:r>
      <w:r w:rsidR="00944915" w:rsidRPr="008A67C0">
        <w:rPr>
          <w:rFonts w:ascii="Times New Roman" w:hAnsi="Times New Roman" w:cs="Times New Roman"/>
          <w:sz w:val="24"/>
          <w:szCs w:val="24"/>
        </w:rPr>
        <w:t xml:space="preserve">(uncritical acceptance) </w:t>
      </w:r>
      <w:r w:rsidR="0030726E" w:rsidRPr="008A67C0">
        <w:rPr>
          <w:rFonts w:ascii="Times New Roman" w:hAnsi="Times New Roman" w:cs="Times New Roman"/>
          <w:sz w:val="24"/>
          <w:szCs w:val="24"/>
        </w:rPr>
        <w:t xml:space="preserve"> a súhlasom s</w:t>
      </w:r>
      <w:r w:rsidR="00944915">
        <w:rPr>
          <w:rFonts w:ascii="Times New Roman" w:hAnsi="Times New Roman" w:cs="Times New Roman"/>
          <w:sz w:val="24"/>
          <w:szCs w:val="24"/>
        </w:rPr>
        <w:t> vopred neotestovanými metódami,</w:t>
      </w:r>
      <w:r w:rsidR="008A0E4A" w:rsidRPr="008A67C0">
        <w:rPr>
          <w:rFonts w:ascii="Times New Roman" w:hAnsi="Times New Roman" w:cs="Times New Roman"/>
          <w:sz w:val="24"/>
          <w:szCs w:val="24"/>
        </w:rPr>
        <w:t xml:space="preserve"> </w:t>
      </w:r>
      <w:r w:rsidR="0030726E" w:rsidRPr="008A67C0">
        <w:rPr>
          <w:rFonts w:ascii="Times New Roman" w:hAnsi="Times New Roman" w:cs="Times New Roman"/>
          <w:sz w:val="24"/>
          <w:szCs w:val="24"/>
        </w:rPr>
        <w:t xml:space="preserve">ale snažili sa ich odradiť od metódy ako takej. </w:t>
      </w:r>
      <w:r w:rsidR="00DB7F0F" w:rsidRPr="008A67C0">
        <w:rPr>
          <w:rFonts w:ascii="Times New Roman" w:hAnsi="Times New Roman" w:cs="Times New Roman"/>
          <w:sz w:val="24"/>
          <w:szCs w:val="24"/>
        </w:rPr>
        <w:t xml:space="preserve">Ich znepokojenie vyjadrené voči konceptu metódy nie je ničím novým. </w:t>
      </w:r>
      <w:r w:rsidR="00CD7778" w:rsidRPr="008A67C0">
        <w:rPr>
          <w:rFonts w:ascii="Times New Roman" w:hAnsi="Times New Roman" w:cs="Times New Roman"/>
          <w:sz w:val="24"/>
          <w:szCs w:val="24"/>
        </w:rPr>
        <w:t xml:space="preserve">Dobre sformulované argumenty o obmedzeniach metódy nájdeme dokonca aj v 60.rokoch, </w:t>
      </w:r>
      <w:r w:rsidR="008A7BFB" w:rsidRPr="008A67C0">
        <w:rPr>
          <w:rFonts w:ascii="Times New Roman" w:hAnsi="Times New Roman" w:cs="Times New Roman"/>
          <w:sz w:val="24"/>
          <w:szCs w:val="24"/>
        </w:rPr>
        <w:t xml:space="preserve">napr. Kelly (1969) a Mackey (1962). V tejto dobe bola profesionálna odozva výrazne odlišná. Byť svedkom nekonečného kolobehu života, smrti a znovuzrodenia metód, </w:t>
      </w:r>
      <w:r w:rsidR="001A69FA" w:rsidRPr="008A67C0">
        <w:rPr>
          <w:rFonts w:ascii="Times New Roman" w:hAnsi="Times New Roman" w:cs="Times New Roman"/>
          <w:sz w:val="24"/>
          <w:szCs w:val="24"/>
        </w:rPr>
        <w:t>sa nám zdá, že profesia učiteľa jazyk</w:t>
      </w:r>
      <w:r w:rsidR="00245DB1">
        <w:rPr>
          <w:rFonts w:ascii="Times New Roman" w:hAnsi="Times New Roman" w:cs="Times New Roman"/>
          <w:sz w:val="24"/>
          <w:szCs w:val="24"/>
        </w:rPr>
        <w:t>ov dospela k stavu zvýšeného vedomia – vedomie, ktoré keď sa chytí do siete metód,  zamotá sa do nekonečného hľadania nedosiahnuteľného riešenia, vedomie, ktoré bude týmto neustálym hľadaním nútené znovu využiť staré nápady a vedomie,</w:t>
      </w:r>
      <w:r w:rsidR="001A69FA" w:rsidRPr="008A67C0">
        <w:rPr>
          <w:rFonts w:ascii="Times New Roman" w:hAnsi="Times New Roman" w:cs="Times New Roman"/>
          <w:sz w:val="24"/>
          <w:szCs w:val="24"/>
        </w:rPr>
        <w:t xml:space="preserve"> </w:t>
      </w:r>
      <w:r w:rsidR="00245DB1">
        <w:rPr>
          <w:rFonts w:ascii="Times New Roman" w:hAnsi="Times New Roman" w:cs="Times New Roman"/>
          <w:sz w:val="24"/>
          <w:szCs w:val="24"/>
        </w:rPr>
        <w:t>že nič nedokáže zachrániť túto situáciu v tiesni prelomenia tohto kolobehu.</w:t>
      </w:r>
      <w:r w:rsidR="003B7CE2">
        <w:rPr>
          <w:rFonts w:ascii="Times New Roman" w:hAnsi="Times New Roman" w:cs="Times New Roman"/>
          <w:sz w:val="24"/>
          <w:szCs w:val="24"/>
        </w:rPr>
        <w:t xml:space="preserve"> Toto nové </w:t>
      </w:r>
      <w:r w:rsidR="00CE59A9" w:rsidRPr="008A67C0">
        <w:rPr>
          <w:rFonts w:ascii="Times New Roman" w:hAnsi="Times New Roman" w:cs="Times New Roman"/>
          <w:sz w:val="24"/>
          <w:szCs w:val="24"/>
        </w:rPr>
        <w:t>vedomie a jeho odhodlanie nájsť odpoveď vytvorilo tzv.</w:t>
      </w:r>
      <w:r w:rsidR="003B7CE2">
        <w:rPr>
          <w:rFonts w:ascii="Times New Roman" w:hAnsi="Times New Roman" w:cs="Times New Roman"/>
          <w:sz w:val="24"/>
          <w:szCs w:val="24"/>
        </w:rPr>
        <w:t xml:space="preserve"> stav </w:t>
      </w:r>
      <w:r w:rsidR="003B7CE2" w:rsidRPr="003B7CE2">
        <w:rPr>
          <w:rFonts w:ascii="Times New Roman" w:hAnsi="Times New Roman" w:cs="Times New Roman"/>
          <w:i/>
          <w:sz w:val="24"/>
          <w:szCs w:val="24"/>
        </w:rPr>
        <w:t>postkomunikačnej metódy</w:t>
      </w:r>
      <w:r w:rsidR="003B7CE2">
        <w:rPr>
          <w:rFonts w:ascii="Times New Roman" w:hAnsi="Times New Roman" w:cs="Times New Roman"/>
          <w:sz w:val="24"/>
          <w:szCs w:val="24"/>
        </w:rPr>
        <w:t xml:space="preserve"> (p</w:t>
      </w:r>
      <w:r w:rsidR="00CE59A9" w:rsidRPr="008A67C0">
        <w:rPr>
          <w:rFonts w:ascii="Times New Roman" w:hAnsi="Times New Roman" w:cs="Times New Roman"/>
          <w:sz w:val="24"/>
          <w:szCs w:val="24"/>
        </w:rPr>
        <w:t>ostmethod condition</w:t>
      </w:r>
      <w:r w:rsidR="003B7CE2">
        <w:rPr>
          <w:rFonts w:ascii="Times New Roman" w:hAnsi="Times New Roman" w:cs="Times New Roman"/>
          <w:sz w:val="24"/>
          <w:szCs w:val="24"/>
        </w:rPr>
        <w:t>)</w:t>
      </w:r>
      <w:r w:rsidR="00CE59A9" w:rsidRPr="008A67C0">
        <w:rPr>
          <w:rFonts w:ascii="Times New Roman" w:hAnsi="Times New Roman" w:cs="Times New Roman"/>
          <w:sz w:val="24"/>
          <w:szCs w:val="24"/>
        </w:rPr>
        <w:t xml:space="preserve"> </w:t>
      </w:r>
      <w:r w:rsidR="003B7CE2">
        <w:rPr>
          <w:rFonts w:ascii="Times New Roman" w:hAnsi="Times New Roman" w:cs="Times New Roman"/>
          <w:sz w:val="24"/>
          <w:szCs w:val="24"/>
        </w:rPr>
        <w:t>(Kumaravadivelu, 1994b)</w:t>
      </w:r>
      <w:r w:rsidR="00CE59A9" w:rsidRPr="008A67C0">
        <w:rPr>
          <w:rFonts w:ascii="Times New Roman" w:hAnsi="Times New Roman" w:cs="Times New Roman"/>
          <w:sz w:val="24"/>
          <w:szCs w:val="24"/>
        </w:rPr>
        <w:t>.</w:t>
      </w:r>
      <w:r w:rsidR="003E36B3" w:rsidRPr="008A67C0">
        <w:rPr>
          <w:rFonts w:ascii="Times New Roman" w:hAnsi="Times New Roman" w:cs="Times New Roman"/>
          <w:sz w:val="24"/>
          <w:szCs w:val="24"/>
        </w:rPr>
        <w:t xml:space="preserve"> Čo je presne myslené stavom postkomunikačnej metódy? Ako sa odlišuje od predchádzajúcich </w:t>
      </w:r>
      <w:r w:rsidR="00F65FB8">
        <w:rPr>
          <w:rFonts w:ascii="Times New Roman" w:hAnsi="Times New Roman" w:cs="Times New Roman"/>
          <w:sz w:val="24"/>
          <w:szCs w:val="24"/>
        </w:rPr>
        <w:t>situácií</w:t>
      </w:r>
      <w:r w:rsidR="003E36B3" w:rsidRPr="008A67C0">
        <w:rPr>
          <w:rFonts w:ascii="Times New Roman" w:hAnsi="Times New Roman" w:cs="Times New Roman"/>
          <w:sz w:val="24"/>
          <w:szCs w:val="24"/>
        </w:rPr>
        <w:t xml:space="preserve">? </w:t>
      </w:r>
      <w:r w:rsidR="00CE59A9" w:rsidRPr="008A67C0">
        <w:rPr>
          <w:rFonts w:ascii="Times New Roman" w:hAnsi="Times New Roman" w:cs="Times New Roman"/>
          <w:sz w:val="24"/>
          <w:szCs w:val="24"/>
        </w:rPr>
        <w:t xml:space="preserve"> </w:t>
      </w:r>
      <w:r w:rsidR="003E36B3" w:rsidRPr="008A67C0">
        <w:rPr>
          <w:rFonts w:ascii="Times New Roman" w:hAnsi="Times New Roman" w:cs="Times New Roman"/>
          <w:sz w:val="24"/>
          <w:szCs w:val="24"/>
        </w:rPr>
        <w:t>Týmto a ďalším otázkam sa venujem v kapitolách hranice metódy (limits of method) a logika post-komunikačnej metódy.</w:t>
      </w:r>
    </w:p>
    <w:p w:rsidR="00190909" w:rsidRPr="008A67C0" w:rsidRDefault="00190909" w:rsidP="00633F99">
      <w:pPr>
        <w:spacing w:after="0"/>
        <w:ind w:firstLine="708"/>
        <w:jc w:val="both"/>
        <w:rPr>
          <w:rFonts w:ascii="Times New Roman" w:hAnsi="Times New Roman" w:cs="Times New Roman"/>
          <w:sz w:val="24"/>
          <w:szCs w:val="24"/>
        </w:rPr>
      </w:pPr>
    </w:p>
    <w:p w:rsidR="002F06DE" w:rsidRPr="00C5051B" w:rsidRDefault="003E36B3" w:rsidP="003369EB">
      <w:pPr>
        <w:jc w:val="both"/>
        <w:rPr>
          <w:rFonts w:ascii="Times New Roman" w:hAnsi="Times New Roman" w:cs="Times New Roman"/>
          <w:b/>
          <w:sz w:val="24"/>
          <w:szCs w:val="24"/>
        </w:rPr>
      </w:pPr>
      <w:r w:rsidRPr="00C5051B">
        <w:rPr>
          <w:rFonts w:ascii="Times New Roman" w:hAnsi="Times New Roman" w:cs="Times New Roman"/>
          <w:b/>
          <w:sz w:val="24"/>
          <w:szCs w:val="24"/>
        </w:rPr>
        <w:t>8.1. Hranice metódy</w:t>
      </w:r>
    </w:p>
    <w:p w:rsidR="003E36B3" w:rsidRPr="008A67C0" w:rsidRDefault="003E36B3" w:rsidP="003369EB">
      <w:pPr>
        <w:jc w:val="both"/>
        <w:rPr>
          <w:rFonts w:ascii="Times New Roman" w:hAnsi="Times New Roman" w:cs="Times New Roman"/>
          <w:sz w:val="24"/>
          <w:szCs w:val="24"/>
        </w:rPr>
      </w:pPr>
      <w:r w:rsidRPr="008A67C0">
        <w:rPr>
          <w:rFonts w:ascii="Times New Roman" w:hAnsi="Times New Roman" w:cs="Times New Roman"/>
          <w:sz w:val="24"/>
          <w:szCs w:val="24"/>
        </w:rPr>
        <w:t xml:space="preserve">Koncept metódy má mnohé závažné obmedzenia, ktoré </w:t>
      </w:r>
      <w:r w:rsidR="0029210D">
        <w:rPr>
          <w:rFonts w:ascii="Times New Roman" w:hAnsi="Times New Roman" w:cs="Times New Roman"/>
          <w:sz w:val="24"/>
          <w:szCs w:val="24"/>
        </w:rPr>
        <w:t>boli mnohými prehliadané. Týkajú</w:t>
      </w:r>
      <w:r w:rsidRPr="008A67C0">
        <w:rPr>
          <w:rFonts w:ascii="Times New Roman" w:hAnsi="Times New Roman" w:cs="Times New Roman"/>
          <w:sz w:val="24"/>
          <w:szCs w:val="24"/>
        </w:rPr>
        <w:t xml:space="preserve"> sa najmä jej nejednoznačným využitím a aplikovaním, prehnaných t</w:t>
      </w:r>
      <w:r w:rsidR="0029210D">
        <w:rPr>
          <w:rFonts w:ascii="Times New Roman" w:hAnsi="Times New Roman" w:cs="Times New Roman"/>
          <w:sz w:val="24"/>
          <w:szCs w:val="24"/>
        </w:rPr>
        <w:t xml:space="preserve">vrdení jej zástancov </w:t>
      </w:r>
      <w:r w:rsidRPr="008A67C0">
        <w:rPr>
          <w:rFonts w:ascii="Times New Roman" w:hAnsi="Times New Roman" w:cs="Times New Roman"/>
          <w:sz w:val="24"/>
          <w:szCs w:val="24"/>
        </w:rPr>
        <w:t>a</w:t>
      </w:r>
      <w:r w:rsidR="001B47A3" w:rsidRPr="008A67C0">
        <w:rPr>
          <w:rFonts w:ascii="Times New Roman" w:hAnsi="Times New Roman" w:cs="Times New Roman"/>
          <w:sz w:val="24"/>
          <w:szCs w:val="24"/>
        </w:rPr>
        <w:t xml:space="preserve"> následne postupného úpadku </w:t>
      </w:r>
      <w:r w:rsidR="001B47A3" w:rsidRPr="0029210D">
        <w:rPr>
          <w:rFonts w:ascii="Times New Roman" w:hAnsi="Times New Roman" w:cs="Times New Roman"/>
          <w:sz w:val="24"/>
          <w:szCs w:val="24"/>
        </w:rPr>
        <w:t>utilitariánskych</w:t>
      </w:r>
      <w:r w:rsidR="001B47A3" w:rsidRPr="008A67C0">
        <w:rPr>
          <w:rFonts w:ascii="Times New Roman" w:hAnsi="Times New Roman" w:cs="Times New Roman"/>
          <w:sz w:val="24"/>
          <w:szCs w:val="24"/>
        </w:rPr>
        <w:t xml:space="preserve"> hodnôt. </w:t>
      </w:r>
      <w:r w:rsidR="00B650FE" w:rsidRPr="008A67C0">
        <w:rPr>
          <w:rFonts w:ascii="Times New Roman" w:hAnsi="Times New Roman" w:cs="Times New Roman"/>
          <w:sz w:val="24"/>
          <w:szCs w:val="24"/>
        </w:rPr>
        <w:t>K zmieneným dôvodom sa vyjadrím v jednotlivých pasážach s názvami: význam metódy, mýtus o metóde, zánik/smrť metódy.</w:t>
      </w:r>
    </w:p>
    <w:p w:rsidR="00B650FE" w:rsidRPr="00C5051B" w:rsidRDefault="00B650FE" w:rsidP="003369EB">
      <w:pPr>
        <w:jc w:val="both"/>
        <w:rPr>
          <w:rFonts w:ascii="Times New Roman" w:hAnsi="Times New Roman" w:cs="Times New Roman"/>
          <w:b/>
          <w:sz w:val="24"/>
          <w:szCs w:val="24"/>
        </w:rPr>
      </w:pPr>
      <w:r w:rsidRPr="00C5051B">
        <w:rPr>
          <w:rFonts w:ascii="Times New Roman" w:hAnsi="Times New Roman" w:cs="Times New Roman"/>
          <w:b/>
          <w:sz w:val="24"/>
          <w:szCs w:val="24"/>
        </w:rPr>
        <w:t>8.1.1. Význam metódy</w:t>
      </w:r>
    </w:p>
    <w:p w:rsidR="00B650FE" w:rsidRDefault="00B650FE" w:rsidP="004748AF">
      <w:pPr>
        <w:spacing w:after="0"/>
        <w:jc w:val="both"/>
        <w:rPr>
          <w:rFonts w:ascii="Times New Roman" w:hAnsi="Times New Roman" w:cs="Times New Roman"/>
          <w:sz w:val="24"/>
          <w:szCs w:val="24"/>
        </w:rPr>
      </w:pPr>
      <w:r w:rsidRPr="008A67C0">
        <w:rPr>
          <w:rFonts w:ascii="Times New Roman" w:hAnsi="Times New Roman" w:cs="Times New Roman"/>
          <w:sz w:val="24"/>
          <w:szCs w:val="24"/>
        </w:rPr>
        <w:t xml:space="preserve">„Otázka metódy“, ako tvrdí </w:t>
      </w:r>
      <w:r w:rsidRPr="008A67C0">
        <w:rPr>
          <w:rFonts w:ascii="Times New Roman" w:hAnsi="Times New Roman" w:cs="Times New Roman"/>
          <w:i/>
          <w:sz w:val="24"/>
          <w:szCs w:val="24"/>
        </w:rPr>
        <w:t>Routledge Encyclopedia of Language Teaching and Learning</w:t>
      </w:r>
      <w:r w:rsidRPr="008A67C0">
        <w:rPr>
          <w:rFonts w:ascii="Times New Roman" w:hAnsi="Times New Roman" w:cs="Times New Roman"/>
          <w:sz w:val="24"/>
          <w:szCs w:val="24"/>
        </w:rPr>
        <w:t xml:space="preserve"> (2000)</w:t>
      </w:r>
      <w:r w:rsidR="008A67C0" w:rsidRPr="008A67C0">
        <w:rPr>
          <w:rFonts w:ascii="Times New Roman" w:hAnsi="Times New Roman" w:cs="Times New Roman"/>
          <w:sz w:val="24"/>
          <w:szCs w:val="24"/>
        </w:rPr>
        <w:t>, „je jedna z centrálnych problémov výučby“</w:t>
      </w:r>
      <w:r w:rsidR="008A67C0">
        <w:rPr>
          <w:rFonts w:ascii="Times New Roman" w:hAnsi="Times New Roman" w:cs="Times New Roman"/>
          <w:sz w:val="24"/>
          <w:szCs w:val="24"/>
        </w:rPr>
        <w:t xml:space="preserve"> (p.616)</w:t>
      </w:r>
      <w:r w:rsidR="008A67C0" w:rsidRPr="008A67C0">
        <w:rPr>
          <w:rFonts w:ascii="Times New Roman" w:hAnsi="Times New Roman" w:cs="Times New Roman"/>
          <w:sz w:val="24"/>
          <w:szCs w:val="24"/>
        </w:rPr>
        <w:t>.</w:t>
      </w:r>
      <w:r w:rsidR="008A67C0">
        <w:rPr>
          <w:rFonts w:ascii="Times New Roman" w:hAnsi="Times New Roman" w:cs="Times New Roman"/>
          <w:sz w:val="24"/>
          <w:szCs w:val="24"/>
        </w:rPr>
        <w:t xml:space="preserve"> Citujúc originálny pojem z gréčtiny, </w:t>
      </w:r>
      <w:r w:rsidR="008A67C0" w:rsidRPr="008A67C0">
        <w:rPr>
          <w:rFonts w:ascii="Times New Roman" w:hAnsi="Times New Roman" w:cs="Times New Roman"/>
          <w:i/>
          <w:sz w:val="24"/>
          <w:szCs w:val="24"/>
        </w:rPr>
        <w:t>methodos</w:t>
      </w:r>
      <w:r w:rsidR="008A67C0">
        <w:rPr>
          <w:rFonts w:ascii="Times New Roman" w:hAnsi="Times New Roman" w:cs="Times New Roman"/>
          <w:sz w:val="24"/>
          <w:szCs w:val="24"/>
        </w:rPr>
        <w:t xml:space="preserve">, ktorý „v sebe zahŕňa myšlienku postupnosti krokov vedúcich k určitému cieľu“ (p.617), </w:t>
      </w:r>
      <w:r w:rsidR="008A67C0" w:rsidRPr="008A67C0">
        <w:rPr>
          <w:rFonts w:ascii="Times New Roman" w:hAnsi="Times New Roman" w:cs="Times New Roman"/>
          <w:i/>
          <w:sz w:val="24"/>
          <w:szCs w:val="24"/>
        </w:rPr>
        <w:t>Encyclopedia</w:t>
      </w:r>
      <w:r w:rsidR="008A67C0">
        <w:rPr>
          <w:rFonts w:ascii="Times New Roman" w:hAnsi="Times New Roman" w:cs="Times New Roman"/>
          <w:sz w:val="24"/>
          <w:szCs w:val="24"/>
        </w:rPr>
        <w:t xml:space="preserve"> definuje metódu už len ako „vopred naplánovaný spôsob nejakej činnosti“ (p.617). </w:t>
      </w:r>
      <w:r w:rsidR="00136E4D">
        <w:rPr>
          <w:rFonts w:ascii="Times New Roman" w:hAnsi="Times New Roman" w:cs="Times New Roman"/>
          <w:sz w:val="24"/>
          <w:szCs w:val="24"/>
        </w:rPr>
        <w:t>Ak to zasadíme do kontext</w:t>
      </w:r>
      <w:r w:rsidR="00AD7078">
        <w:rPr>
          <w:rFonts w:ascii="Times New Roman" w:hAnsi="Times New Roman" w:cs="Times New Roman"/>
          <w:sz w:val="24"/>
          <w:szCs w:val="24"/>
        </w:rPr>
        <w:t>u</w:t>
      </w:r>
      <w:r w:rsidR="00136E4D">
        <w:rPr>
          <w:rFonts w:ascii="Times New Roman" w:hAnsi="Times New Roman" w:cs="Times New Roman"/>
          <w:sz w:val="24"/>
          <w:szCs w:val="24"/>
        </w:rPr>
        <w:t xml:space="preserve"> jazykovej výučby, tak nám </w:t>
      </w:r>
      <w:r w:rsidR="00136E4D">
        <w:rPr>
          <w:rFonts w:ascii="Times New Roman" w:hAnsi="Times New Roman" w:cs="Times New Roman"/>
          <w:sz w:val="24"/>
          <w:szCs w:val="24"/>
        </w:rPr>
        <w:lastRenderedPageBreak/>
        <w:t>z toho vyplynie</w:t>
      </w:r>
      <w:r w:rsidR="00E82F2C">
        <w:rPr>
          <w:rFonts w:ascii="Times New Roman" w:hAnsi="Times New Roman" w:cs="Times New Roman"/>
          <w:sz w:val="24"/>
          <w:szCs w:val="24"/>
        </w:rPr>
        <w:t>, skôr tak nešikovne</w:t>
      </w:r>
      <w:r w:rsidR="00136E4D">
        <w:rPr>
          <w:rFonts w:ascii="Times New Roman" w:hAnsi="Times New Roman" w:cs="Times New Roman"/>
          <w:sz w:val="24"/>
          <w:szCs w:val="24"/>
        </w:rPr>
        <w:t>: „Metóda v sebe zahŕňa usporiadaný spôsob k dosiahnutiu cieľa, určitú mieru predbežného  plánovania a kontroly,</w:t>
      </w:r>
      <w:r w:rsidR="00F24167">
        <w:rPr>
          <w:rFonts w:ascii="Times New Roman" w:hAnsi="Times New Roman" w:cs="Times New Roman"/>
          <w:sz w:val="24"/>
          <w:szCs w:val="24"/>
        </w:rPr>
        <w:t xml:space="preserve"> a označuje sa ňou radšej proces ako samotný produkt.“ (p.</w:t>
      </w:r>
      <w:r w:rsidR="006E69C9">
        <w:rPr>
          <w:rFonts w:ascii="Times New Roman" w:hAnsi="Times New Roman" w:cs="Times New Roman"/>
          <w:sz w:val="24"/>
          <w:szCs w:val="24"/>
        </w:rPr>
        <w:t xml:space="preserve"> </w:t>
      </w:r>
      <w:r w:rsidR="00F24167">
        <w:rPr>
          <w:rFonts w:ascii="Times New Roman" w:hAnsi="Times New Roman" w:cs="Times New Roman"/>
          <w:sz w:val="24"/>
          <w:szCs w:val="24"/>
        </w:rPr>
        <w:t>617). Ako naznačuje tento výrok, význam metódy, myslený pri výučbe druhého a cudzieho jazyka, je zastrešený rúškom nej</w:t>
      </w:r>
      <w:r w:rsidR="00E2145A">
        <w:rPr>
          <w:rFonts w:ascii="Times New Roman" w:hAnsi="Times New Roman" w:cs="Times New Roman"/>
          <w:sz w:val="24"/>
          <w:szCs w:val="24"/>
        </w:rPr>
        <w:t>asností, napriek jeho centrálnej</w:t>
      </w:r>
      <w:r w:rsidR="00F24167">
        <w:rPr>
          <w:rFonts w:ascii="Times New Roman" w:hAnsi="Times New Roman" w:cs="Times New Roman"/>
          <w:sz w:val="24"/>
          <w:szCs w:val="24"/>
        </w:rPr>
        <w:t xml:space="preserve"> dôležitos</w:t>
      </w:r>
      <w:r w:rsidR="00E2145A">
        <w:rPr>
          <w:rFonts w:ascii="Times New Roman" w:hAnsi="Times New Roman" w:cs="Times New Roman"/>
          <w:sz w:val="24"/>
          <w:szCs w:val="24"/>
        </w:rPr>
        <w:t>ti</w:t>
      </w:r>
      <w:r w:rsidR="00F24167">
        <w:rPr>
          <w:rFonts w:ascii="Times New Roman" w:hAnsi="Times New Roman" w:cs="Times New Roman"/>
          <w:sz w:val="24"/>
          <w:szCs w:val="24"/>
        </w:rPr>
        <w:t>.</w:t>
      </w:r>
      <w:r w:rsidR="00136E4D">
        <w:rPr>
          <w:rFonts w:ascii="Times New Roman" w:hAnsi="Times New Roman" w:cs="Times New Roman"/>
          <w:sz w:val="24"/>
          <w:szCs w:val="24"/>
        </w:rPr>
        <w:t xml:space="preserve">  </w:t>
      </w:r>
    </w:p>
    <w:p w:rsidR="004748AF" w:rsidRDefault="004748AF" w:rsidP="004748AF">
      <w:pPr>
        <w:spacing w:after="0"/>
        <w:jc w:val="both"/>
        <w:rPr>
          <w:rFonts w:ascii="Times New Roman" w:hAnsi="Times New Roman" w:cs="Times New Roman"/>
          <w:sz w:val="24"/>
          <w:szCs w:val="24"/>
        </w:rPr>
      </w:pPr>
      <w:r>
        <w:rPr>
          <w:rFonts w:ascii="Times New Roman" w:hAnsi="Times New Roman" w:cs="Times New Roman"/>
          <w:sz w:val="24"/>
          <w:szCs w:val="24"/>
        </w:rPr>
        <w:tab/>
        <w:t xml:space="preserve">Spomeňte si na diskusiu v kapitole </w:t>
      </w:r>
      <w:r w:rsidR="00AF1A3B">
        <w:rPr>
          <w:rFonts w:ascii="Times New Roman" w:hAnsi="Times New Roman" w:cs="Times New Roman"/>
          <w:sz w:val="24"/>
          <w:szCs w:val="24"/>
        </w:rPr>
        <w:t>4, kde sme poukázali na rozdielnosť medzi metódou (method) a metodológiou (methodology). Metóda je</w:t>
      </w:r>
      <w:r w:rsidR="004702B3">
        <w:rPr>
          <w:rFonts w:ascii="Times New Roman" w:hAnsi="Times New Roman" w:cs="Times New Roman"/>
          <w:sz w:val="24"/>
          <w:szCs w:val="24"/>
        </w:rPr>
        <w:t xml:space="preserve"> podkladová teória</w:t>
      </w:r>
      <w:r w:rsidR="000F17D1">
        <w:rPr>
          <w:rFonts w:ascii="Times New Roman" w:hAnsi="Times New Roman" w:cs="Times New Roman"/>
          <w:sz w:val="24"/>
          <w:szCs w:val="24"/>
        </w:rPr>
        <w:t>,</w:t>
      </w:r>
      <w:r w:rsidR="00AF1A3B">
        <w:rPr>
          <w:rFonts w:ascii="Times New Roman" w:hAnsi="Times New Roman" w:cs="Times New Roman"/>
          <w:sz w:val="24"/>
          <w:szCs w:val="24"/>
        </w:rPr>
        <w:t xml:space="preserve"> </w:t>
      </w:r>
      <w:r w:rsidR="00AF1A3B" w:rsidRPr="000F17D1">
        <w:rPr>
          <w:rFonts w:ascii="Times New Roman" w:hAnsi="Times New Roman" w:cs="Times New Roman"/>
          <w:sz w:val="24"/>
          <w:szCs w:val="24"/>
        </w:rPr>
        <w:t>vízia</w:t>
      </w:r>
      <w:r w:rsidR="00AF1A3B" w:rsidRPr="00AF1A3B">
        <w:rPr>
          <w:rFonts w:ascii="Times New Roman" w:hAnsi="Times New Roman" w:cs="Times New Roman"/>
          <w:sz w:val="24"/>
          <w:szCs w:val="24"/>
          <w:highlight w:val="yellow"/>
        </w:rPr>
        <w:t xml:space="preserve"> </w:t>
      </w:r>
      <w:r w:rsidR="00AF1A3B">
        <w:rPr>
          <w:rFonts w:ascii="Times New Roman" w:hAnsi="Times New Roman" w:cs="Times New Roman"/>
          <w:sz w:val="24"/>
          <w:szCs w:val="24"/>
        </w:rPr>
        <w:t xml:space="preserve">(construct) a metodológia jej </w:t>
      </w:r>
      <w:r w:rsidR="004702B3">
        <w:rPr>
          <w:rFonts w:ascii="Times New Roman" w:hAnsi="Times New Roman" w:cs="Times New Roman"/>
          <w:sz w:val="24"/>
          <w:szCs w:val="24"/>
        </w:rPr>
        <w:t xml:space="preserve">aplikácia, </w:t>
      </w:r>
      <w:r w:rsidR="00AF1A3B">
        <w:rPr>
          <w:rFonts w:ascii="Times New Roman" w:hAnsi="Times New Roman" w:cs="Times New Roman"/>
          <w:sz w:val="24"/>
          <w:szCs w:val="24"/>
        </w:rPr>
        <w:t xml:space="preserve">prevedenie (conduct). Metóda je názor expertov </w:t>
      </w:r>
      <w:r w:rsidR="000F17D1">
        <w:rPr>
          <w:rFonts w:ascii="Times New Roman" w:hAnsi="Times New Roman" w:cs="Times New Roman"/>
          <w:sz w:val="24"/>
          <w:szCs w:val="24"/>
        </w:rPr>
        <w:t>od</w:t>
      </w:r>
      <w:r w:rsidR="00AF1A3B">
        <w:rPr>
          <w:rFonts w:ascii="Times New Roman" w:hAnsi="Times New Roman" w:cs="Times New Roman"/>
          <w:sz w:val="24"/>
          <w:szCs w:val="24"/>
        </w:rPr>
        <w:t xml:space="preserve">vodený </w:t>
      </w:r>
      <w:r w:rsidR="00F23C39">
        <w:rPr>
          <w:rFonts w:ascii="Times New Roman" w:hAnsi="Times New Roman" w:cs="Times New Roman"/>
          <w:sz w:val="24"/>
          <w:szCs w:val="24"/>
        </w:rPr>
        <w:t>na základe</w:t>
      </w:r>
      <w:r w:rsidR="00AF1A3B">
        <w:rPr>
          <w:rFonts w:ascii="Times New Roman" w:hAnsi="Times New Roman" w:cs="Times New Roman"/>
          <w:sz w:val="24"/>
          <w:szCs w:val="24"/>
        </w:rPr>
        <w:t> pochopenia jazykových teórií</w:t>
      </w:r>
      <w:r w:rsidR="000F17D1">
        <w:rPr>
          <w:rFonts w:ascii="Times New Roman" w:hAnsi="Times New Roman" w:cs="Times New Roman"/>
          <w:sz w:val="24"/>
          <w:szCs w:val="24"/>
        </w:rPr>
        <w:t xml:space="preserve"> (theories of language)</w:t>
      </w:r>
      <w:r w:rsidR="00AF1A3B">
        <w:rPr>
          <w:rFonts w:ascii="Times New Roman" w:hAnsi="Times New Roman" w:cs="Times New Roman"/>
          <w:sz w:val="24"/>
          <w:szCs w:val="24"/>
        </w:rPr>
        <w:t xml:space="preserve"> a teórií výučby jazyka</w:t>
      </w:r>
      <w:r w:rsidR="000F17D1">
        <w:rPr>
          <w:rFonts w:ascii="Times New Roman" w:hAnsi="Times New Roman" w:cs="Times New Roman"/>
          <w:sz w:val="24"/>
          <w:szCs w:val="24"/>
        </w:rPr>
        <w:t xml:space="preserve"> (theories of language learning and of language teaching)</w:t>
      </w:r>
      <w:r w:rsidR="00F23C39">
        <w:rPr>
          <w:rFonts w:ascii="Times New Roman" w:hAnsi="Times New Roman" w:cs="Times New Roman"/>
          <w:sz w:val="24"/>
          <w:szCs w:val="24"/>
        </w:rPr>
        <w:t xml:space="preserve">. Odzrkadľuje sa taktiež v učebných plánoch (sylabus design), v produkcii učebníc a predovšetkým v odporúčaných pracovných postupoch v triedach. </w:t>
      </w:r>
      <w:r w:rsidR="0029088C">
        <w:rPr>
          <w:rFonts w:ascii="Times New Roman" w:hAnsi="Times New Roman" w:cs="Times New Roman"/>
          <w:sz w:val="24"/>
          <w:szCs w:val="24"/>
        </w:rPr>
        <w:t>M</w:t>
      </w:r>
      <w:r w:rsidR="00F23C39">
        <w:rPr>
          <w:rFonts w:ascii="Times New Roman" w:hAnsi="Times New Roman" w:cs="Times New Roman"/>
          <w:sz w:val="24"/>
          <w:szCs w:val="24"/>
        </w:rPr>
        <w:t>etodológia</w:t>
      </w:r>
      <w:r w:rsidR="0029088C">
        <w:rPr>
          <w:rFonts w:ascii="Times New Roman" w:hAnsi="Times New Roman" w:cs="Times New Roman"/>
          <w:sz w:val="24"/>
          <w:szCs w:val="24"/>
        </w:rPr>
        <w:t xml:space="preserve"> je na druhej strane práca učiteľa v triede dosiahnuť, čo možno najefektívnejšie a najvhodnejšie podmienky </w:t>
      </w:r>
      <w:r w:rsidR="0036280C">
        <w:rPr>
          <w:rFonts w:ascii="Times New Roman" w:hAnsi="Times New Roman" w:cs="Times New Roman"/>
          <w:sz w:val="24"/>
          <w:szCs w:val="24"/>
        </w:rPr>
        <w:t>pre žiakovo učenie</w:t>
      </w:r>
      <w:r w:rsidR="0029088C">
        <w:rPr>
          <w:rFonts w:ascii="Times New Roman" w:hAnsi="Times New Roman" w:cs="Times New Roman"/>
          <w:sz w:val="24"/>
          <w:szCs w:val="24"/>
        </w:rPr>
        <w:t>.</w:t>
      </w:r>
      <w:r w:rsidR="00FA7C42">
        <w:rPr>
          <w:rFonts w:ascii="Times New Roman" w:hAnsi="Times New Roman" w:cs="Times New Roman"/>
          <w:sz w:val="24"/>
          <w:szCs w:val="24"/>
        </w:rPr>
        <w:t xml:space="preserve"> Vybavte si, že toto rozdelenie bolo založené na vnímavom pozorovaní Mackey-ho (1965), kde zistil že analýza metód (method analysis) je odlišná od analýzy vyučov</w:t>
      </w:r>
      <w:r w:rsidR="00F81999">
        <w:rPr>
          <w:rFonts w:ascii="Times New Roman" w:hAnsi="Times New Roman" w:cs="Times New Roman"/>
          <w:sz w:val="24"/>
          <w:szCs w:val="24"/>
        </w:rPr>
        <w:t>ania (teaching analysis) „</w:t>
      </w:r>
      <w:r w:rsidR="00FA7C42">
        <w:rPr>
          <w:rFonts w:ascii="Times New Roman" w:hAnsi="Times New Roman" w:cs="Times New Roman"/>
          <w:sz w:val="24"/>
          <w:szCs w:val="24"/>
        </w:rPr>
        <w:t>analýza metód určuje ako je učenie prevedené podľa knižky; analýza vyučovania ukazuje koľko toho je spravené zo strany učiteľa“ (p.139). Preto je medzi metódou a metodológiou zásadný rozdiel</w:t>
      </w:r>
      <w:r w:rsidR="001270EF">
        <w:rPr>
          <w:rFonts w:ascii="Times New Roman" w:hAnsi="Times New Roman" w:cs="Times New Roman"/>
          <w:sz w:val="24"/>
          <w:szCs w:val="24"/>
        </w:rPr>
        <w:t>,</w:t>
      </w:r>
      <w:r w:rsidR="00FA7C42">
        <w:rPr>
          <w:rFonts w:ascii="Times New Roman" w:hAnsi="Times New Roman" w:cs="Times New Roman"/>
          <w:sz w:val="24"/>
          <w:szCs w:val="24"/>
        </w:rPr>
        <w:t xml:space="preserve"> ktorý je zriedka kedy pochopený alebo zastávaný. </w:t>
      </w:r>
      <w:r w:rsidR="009E5B20">
        <w:rPr>
          <w:rFonts w:ascii="Times New Roman" w:hAnsi="Times New Roman" w:cs="Times New Roman"/>
          <w:sz w:val="24"/>
          <w:szCs w:val="24"/>
        </w:rPr>
        <w:t>Metóda, pokračujúc myšlienkou Mackey-ho, „sa stala viac vecou názoru, než faktom. Nie je prekvapujúce, že sa okolo tejto záležitosti vytvára množstvo pocitov, a že</w:t>
      </w:r>
      <w:r w:rsidR="00CD1622">
        <w:rPr>
          <w:rFonts w:ascii="Times New Roman" w:hAnsi="Times New Roman" w:cs="Times New Roman"/>
          <w:sz w:val="24"/>
          <w:szCs w:val="24"/>
        </w:rPr>
        <w:t xml:space="preserve"> slovíčko „metóda“ znamená zaroveň</w:t>
      </w:r>
      <w:r w:rsidR="009E5B20">
        <w:rPr>
          <w:rFonts w:ascii="Times New Roman" w:hAnsi="Times New Roman" w:cs="Times New Roman"/>
          <w:sz w:val="24"/>
          <w:szCs w:val="24"/>
        </w:rPr>
        <w:t xml:space="preserve"> tak málo a aj tak veľa“ (p.139).</w:t>
      </w:r>
    </w:p>
    <w:p w:rsidR="009E5B20" w:rsidRDefault="009E5B20" w:rsidP="004748AF">
      <w:pPr>
        <w:spacing w:after="0"/>
        <w:jc w:val="both"/>
        <w:rPr>
          <w:rFonts w:ascii="Times New Roman" w:hAnsi="Times New Roman" w:cs="Times New Roman"/>
          <w:sz w:val="24"/>
          <w:szCs w:val="24"/>
        </w:rPr>
      </w:pPr>
      <w:r>
        <w:rPr>
          <w:rFonts w:ascii="Times New Roman" w:hAnsi="Times New Roman" w:cs="Times New Roman"/>
          <w:sz w:val="24"/>
          <w:szCs w:val="24"/>
        </w:rPr>
        <w:tab/>
        <w:t xml:space="preserve">Dokonca ani autori populárnych učebníc o metódach si nie sú istí v tom, koľko metód vlastne existuje. Napríklad </w:t>
      </w:r>
      <w:r w:rsidR="004702B3">
        <w:rPr>
          <w:rFonts w:ascii="Times New Roman" w:hAnsi="Times New Roman" w:cs="Times New Roman"/>
          <w:sz w:val="24"/>
          <w:szCs w:val="24"/>
        </w:rPr>
        <w:t xml:space="preserve">v </w:t>
      </w:r>
      <w:r>
        <w:rPr>
          <w:rFonts w:ascii="Times New Roman" w:hAnsi="Times New Roman" w:cs="Times New Roman"/>
          <w:sz w:val="24"/>
          <w:szCs w:val="24"/>
        </w:rPr>
        <w:t>k</w:t>
      </w:r>
      <w:r w:rsidR="004702B3">
        <w:rPr>
          <w:rFonts w:ascii="Times New Roman" w:hAnsi="Times New Roman" w:cs="Times New Roman"/>
          <w:sz w:val="24"/>
          <w:szCs w:val="24"/>
        </w:rPr>
        <w:t>nihe</w:t>
      </w:r>
      <w:r>
        <w:rPr>
          <w:rFonts w:ascii="Times New Roman" w:hAnsi="Times New Roman" w:cs="Times New Roman"/>
          <w:sz w:val="24"/>
          <w:szCs w:val="24"/>
        </w:rPr>
        <w:t xml:space="preserve"> vydan</w:t>
      </w:r>
      <w:r w:rsidR="004702B3">
        <w:rPr>
          <w:rFonts w:ascii="Times New Roman" w:hAnsi="Times New Roman" w:cs="Times New Roman"/>
          <w:sz w:val="24"/>
          <w:szCs w:val="24"/>
        </w:rPr>
        <w:t>ej</w:t>
      </w:r>
      <w:r>
        <w:rPr>
          <w:rFonts w:ascii="Times New Roman" w:hAnsi="Times New Roman" w:cs="Times New Roman"/>
          <w:sz w:val="24"/>
          <w:szCs w:val="24"/>
        </w:rPr>
        <w:t xml:space="preserve"> v polovici 60.rokov 20.st.</w:t>
      </w:r>
      <w:r w:rsidR="004702B3">
        <w:rPr>
          <w:rFonts w:ascii="Times New Roman" w:hAnsi="Times New Roman" w:cs="Times New Roman"/>
          <w:sz w:val="24"/>
          <w:szCs w:val="24"/>
        </w:rPr>
        <w:t>, je zmienených 15 „najbežnejších“ typov metód „ktoré sa stále či už v tej alebo onej forme využívajú v rôznych častiach sveta“</w:t>
      </w:r>
      <w:r w:rsidR="00192FCB">
        <w:rPr>
          <w:rFonts w:ascii="Times New Roman" w:hAnsi="Times New Roman" w:cs="Times New Roman"/>
          <w:sz w:val="24"/>
          <w:szCs w:val="24"/>
        </w:rPr>
        <w:t xml:space="preserve"> </w:t>
      </w:r>
      <w:r w:rsidR="004702B3">
        <w:rPr>
          <w:rFonts w:ascii="Times New Roman" w:hAnsi="Times New Roman" w:cs="Times New Roman"/>
          <w:sz w:val="24"/>
          <w:szCs w:val="24"/>
        </w:rPr>
        <w:t>(Mackey, 1965 p. 151). Dve knihy vydané v polovici 80.rokov 20.st (Larsen-Freeman, 1986; and Richards &amp; Rodgers, 1986) poskytli zoznam 11 metód. Tie isté dve knižky, v upravenom, druhom vydaní z roku 2000 a 2001, obsahovali takmer 20 metó</w:t>
      </w:r>
      <w:r w:rsidR="00192FCB">
        <w:rPr>
          <w:rFonts w:ascii="Times New Roman" w:hAnsi="Times New Roman" w:cs="Times New Roman"/>
          <w:sz w:val="24"/>
          <w:szCs w:val="24"/>
        </w:rPr>
        <w:t>d, ako (v abecednom poradí): audiolinguálna metóda, k</w:t>
      </w:r>
      <w:r w:rsidR="004702B3">
        <w:rPr>
          <w:rFonts w:ascii="Times New Roman" w:hAnsi="Times New Roman" w:cs="Times New Roman"/>
          <w:sz w:val="24"/>
          <w:szCs w:val="24"/>
        </w:rPr>
        <w:t>omunikačn</w:t>
      </w:r>
      <w:r w:rsidR="00192FCB">
        <w:rPr>
          <w:rFonts w:ascii="Times New Roman" w:hAnsi="Times New Roman" w:cs="Times New Roman"/>
          <w:sz w:val="24"/>
          <w:szCs w:val="24"/>
        </w:rPr>
        <w:t>ý prístup</w:t>
      </w:r>
      <w:r w:rsidR="00683D13">
        <w:rPr>
          <w:rFonts w:ascii="Times New Roman" w:hAnsi="Times New Roman" w:cs="Times New Roman"/>
          <w:sz w:val="24"/>
          <w:szCs w:val="24"/>
        </w:rPr>
        <w:t xml:space="preserve"> (Communicative L</w:t>
      </w:r>
      <w:r w:rsidR="004702B3">
        <w:rPr>
          <w:rFonts w:ascii="Times New Roman" w:hAnsi="Times New Roman" w:cs="Times New Roman"/>
          <w:sz w:val="24"/>
          <w:szCs w:val="24"/>
        </w:rPr>
        <w:t xml:space="preserve">anguage </w:t>
      </w:r>
      <w:r w:rsidR="00683D13">
        <w:rPr>
          <w:rFonts w:ascii="Times New Roman" w:hAnsi="Times New Roman" w:cs="Times New Roman"/>
          <w:sz w:val="24"/>
          <w:szCs w:val="24"/>
        </w:rPr>
        <w:t>T</w:t>
      </w:r>
      <w:r w:rsidR="004702B3">
        <w:rPr>
          <w:rFonts w:ascii="Times New Roman" w:hAnsi="Times New Roman" w:cs="Times New Roman"/>
          <w:sz w:val="24"/>
          <w:szCs w:val="24"/>
        </w:rPr>
        <w:t xml:space="preserve">eaching), </w:t>
      </w:r>
      <w:r w:rsidR="00683D13">
        <w:rPr>
          <w:rFonts w:ascii="Times New Roman" w:hAnsi="Times New Roman" w:cs="Times New Roman"/>
          <w:sz w:val="24"/>
          <w:szCs w:val="24"/>
        </w:rPr>
        <w:t xml:space="preserve">vyučovanie jazykov v komunite / spoločenské jazykové učenie (Community Language Learning), jazyková výučba založená na spôsobilosti (Competency-Based Language Teaching), </w:t>
      </w:r>
      <w:r w:rsidR="00A7206D">
        <w:rPr>
          <w:rFonts w:ascii="Times New Roman" w:hAnsi="Times New Roman" w:cs="Times New Roman"/>
          <w:sz w:val="24"/>
          <w:szCs w:val="24"/>
        </w:rPr>
        <w:t xml:space="preserve">priama metóda </w:t>
      </w:r>
      <w:r w:rsidR="00683D13">
        <w:rPr>
          <w:rFonts w:ascii="Times New Roman" w:hAnsi="Times New Roman" w:cs="Times New Roman"/>
          <w:sz w:val="24"/>
          <w:szCs w:val="24"/>
        </w:rPr>
        <w:t xml:space="preserve">(Direct Method), gramaticko-prekladová metóda (Grammar-Translation Method), prirodzený prístup (Natural Approach), </w:t>
      </w:r>
      <w:r w:rsidR="00A7206D">
        <w:rPr>
          <w:rFonts w:ascii="Times New Roman" w:hAnsi="Times New Roman" w:cs="Times New Roman"/>
          <w:sz w:val="24"/>
          <w:szCs w:val="24"/>
        </w:rPr>
        <w:t>ústny prístup</w:t>
      </w:r>
      <w:r w:rsidR="00683D13">
        <w:rPr>
          <w:rFonts w:ascii="Times New Roman" w:hAnsi="Times New Roman" w:cs="Times New Roman"/>
          <w:sz w:val="24"/>
          <w:szCs w:val="24"/>
        </w:rPr>
        <w:t xml:space="preserve"> a </w:t>
      </w:r>
      <w:r w:rsidR="00A7206D">
        <w:rPr>
          <w:rFonts w:ascii="Times New Roman" w:hAnsi="Times New Roman" w:cs="Times New Roman"/>
          <w:sz w:val="24"/>
          <w:szCs w:val="24"/>
        </w:rPr>
        <w:t>situačné</w:t>
      </w:r>
      <w:r w:rsidR="00683D13">
        <w:rPr>
          <w:rFonts w:ascii="Times New Roman" w:hAnsi="Times New Roman" w:cs="Times New Roman"/>
          <w:sz w:val="24"/>
          <w:szCs w:val="24"/>
        </w:rPr>
        <w:t xml:space="preserve"> </w:t>
      </w:r>
      <w:r w:rsidR="00A7206D">
        <w:rPr>
          <w:rFonts w:ascii="Times New Roman" w:hAnsi="Times New Roman" w:cs="Times New Roman"/>
          <w:sz w:val="24"/>
          <w:szCs w:val="24"/>
        </w:rPr>
        <w:t>jazykové</w:t>
      </w:r>
      <w:r w:rsidR="00683D13">
        <w:rPr>
          <w:rFonts w:ascii="Times New Roman" w:hAnsi="Times New Roman" w:cs="Times New Roman"/>
          <w:sz w:val="24"/>
          <w:szCs w:val="24"/>
        </w:rPr>
        <w:t xml:space="preserve"> </w:t>
      </w:r>
      <w:r w:rsidR="00A7206D">
        <w:rPr>
          <w:rFonts w:ascii="Times New Roman" w:hAnsi="Times New Roman" w:cs="Times New Roman"/>
          <w:sz w:val="24"/>
          <w:szCs w:val="24"/>
        </w:rPr>
        <w:t>vyučovanie</w:t>
      </w:r>
      <w:r w:rsidR="00683D13">
        <w:rPr>
          <w:rFonts w:ascii="Times New Roman" w:hAnsi="Times New Roman" w:cs="Times New Roman"/>
          <w:sz w:val="24"/>
          <w:szCs w:val="24"/>
        </w:rPr>
        <w:t xml:space="preserve"> (Oral and Situational Language Teaching), lexikálny prístup (Lexical Approach), tichá metóda (Silent Way), sugestopédia (Suggestopedia or Desuggestopedia), </w:t>
      </w:r>
      <w:r w:rsidR="00A7206D">
        <w:rPr>
          <w:rFonts w:ascii="Times New Roman" w:hAnsi="Times New Roman" w:cs="Times New Roman"/>
          <w:sz w:val="24"/>
          <w:szCs w:val="24"/>
        </w:rPr>
        <w:t>jazyková výučba založená na úlohách (</w:t>
      </w:r>
      <w:r w:rsidR="00683D13">
        <w:rPr>
          <w:rFonts w:ascii="Times New Roman" w:hAnsi="Times New Roman" w:cs="Times New Roman"/>
          <w:sz w:val="24"/>
          <w:szCs w:val="24"/>
        </w:rPr>
        <w:t>Task-Based Language Teaching</w:t>
      </w:r>
      <w:r w:rsidR="00A7206D">
        <w:rPr>
          <w:rFonts w:ascii="Times New Roman" w:hAnsi="Times New Roman" w:cs="Times New Roman"/>
          <w:sz w:val="24"/>
          <w:szCs w:val="24"/>
        </w:rPr>
        <w:t>)</w:t>
      </w:r>
      <w:r w:rsidR="00683D13">
        <w:rPr>
          <w:rFonts w:ascii="Times New Roman" w:hAnsi="Times New Roman" w:cs="Times New Roman"/>
          <w:sz w:val="24"/>
          <w:szCs w:val="24"/>
        </w:rPr>
        <w:t>, celková fyzická odozva (Total Physical Response), a ďalšie.</w:t>
      </w:r>
    </w:p>
    <w:p w:rsidR="00976A8D" w:rsidRDefault="00976A8D" w:rsidP="004748AF">
      <w:pPr>
        <w:spacing w:after="0"/>
        <w:jc w:val="both"/>
        <w:rPr>
          <w:rFonts w:ascii="Times New Roman" w:hAnsi="Times New Roman" w:cs="Times New Roman"/>
          <w:sz w:val="24"/>
          <w:szCs w:val="24"/>
        </w:rPr>
      </w:pPr>
      <w:r>
        <w:rPr>
          <w:rFonts w:ascii="Times New Roman" w:hAnsi="Times New Roman" w:cs="Times New Roman"/>
          <w:sz w:val="24"/>
          <w:szCs w:val="24"/>
        </w:rPr>
        <w:tab/>
        <w:t xml:space="preserve">Každá zo zavedených metód by mala mať presne stanovené teoretické princípy a špecifikovaný súbor vyučovacích praktík (set of classroom practices). </w:t>
      </w:r>
      <w:r w:rsidR="00393E02">
        <w:rPr>
          <w:rFonts w:ascii="Times New Roman" w:hAnsi="Times New Roman" w:cs="Times New Roman"/>
          <w:sz w:val="24"/>
          <w:szCs w:val="24"/>
        </w:rPr>
        <w:t xml:space="preserve">Človek by si mohol myslieť, že všetky spomenuté metódy poskytujú rozdielne cesty k jazykovému učeniu a vyučovaniu. To ale tak nie je. V skutočnosti, </w:t>
      </w:r>
      <w:r w:rsidR="009F4B82">
        <w:rPr>
          <w:rFonts w:ascii="Times New Roman" w:hAnsi="Times New Roman" w:cs="Times New Roman"/>
          <w:sz w:val="24"/>
          <w:szCs w:val="24"/>
        </w:rPr>
        <w:t>existuje</w:t>
      </w:r>
      <w:r w:rsidR="00393E02">
        <w:rPr>
          <w:rFonts w:ascii="Times New Roman" w:hAnsi="Times New Roman" w:cs="Times New Roman"/>
          <w:sz w:val="24"/>
          <w:szCs w:val="24"/>
        </w:rPr>
        <w:t xml:space="preserve"> množstvo prelínaní medzi ich teóriami a praxou. </w:t>
      </w:r>
      <w:r w:rsidR="00DC58A4">
        <w:rPr>
          <w:rFonts w:ascii="Times New Roman" w:hAnsi="Times New Roman" w:cs="Times New Roman"/>
          <w:sz w:val="24"/>
          <w:szCs w:val="24"/>
        </w:rPr>
        <w:t xml:space="preserve">Niekedy, </w:t>
      </w:r>
      <w:r w:rsidR="00393E02">
        <w:rPr>
          <w:rFonts w:ascii="Times New Roman" w:hAnsi="Times New Roman" w:cs="Times New Roman"/>
          <w:sz w:val="24"/>
          <w:szCs w:val="24"/>
        </w:rPr>
        <w:t xml:space="preserve">ako na to Rivers (1991) poukázal, </w:t>
      </w:r>
      <w:r w:rsidR="00DC58A4">
        <w:rPr>
          <w:rFonts w:ascii="Times New Roman" w:hAnsi="Times New Roman" w:cs="Times New Roman"/>
          <w:sz w:val="24"/>
          <w:szCs w:val="24"/>
        </w:rPr>
        <w:t>čo sa nám na prvý pohľad zdá ako úplné nová metóda, je v skutočnosti obmena už existujúcich metód, ktorých základné podobnosti sú zahalené a ukryté pod novou terminológiou“ (p.283). Čo ale nie je variant, je mýtus obklopujúci koncept metódy.</w:t>
      </w:r>
    </w:p>
    <w:p w:rsidR="00912795" w:rsidRPr="00C5051B" w:rsidRDefault="00912795" w:rsidP="004748AF">
      <w:pPr>
        <w:spacing w:after="0"/>
        <w:jc w:val="both"/>
        <w:rPr>
          <w:rFonts w:ascii="Times New Roman" w:hAnsi="Times New Roman" w:cs="Times New Roman"/>
          <w:b/>
          <w:sz w:val="24"/>
          <w:szCs w:val="24"/>
        </w:rPr>
      </w:pPr>
      <w:r w:rsidRPr="00C5051B">
        <w:rPr>
          <w:rFonts w:ascii="Times New Roman" w:hAnsi="Times New Roman" w:cs="Times New Roman"/>
          <w:b/>
          <w:sz w:val="24"/>
          <w:szCs w:val="24"/>
        </w:rPr>
        <w:t>8.1.2. Mýtus o</w:t>
      </w:r>
      <w:r w:rsidR="00647FB2" w:rsidRPr="00C5051B">
        <w:rPr>
          <w:rFonts w:ascii="Times New Roman" w:hAnsi="Times New Roman" w:cs="Times New Roman"/>
          <w:b/>
          <w:sz w:val="24"/>
          <w:szCs w:val="24"/>
        </w:rPr>
        <w:t> </w:t>
      </w:r>
      <w:r w:rsidRPr="00C5051B">
        <w:rPr>
          <w:rFonts w:ascii="Times New Roman" w:hAnsi="Times New Roman" w:cs="Times New Roman"/>
          <w:b/>
          <w:sz w:val="24"/>
          <w:szCs w:val="24"/>
        </w:rPr>
        <w:t>metóde</w:t>
      </w:r>
    </w:p>
    <w:p w:rsidR="00647FB2" w:rsidRPr="00912795" w:rsidRDefault="00647FB2" w:rsidP="004748AF">
      <w:pPr>
        <w:spacing w:after="0"/>
        <w:jc w:val="both"/>
        <w:rPr>
          <w:rFonts w:ascii="Times New Roman" w:hAnsi="Times New Roman" w:cs="Times New Roman"/>
          <w:b/>
          <w:color w:val="E36C0A" w:themeColor="accent6" w:themeShade="BF"/>
          <w:sz w:val="24"/>
          <w:szCs w:val="24"/>
        </w:rPr>
      </w:pPr>
    </w:p>
    <w:p w:rsidR="00912795" w:rsidRDefault="002408B0" w:rsidP="004748AF">
      <w:pPr>
        <w:spacing w:after="0"/>
        <w:jc w:val="both"/>
        <w:rPr>
          <w:rFonts w:ascii="Times New Roman" w:hAnsi="Times New Roman" w:cs="Times New Roman"/>
          <w:sz w:val="24"/>
          <w:szCs w:val="24"/>
        </w:rPr>
      </w:pPr>
      <w:r>
        <w:rPr>
          <w:rFonts w:ascii="Times New Roman" w:hAnsi="Times New Roman" w:cs="Times New Roman"/>
          <w:sz w:val="24"/>
          <w:szCs w:val="24"/>
        </w:rPr>
        <w:t xml:space="preserve">Spomenuté zavedené metódy sú motivované a udržiavané viacnásobnými mýtmi, ktoré boli dlho akceptované </w:t>
      </w:r>
      <w:r w:rsidR="00563972">
        <w:rPr>
          <w:rFonts w:ascii="Times New Roman" w:hAnsi="Times New Roman" w:cs="Times New Roman"/>
          <w:sz w:val="24"/>
          <w:szCs w:val="24"/>
        </w:rPr>
        <w:t>ako niečo nespochybniteľné. Tieto mýty vytvorili prehnaný obraz o koncepte metódy. Tú sú niektoré z mýtov:</w:t>
      </w:r>
    </w:p>
    <w:p w:rsidR="00563972" w:rsidRDefault="00563972" w:rsidP="004748AF">
      <w:pPr>
        <w:spacing w:after="0"/>
        <w:jc w:val="both"/>
        <w:rPr>
          <w:rFonts w:ascii="Times New Roman" w:hAnsi="Times New Roman" w:cs="Times New Roman"/>
          <w:sz w:val="24"/>
          <w:szCs w:val="24"/>
        </w:rPr>
      </w:pPr>
    </w:p>
    <w:p w:rsidR="00563972" w:rsidRDefault="00563972" w:rsidP="004748AF">
      <w:pPr>
        <w:spacing w:after="0"/>
        <w:jc w:val="both"/>
        <w:rPr>
          <w:rFonts w:ascii="Times New Roman" w:hAnsi="Times New Roman" w:cs="Times New Roman"/>
          <w:sz w:val="24"/>
          <w:szCs w:val="24"/>
        </w:rPr>
      </w:pPr>
      <w:r>
        <w:rPr>
          <w:rFonts w:ascii="Times New Roman" w:hAnsi="Times New Roman" w:cs="Times New Roman"/>
          <w:i/>
          <w:sz w:val="24"/>
          <w:szCs w:val="24"/>
        </w:rPr>
        <w:t>Mýtus</w:t>
      </w:r>
      <w:r w:rsidRPr="00563972">
        <w:rPr>
          <w:rFonts w:ascii="Times New Roman" w:hAnsi="Times New Roman" w:cs="Times New Roman"/>
          <w:i/>
          <w:sz w:val="24"/>
          <w:szCs w:val="24"/>
        </w:rPr>
        <w:t xml:space="preserve"> #1: Niekde vonku čaká na </w:t>
      </w:r>
      <w:r w:rsidR="00AD7078">
        <w:rPr>
          <w:rFonts w:ascii="Times New Roman" w:hAnsi="Times New Roman" w:cs="Times New Roman"/>
          <w:i/>
          <w:sz w:val="24"/>
          <w:szCs w:val="24"/>
        </w:rPr>
        <w:t xml:space="preserve">svoje </w:t>
      </w:r>
      <w:r w:rsidRPr="00563972">
        <w:rPr>
          <w:rFonts w:ascii="Times New Roman" w:hAnsi="Times New Roman" w:cs="Times New Roman"/>
          <w:i/>
          <w:sz w:val="24"/>
          <w:szCs w:val="24"/>
        </w:rPr>
        <w:t>objavenie tá najlepšia metóda</w:t>
      </w:r>
      <w:r w:rsidR="0012110B">
        <w:rPr>
          <w:rFonts w:ascii="Times New Roman" w:hAnsi="Times New Roman" w:cs="Times New Roman"/>
          <w:sz w:val="24"/>
          <w:szCs w:val="24"/>
        </w:rPr>
        <w:t>. Už veľmi dlhú dobu je naša profesia zaujatá ba až posadnutá, ako by to označil Stern (1985), hľadaním tej najlepšej metódy – veľmi podobné príbehu Monty Python</w:t>
      </w:r>
      <w:r w:rsidR="006D5EED">
        <w:rPr>
          <w:rFonts w:ascii="Times New Roman" w:hAnsi="Times New Roman" w:cs="Times New Roman"/>
          <w:sz w:val="24"/>
          <w:szCs w:val="24"/>
        </w:rPr>
        <w:t>-a</w:t>
      </w:r>
      <w:r w:rsidR="0012110B">
        <w:rPr>
          <w:rFonts w:ascii="Times New Roman" w:hAnsi="Times New Roman" w:cs="Times New Roman"/>
          <w:sz w:val="24"/>
          <w:szCs w:val="24"/>
        </w:rPr>
        <w:t xml:space="preserve"> a jeho </w:t>
      </w:r>
      <w:r w:rsidR="006D5EED">
        <w:rPr>
          <w:rFonts w:ascii="Times New Roman" w:hAnsi="Times New Roman" w:cs="Times New Roman"/>
          <w:sz w:val="24"/>
          <w:szCs w:val="24"/>
        </w:rPr>
        <w:t>putovaním</w:t>
      </w:r>
      <w:r w:rsidR="0012110B">
        <w:rPr>
          <w:rFonts w:ascii="Times New Roman" w:hAnsi="Times New Roman" w:cs="Times New Roman"/>
          <w:sz w:val="24"/>
          <w:szCs w:val="24"/>
        </w:rPr>
        <w:t xml:space="preserve"> za </w:t>
      </w:r>
      <w:r w:rsidR="006D5EED">
        <w:rPr>
          <w:rFonts w:ascii="Times New Roman" w:hAnsi="Times New Roman" w:cs="Times New Roman"/>
          <w:sz w:val="24"/>
          <w:szCs w:val="24"/>
        </w:rPr>
        <w:t>Svätým G</w:t>
      </w:r>
      <w:r w:rsidR="0012110B">
        <w:rPr>
          <w:rFonts w:ascii="Times New Roman" w:hAnsi="Times New Roman" w:cs="Times New Roman"/>
          <w:sz w:val="24"/>
          <w:szCs w:val="24"/>
        </w:rPr>
        <w:t>rálom</w:t>
      </w:r>
      <w:r w:rsidR="006D5EED">
        <w:rPr>
          <w:rFonts w:ascii="Times New Roman" w:hAnsi="Times New Roman" w:cs="Times New Roman"/>
          <w:sz w:val="24"/>
          <w:szCs w:val="24"/>
        </w:rPr>
        <w:t>. Podstupovali sme výpravu za výpravou v nádeji nájsť tu najlepšiu z metód. A predsa, Svätý Grál nebol v dohľade, sčasti aj kvôli, ako to Mackey (1965) popisuje, „</w:t>
      </w:r>
      <w:r w:rsidR="005B49A5">
        <w:rPr>
          <w:rFonts w:ascii="Times New Roman" w:hAnsi="Times New Roman" w:cs="Times New Roman"/>
          <w:sz w:val="24"/>
          <w:szCs w:val="24"/>
        </w:rPr>
        <w:t>zatiaľ čo</w:t>
      </w:r>
      <w:r w:rsidR="006D5EED">
        <w:rPr>
          <w:rFonts w:ascii="Times New Roman" w:hAnsi="Times New Roman" w:cs="Times New Roman"/>
          <w:sz w:val="24"/>
          <w:szCs w:val="24"/>
        </w:rPr>
        <w:t xml:space="preserve"> </w:t>
      </w:r>
      <w:r w:rsidR="000D635B">
        <w:rPr>
          <w:rFonts w:ascii="Times New Roman" w:hAnsi="Times New Roman" w:cs="Times New Roman"/>
          <w:sz w:val="24"/>
          <w:szCs w:val="24"/>
        </w:rPr>
        <w:t>ostatné vedy napredovali</w:t>
      </w:r>
      <w:r w:rsidR="005B49A5">
        <w:rPr>
          <w:rFonts w:ascii="Times New Roman" w:hAnsi="Times New Roman" w:cs="Times New Roman"/>
          <w:sz w:val="24"/>
          <w:szCs w:val="24"/>
        </w:rPr>
        <w:t xml:space="preserve"> </w:t>
      </w:r>
      <w:r w:rsidR="005B49A5" w:rsidRPr="000D635B">
        <w:rPr>
          <w:rFonts w:ascii="Times New Roman" w:hAnsi="Times New Roman" w:cs="Times New Roman"/>
          <w:sz w:val="24"/>
          <w:szCs w:val="24"/>
        </w:rPr>
        <w:t>približovaním</w:t>
      </w:r>
      <w:r w:rsidR="000D635B">
        <w:rPr>
          <w:rFonts w:ascii="Times New Roman" w:hAnsi="Times New Roman" w:cs="Times New Roman"/>
          <w:sz w:val="24"/>
          <w:szCs w:val="24"/>
        </w:rPr>
        <w:t xml:space="preserve"> sa </w:t>
      </w:r>
      <w:r w:rsidR="007131EA">
        <w:rPr>
          <w:rFonts w:ascii="Times New Roman" w:hAnsi="Times New Roman" w:cs="Times New Roman"/>
          <w:sz w:val="24"/>
          <w:szCs w:val="24"/>
        </w:rPr>
        <w:t>(</w:t>
      </w:r>
      <w:r w:rsidR="000D635B">
        <w:rPr>
          <w:rFonts w:ascii="Times New Roman" w:hAnsi="Times New Roman" w:cs="Times New Roman"/>
          <w:sz w:val="24"/>
          <w:szCs w:val="24"/>
        </w:rPr>
        <w:t>k cieľu</w:t>
      </w:r>
      <w:r w:rsidR="007131EA">
        <w:rPr>
          <w:rFonts w:ascii="Times New Roman" w:hAnsi="Times New Roman" w:cs="Times New Roman"/>
          <w:sz w:val="24"/>
          <w:szCs w:val="24"/>
        </w:rPr>
        <w:t>)</w:t>
      </w:r>
      <w:r w:rsidR="000D635B">
        <w:rPr>
          <w:rFonts w:ascii="Times New Roman" w:hAnsi="Times New Roman" w:cs="Times New Roman"/>
          <w:sz w:val="24"/>
          <w:szCs w:val="24"/>
        </w:rPr>
        <w:t>,</w:t>
      </w:r>
      <w:r w:rsidR="005B49A5">
        <w:rPr>
          <w:rFonts w:ascii="Times New Roman" w:hAnsi="Times New Roman" w:cs="Times New Roman"/>
          <w:sz w:val="24"/>
          <w:szCs w:val="24"/>
        </w:rPr>
        <w:t xml:space="preserve"> pričom </w:t>
      </w:r>
      <w:r w:rsidR="000D635B">
        <w:rPr>
          <w:rFonts w:ascii="Times New Roman" w:hAnsi="Times New Roman" w:cs="Times New Roman"/>
          <w:sz w:val="24"/>
          <w:szCs w:val="24"/>
        </w:rPr>
        <w:t>každá nová fáza bola výsledkom</w:t>
      </w:r>
      <w:r w:rsidR="005B49A5">
        <w:rPr>
          <w:rFonts w:ascii="Times New Roman" w:hAnsi="Times New Roman" w:cs="Times New Roman"/>
          <w:sz w:val="24"/>
          <w:szCs w:val="24"/>
        </w:rPr>
        <w:t xml:space="preserve"> </w:t>
      </w:r>
      <w:r w:rsidR="000D635B">
        <w:rPr>
          <w:rFonts w:ascii="Times New Roman" w:hAnsi="Times New Roman" w:cs="Times New Roman"/>
          <w:sz w:val="24"/>
          <w:szCs w:val="24"/>
        </w:rPr>
        <w:t>zlepšenia, a nie za</w:t>
      </w:r>
      <w:r w:rsidR="005B49A5">
        <w:rPr>
          <w:rFonts w:ascii="Times New Roman" w:hAnsi="Times New Roman" w:cs="Times New Roman"/>
          <w:sz w:val="24"/>
          <w:szCs w:val="24"/>
        </w:rPr>
        <w:t xml:space="preserve">mietnutia, toho čo bolo predtým, metódy jazykového vyučovania (language-teaching methods) nasledovali kyvadlový trend z jedného extrému do druhého“ (p. 138). Okrem toho, dejiny metód „naznačujú istú problematickú pokrokovosť, </w:t>
      </w:r>
      <w:r w:rsidR="00EE5408">
        <w:rPr>
          <w:rFonts w:ascii="Times New Roman" w:hAnsi="Times New Roman" w:cs="Times New Roman"/>
          <w:sz w:val="24"/>
          <w:szCs w:val="24"/>
        </w:rPr>
        <w:t>pričom čokoľvek sa teraz deje, je považované za niečo lepšieho ako to čo sa udialo predtým“ (Routledge Encyclopedia of Language Teaching and Learning, 2000, p. 278).</w:t>
      </w:r>
    </w:p>
    <w:p w:rsidR="006D4BC6" w:rsidRDefault="00EE5408" w:rsidP="004748AF">
      <w:pPr>
        <w:spacing w:after="0"/>
        <w:jc w:val="both"/>
        <w:rPr>
          <w:rFonts w:ascii="Times New Roman" w:hAnsi="Times New Roman" w:cs="Times New Roman"/>
          <w:sz w:val="24"/>
          <w:szCs w:val="24"/>
        </w:rPr>
      </w:pPr>
      <w:r>
        <w:rPr>
          <w:rFonts w:ascii="Times New Roman" w:hAnsi="Times New Roman" w:cs="Times New Roman"/>
          <w:sz w:val="24"/>
          <w:szCs w:val="24"/>
        </w:rPr>
        <w:tab/>
      </w:r>
      <w:r w:rsidR="0000744C">
        <w:rPr>
          <w:rFonts w:ascii="Times New Roman" w:hAnsi="Times New Roman" w:cs="Times New Roman"/>
          <w:sz w:val="24"/>
          <w:szCs w:val="24"/>
        </w:rPr>
        <w:t xml:space="preserve">Mysleli sme si, že objektívnou analýzou dokážeme nájsť tú pravú, zázračnú metódu. Namiesto toho sme so zdesením zistili, že vytváranie a implementácia metódy musí vziať do úvahy množstvo premenných (ako jazyková politika a plánovanie, výchovno – vzdelávacie potreby (learning needs), priania a situácie, rozdielnosť žiakov (learner variations), profily učiteľov, atď.), z ktorých väčšina </w:t>
      </w:r>
      <w:r w:rsidR="00E5480D">
        <w:rPr>
          <w:rFonts w:ascii="Times New Roman" w:hAnsi="Times New Roman" w:cs="Times New Roman"/>
          <w:sz w:val="24"/>
          <w:szCs w:val="24"/>
        </w:rPr>
        <w:t>sa nedá pri systematickej štúdii kontrolovať.</w:t>
      </w:r>
      <w:r w:rsidR="0000744C">
        <w:rPr>
          <w:rFonts w:ascii="Times New Roman" w:hAnsi="Times New Roman" w:cs="Times New Roman"/>
          <w:sz w:val="24"/>
          <w:szCs w:val="24"/>
        </w:rPr>
        <w:t xml:space="preserve">  </w:t>
      </w:r>
      <w:r w:rsidR="00E5480D">
        <w:rPr>
          <w:rFonts w:ascii="Times New Roman" w:hAnsi="Times New Roman" w:cs="Times New Roman"/>
          <w:sz w:val="24"/>
          <w:szCs w:val="24"/>
        </w:rPr>
        <w:t xml:space="preserve">Taktiež sme zistili, že nemôžeme </w:t>
      </w:r>
      <w:r w:rsidR="007131EA">
        <w:rPr>
          <w:rFonts w:ascii="Times New Roman" w:hAnsi="Times New Roman" w:cs="Times New Roman"/>
          <w:sz w:val="24"/>
          <w:szCs w:val="24"/>
        </w:rPr>
        <w:t xml:space="preserve">ani </w:t>
      </w:r>
      <w:r w:rsidR="00E5480D">
        <w:rPr>
          <w:rFonts w:ascii="Times New Roman" w:hAnsi="Times New Roman" w:cs="Times New Roman"/>
          <w:sz w:val="24"/>
          <w:szCs w:val="24"/>
        </w:rPr>
        <w:t xml:space="preserve">porovnávať známe metódy aby sme zistili, ktorá funguje najlepšie. </w:t>
      </w:r>
      <w:r w:rsidR="007131EA">
        <w:rPr>
          <w:rFonts w:ascii="Times New Roman" w:hAnsi="Times New Roman" w:cs="Times New Roman"/>
          <w:sz w:val="24"/>
          <w:szCs w:val="24"/>
        </w:rPr>
        <w:t>P</w:t>
      </w:r>
      <w:r w:rsidR="00E5480D">
        <w:rPr>
          <w:rFonts w:ascii="Times New Roman" w:hAnsi="Times New Roman" w:cs="Times New Roman"/>
          <w:sz w:val="24"/>
          <w:szCs w:val="24"/>
        </w:rPr>
        <w:t xml:space="preserve">osledný systematický a rozsiahly komparatívny výskum bol realizovaný koncom 60.rokoch 20.st. nazývaný Pensylvánsky projekt (the Pennsylvania Project). </w:t>
      </w:r>
      <w:r w:rsidR="00DD4206">
        <w:rPr>
          <w:rFonts w:ascii="Times New Roman" w:hAnsi="Times New Roman" w:cs="Times New Roman"/>
          <w:sz w:val="24"/>
          <w:szCs w:val="24"/>
        </w:rPr>
        <w:t>Experiment skúmal efektívnosť metód založených na audiolinguálnych a a kognitívnych teóriách jazykovej výučby. Projekt odhalil mimo iného, že porovnávanie metód je neuskutočniteľná výskumná aktivita, a že na type metódy vôbec nezáleží</w:t>
      </w:r>
      <w:r w:rsidR="00917934">
        <w:rPr>
          <w:rFonts w:ascii="Times New Roman" w:hAnsi="Times New Roman" w:cs="Times New Roman"/>
          <w:sz w:val="24"/>
          <w:szCs w:val="24"/>
        </w:rPr>
        <w:t>, ani keď sa konkurenčné metódy odvodili zo súperenia a z navzájom nezlučiteľných teórií jazykovej výučby (theories of language learning).</w:t>
      </w:r>
      <w:r w:rsidR="00DD4206">
        <w:rPr>
          <w:rFonts w:ascii="Times New Roman" w:hAnsi="Times New Roman" w:cs="Times New Roman"/>
          <w:sz w:val="24"/>
          <w:szCs w:val="24"/>
        </w:rPr>
        <w:t xml:space="preserve"> Výsledok bol tak zahanbujúci, o čom svedčí i tvrdenie lídra projektu: „ tieto výsledky boli osobne traumatizujúce pre</w:t>
      </w:r>
      <w:r w:rsidR="00F75D1C">
        <w:rPr>
          <w:rFonts w:ascii="Times New Roman" w:hAnsi="Times New Roman" w:cs="Times New Roman"/>
          <w:sz w:val="24"/>
          <w:szCs w:val="24"/>
        </w:rPr>
        <w:t xml:space="preserve"> </w:t>
      </w:r>
      <w:r w:rsidR="00917934">
        <w:rPr>
          <w:rFonts w:ascii="Times New Roman" w:hAnsi="Times New Roman" w:cs="Times New Roman"/>
          <w:sz w:val="24"/>
          <w:szCs w:val="24"/>
        </w:rPr>
        <w:t>všetkých podieľajúcich sa na projekte</w:t>
      </w:r>
      <w:r w:rsidR="00DD4206">
        <w:rPr>
          <w:rFonts w:ascii="Times New Roman" w:hAnsi="Times New Roman" w:cs="Times New Roman"/>
          <w:sz w:val="24"/>
          <w:szCs w:val="24"/>
        </w:rPr>
        <w:t xml:space="preserve">“ (Smith, 1970, p. 271). </w:t>
      </w:r>
      <w:r w:rsidR="00F75D1C">
        <w:rPr>
          <w:rFonts w:ascii="Times New Roman" w:hAnsi="Times New Roman" w:cs="Times New Roman"/>
          <w:sz w:val="24"/>
          <w:szCs w:val="24"/>
        </w:rPr>
        <w:t>Teraz vieme, že „objektívne hodnotenie je tak zložité</w:t>
      </w:r>
      <w:r w:rsidR="006D4BC6">
        <w:rPr>
          <w:rFonts w:ascii="Times New Roman" w:hAnsi="Times New Roman" w:cs="Times New Roman"/>
          <w:sz w:val="24"/>
          <w:szCs w:val="24"/>
        </w:rPr>
        <w:t xml:space="preserve"> implementovať, že </w:t>
      </w:r>
      <w:r w:rsidR="00B1456E">
        <w:rPr>
          <w:rFonts w:ascii="Times New Roman" w:hAnsi="Times New Roman" w:cs="Times New Roman"/>
          <w:sz w:val="24"/>
          <w:szCs w:val="24"/>
        </w:rPr>
        <w:t xml:space="preserve">zo </w:t>
      </w:r>
      <w:r w:rsidR="006D4BC6">
        <w:rPr>
          <w:rFonts w:ascii="Times New Roman" w:hAnsi="Times New Roman" w:cs="Times New Roman"/>
          <w:sz w:val="24"/>
          <w:szCs w:val="24"/>
        </w:rPr>
        <w:t>vše</w:t>
      </w:r>
      <w:r w:rsidR="00B1456E">
        <w:rPr>
          <w:rFonts w:ascii="Times New Roman" w:hAnsi="Times New Roman" w:cs="Times New Roman"/>
          <w:sz w:val="24"/>
          <w:szCs w:val="24"/>
        </w:rPr>
        <w:t xml:space="preserve">tkých doterajších pokusov vyplynula </w:t>
      </w:r>
      <w:r w:rsidR="00C2055C">
        <w:rPr>
          <w:rFonts w:ascii="Times New Roman" w:hAnsi="Times New Roman" w:cs="Times New Roman"/>
          <w:sz w:val="24"/>
          <w:szCs w:val="24"/>
        </w:rPr>
        <w:t>väčšia</w:t>
      </w:r>
      <w:r w:rsidR="00B1456E">
        <w:rPr>
          <w:rFonts w:ascii="Times New Roman" w:hAnsi="Times New Roman" w:cs="Times New Roman"/>
          <w:sz w:val="24"/>
          <w:szCs w:val="24"/>
        </w:rPr>
        <w:t xml:space="preserve"> zhoda </w:t>
      </w:r>
      <w:r w:rsidR="00C2055C">
        <w:rPr>
          <w:rFonts w:ascii="Times New Roman" w:hAnsi="Times New Roman" w:cs="Times New Roman"/>
          <w:sz w:val="24"/>
          <w:szCs w:val="24"/>
        </w:rPr>
        <w:t xml:space="preserve">pri </w:t>
      </w:r>
      <w:r w:rsidR="00B1456E">
        <w:rPr>
          <w:rFonts w:ascii="Times New Roman" w:hAnsi="Times New Roman" w:cs="Times New Roman"/>
          <w:sz w:val="24"/>
          <w:szCs w:val="24"/>
        </w:rPr>
        <w:t>ťažkos</w:t>
      </w:r>
      <w:r w:rsidR="00C2055C">
        <w:rPr>
          <w:rFonts w:ascii="Times New Roman" w:hAnsi="Times New Roman" w:cs="Times New Roman"/>
          <w:sz w:val="24"/>
          <w:szCs w:val="24"/>
        </w:rPr>
        <w:t>tiach</w:t>
      </w:r>
      <w:r w:rsidR="00B1456E">
        <w:rPr>
          <w:rFonts w:ascii="Times New Roman" w:hAnsi="Times New Roman" w:cs="Times New Roman"/>
          <w:sz w:val="24"/>
          <w:szCs w:val="24"/>
        </w:rPr>
        <w:t xml:space="preserve"> s prevedením hodnotenia</w:t>
      </w:r>
      <w:r w:rsidR="00C2055C">
        <w:rPr>
          <w:rFonts w:ascii="Times New Roman" w:hAnsi="Times New Roman" w:cs="Times New Roman"/>
          <w:sz w:val="24"/>
          <w:szCs w:val="24"/>
        </w:rPr>
        <w:t xml:space="preserve"> ako pri vyplývajúcom </w:t>
      </w:r>
      <w:r w:rsidR="00B647C8">
        <w:rPr>
          <w:rFonts w:ascii="Times New Roman" w:hAnsi="Times New Roman" w:cs="Times New Roman"/>
          <w:sz w:val="24"/>
          <w:szCs w:val="24"/>
        </w:rPr>
        <w:t>posúdení metódy</w:t>
      </w:r>
      <w:r w:rsidR="006D4BC6">
        <w:rPr>
          <w:rFonts w:ascii="Times New Roman" w:hAnsi="Times New Roman" w:cs="Times New Roman"/>
          <w:sz w:val="24"/>
          <w:szCs w:val="24"/>
        </w:rPr>
        <w:t>. Ťažkosti s analyzovaním a hodnot</w:t>
      </w:r>
      <w:r w:rsidR="00A554F1">
        <w:rPr>
          <w:rFonts w:ascii="Times New Roman" w:hAnsi="Times New Roman" w:cs="Times New Roman"/>
          <w:sz w:val="24"/>
          <w:szCs w:val="24"/>
        </w:rPr>
        <w:t>ením metódy nám však nezabránili, aby sme to nevyužili</w:t>
      </w:r>
      <w:r w:rsidR="006D4BC6">
        <w:rPr>
          <w:rFonts w:ascii="Times New Roman" w:hAnsi="Times New Roman" w:cs="Times New Roman"/>
          <w:sz w:val="24"/>
          <w:szCs w:val="24"/>
        </w:rPr>
        <w:t xml:space="preserve"> ako základ pre rôzne aspekty jazykového vyučovani</w:t>
      </w:r>
      <w:r w:rsidR="00A554F1">
        <w:rPr>
          <w:rFonts w:ascii="Times New Roman" w:hAnsi="Times New Roman" w:cs="Times New Roman"/>
          <w:sz w:val="24"/>
          <w:szCs w:val="24"/>
        </w:rPr>
        <w:t>a</w:t>
      </w:r>
      <w:r w:rsidR="006D4BC6">
        <w:rPr>
          <w:rFonts w:ascii="Times New Roman" w:hAnsi="Times New Roman" w:cs="Times New Roman"/>
          <w:sz w:val="24"/>
          <w:szCs w:val="24"/>
        </w:rPr>
        <w:t xml:space="preserve"> (Language teaching), čo nás posúva k ďalšiemu mýtu.</w:t>
      </w:r>
    </w:p>
    <w:p w:rsidR="006D4BC6" w:rsidRDefault="006D4BC6" w:rsidP="004748AF">
      <w:pPr>
        <w:spacing w:after="0"/>
        <w:jc w:val="both"/>
        <w:rPr>
          <w:rFonts w:ascii="Times New Roman" w:hAnsi="Times New Roman" w:cs="Times New Roman"/>
          <w:sz w:val="24"/>
          <w:szCs w:val="24"/>
        </w:rPr>
      </w:pPr>
    </w:p>
    <w:p w:rsidR="00EE5408" w:rsidRDefault="006D4BC6" w:rsidP="004748AF">
      <w:pPr>
        <w:spacing w:after="0"/>
        <w:jc w:val="both"/>
        <w:rPr>
          <w:rFonts w:ascii="Times New Roman" w:hAnsi="Times New Roman" w:cs="Times New Roman"/>
          <w:sz w:val="24"/>
          <w:szCs w:val="24"/>
        </w:rPr>
      </w:pPr>
      <w:r w:rsidRPr="00B1456E">
        <w:rPr>
          <w:rFonts w:ascii="Times New Roman" w:hAnsi="Times New Roman" w:cs="Times New Roman"/>
          <w:i/>
          <w:sz w:val="24"/>
          <w:szCs w:val="24"/>
        </w:rPr>
        <w:t xml:space="preserve">Mýtus #2: Metóda predstavuje hlavný </w:t>
      </w:r>
      <w:r w:rsidR="00B1456E" w:rsidRPr="00B1456E">
        <w:rPr>
          <w:rFonts w:ascii="Times New Roman" w:hAnsi="Times New Roman" w:cs="Times New Roman"/>
          <w:i/>
          <w:sz w:val="24"/>
          <w:szCs w:val="24"/>
        </w:rPr>
        <w:t xml:space="preserve">organizačný </w:t>
      </w:r>
      <w:r w:rsidRPr="00B1456E">
        <w:rPr>
          <w:rFonts w:ascii="Times New Roman" w:hAnsi="Times New Roman" w:cs="Times New Roman"/>
          <w:i/>
          <w:sz w:val="24"/>
          <w:szCs w:val="24"/>
        </w:rPr>
        <w:t>princíp jazykového vyučovania</w:t>
      </w:r>
      <w:r>
        <w:rPr>
          <w:rFonts w:ascii="Times New Roman" w:hAnsi="Times New Roman" w:cs="Times New Roman"/>
          <w:sz w:val="24"/>
          <w:szCs w:val="24"/>
        </w:rPr>
        <w:t xml:space="preserve">. </w:t>
      </w:r>
      <w:r w:rsidR="00B1456E">
        <w:rPr>
          <w:rFonts w:ascii="Times New Roman" w:hAnsi="Times New Roman" w:cs="Times New Roman"/>
          <w:sz w:val="24"/>
          <w:szCs w:val="24"/>
        </w:rPr>
        <w:t xml:space="preserve">Po celú dobu sme verili, veľmi zjednodušene, že koncept metódy môže </w:t>
      </w:r>
      <w:r w:rsidR="008617B2">
        <w:rPr>
          <w:rFonts w:ascii="Times New Roman" w:hAnsi="Times New Roman" w:cs="Times New Roman"/>
          <w:sz w:val="24"/>
          <w:szCs w:val="24"/>
        </w:rPr>
        <w:t xml:space="preserve">tvoriť jadro celej jazykovej výučby (language learning and teaching operations). Zachádzali sme s metódou ako so všemocnou entitou. Usmerňovala formu a funkciu každého aspektu jazykového vyučovania zahrňujúc učebné plány (Curriculum design), špecifikovanie sylabu, prípravu materiálov, stratégie vyučovania (instructional strategies), </w:t>
      </w:r>
      <w:r w:rsidR="00131A63">
        <w:rPr>
          <w:rFonts w:ascii="Times New Roman" w:hAnsi="Times New Roman" w:cs="Times New Roman"/>
          <w:sz w:val="24"/>
          <w:szCs w:val="24"/>
        </w:rPr>
        <w:t>a techniky testovania. Vezmime s</w:t>
      </w:r>
      <w:r w:rsidR="008617B2">
        <w:rPr>
          <w:rFonts w:ascii="Times New Roman" w:hAnsi="Times New Roman" w:cs="Times New Roman"/>
          <w:sz w:val="24"/>
          <w:szCs w:val="24"/>
        </w:rPr>
        <w:t xml:space="preserve">i napríklad komunikačný prístup (communicative language teaching). Keď prišiel do módy, dostávali sa k nám knihy o komunikačnom kurikule </w:t>
      </w:r>
      <w:r w:rsidR="008721E2">
        <w:rPr>
          <w:rFonts w:ascii="Times New Roman" w:hAnsi="Times New Roman" w:cs="Times New Roman"/>
          <w:sz w:val="24"/>
          <w:szCs w:val="24"/>
        </w:rPr>
        <w:t xml:space="preserve">(communicative curriculum), komunikačnom sylabe (communicative syllabus), komunikačných úlohách, komunikačných metódach, komunikačných materiáloch, komunikačnom testovaní, atď. </w:t>
      </w:r>
    </w:p>
    <w:p w:rsidR="0036437A" w:rsidRDefault="00202317" w:rsidP="004748AF">
      <w:pPr>
        <w:spacing w:after="0"/>
        <w:jc w:val="both"/>
        <w:rPr>
          <w:rFonts w:ascii="Times New Roman" w:hAnsi="Times New Roman" w:cs="Times New Roman"/>
          <w:sz w:val="24"/>
          <w:szCs w:val="24"/>
        </w:rPr>
      </w:pPr>
      <w:r>
        <w:rPr>
          <w:rFonts w:ascii="Times New Roman" w:hAnsi="Times New Roman" w:cs="Times New Roman"/>
          <w:sz w:val="24"/>
          <w:szCs w:val="24"/>
        </w:rPr>
        <w:tab/>
        <w:t>Využitie metód</w:t>
      </w:r>
      <w:r w:rsidR="00331001">
        <w:rPr>
          <w:rFonts w:ascii="Times New Roman" w:hAnsi="Times New Roman" w:cs="Times New Roman"/>
          <w:sz w:val="24"/>
          <w:szCs w:val="24"/>
        </w:rPr>
        <w:t>y</w:t>
      </w:r>
      <w:r>
        <w:rPr>
          <w:rFonts w:ascii="Times New Roman" w:hAnsi="Times New Roman" w:cs="Times New Roman"/>
          <w:sz w:val="24"/>
          <w:szCs w:val="24"/>
        </w:rPr>
        <w:t xml:space="preserve"> ako organizačného princípu pre jazykovú výučbu</w:t>
      </w:r>
      <w:r w:rsidR="0075480E">
        <w:rPr>
          <w:rFonts w:ascii="Times New Roman" w:hAnsi="Times New Roman" w:cs="Times New Roman"/>
          <w:sz w:val="24"/>
          <w:szCs w:val="24"/>
        </w:rPr>
        <w:t xml:space="preserve"> nie je </w:t>
      </w:r>
      <w:r>
        <w:rPr>
          <w:rFonts w:ascii="Times New Roman" w:hAnsi="Times New Roman" w:cs="Times New Roman"/>
          <w:sz w:val="24"/>
          <w:szCs w:val="24"/>
        </w:rPr>
        <w:t xml:space="preserve">šťastným riešením, pretože metóda je nepostačujúca a príliš obmedzujúca pre uspokojivé vysvetlenie niečoho tak zložitého ako jazyková výučba. Tým, že sme sa sústredili výhradne na metódu, ignorovali sme mnoho ďalších faktorov, ktoré </w:t>
      </w:r>
      <w:r w:rsidR="00C132B9">
        <w:rPr>
          <w:rFonts w:ascii="Times New Roman" w:hAnsi="Times New Roman" w:cs="Times New Roman"/>
          <w:sz w:val="24"/>
          <w:szCs w:val="24"/>
        </w:rPr>
        <w:t xml:space="preserve">riadia </w:t>
      </w:r>
      <w:r w:rsidR="0075480E">
        <w:rPr>
          <w:rFonts w:ascii="Times New Roman" w:hAnsi="Times New Roman" w:cs="Times New Roman"/>
          <w:sz w:val="24"/>
          <w:szCs w:val="24"/>
        </w:rPr>
        <w:t>procesy</w:t>
      </w:r>
      <w:r w:rsidR="00583882">
        <w:rPr>
          <w:rFonts w:ascii="Times New Roman" w:hAnsi="Times New Roman" w:cs="Times New Roman"/>
          <w:sz w:val="24"/>
          <w:szCs w:val="24"/>
        </w:rPr>
        <w:t xml:space="preserve"> a postupy</w:t>
      </w:r>
      <w:r w:rsidR="00C132B9">
        <w:rPr>
          <w:rFonts w:ascii="Times New Roman" w:hAnsi="Times New Roman" w:cs="Times New Roman"/>
          <w:sz w:val="24"/>
          <w:szCs w:val="24"/>
        </w:rPr>
        <w:t xml:space="preserve"> vo výučbe (classroom processes and practices) – faktory ako učiteľovo poznanie (teacher cognition), žiakovo chápanie (learner perception), spoločenské potreby (societal needs), kultúrny kontext, politické nároky, </w:t>
      </w:r>
      <w:r w:rsidR="0036437A">
        <w:rPr>
          <w:rFonts w:ascii="Times New Roman" w:hAnsi="Times New Roman" w:cs="Times New Roman"/>
          <w:sz w:val="24"/>
          <w:szCs w:val="24"/>
        </w:rPr>
        <w:t xml:space="preserve">ekonomické požiadavky </w:t>
      </w:r>
      <w:r w:rsidR="00C132B9">
        <w:rPr>
          <w:rFonts w:ascii="Times New Roman" w:hAnsi="Times New Roman" w:cs="Times New Roman"/>
          <w:sz w:val="24"/>
          <w:szCs w:val="24"/>
        </w:rPr>
        <w:t>(economic imperatives) a inštitucionálne obmedzenia</w:t>
      </w:r>
      <w:r w:rsidR="0036437A">
        <w:rPr>
          <w:rFonts w:ascii="Times New Roman" w:hAnsi="Times New Roman" w:cs="Times New Roman"/>
          <w:sz w:val="24"/>
          <w:szCs w:val="24"/>
        </w:rPr>
        <w:t xml:space="preserve"> (institutional constraints</w:t>
      </w:r>
      <w:r w:rsidR="005C2D90">
        <w:rPr>
          <w:rFonts w:ascii="Times New Roman" w:hAnsi="Times New Roman" w:cs="Times New Roman"/>
          <w:sz w:val="24"/>
          <w:szCs w:val="24"/>
        </w:rPr>
        <w:t>)</w:t>
      </w:r>
      <w:r w:rsidR="0036437A">
        <w:rPr>
          <w:rFonts w:ascii="Times New Roman" w:hAnsi="Times New Roman" w:cs="Times New Roman"/>
          <w:sz w:val="24"/>
          <w:szCs w:val="24"/>
        </w:rPr>
        <w:t xml:space="preserve">, ktoré sú všetky navzájom úzko prepojené. Každý zo spomenutých faktorov tvaruje a mení obsah a charakter jazykovej výučby; každý má obrovský vplyv </w:t>
      </w:r>
      <w:r w:rsidR="00596DE1">
        <w:rPr>
          <w:rFonts w:ascii="Times New Roman" w:hAnsi="Times New Roman" w:cs="Times New Roman"/>
          <w:sz w:val="24"/>
          <w:szCs w:val="24"/>
        </w:rPr>
        <w:t xml:space="preserve">či už </w:t>
      </w:r>
      <w:r w:rsidR="0036437A">
        <w:rPr>
          <w:rFonts w:ascii="Times New Roman" w:hAnsi="Times New Roman" w:cs="Times New Roman"/>
          <w:sz w:val="24"/>
          <w:szCs w:val="24"/>
        </w:rPr>
        <w:t>na úspech alebo neúspech v oblasti jazykového vyučovania (language teaching enterprise).</w:t>
      </w:r>
    </w:p>
    <w:p w:rsidR="00202317" w:rsidRDefault="0036437A" w:rsidP="004748AF">
      <w:pPr>
        <w:spacing w:after="0"/>
        <w:jc w:val="both"/>
        <w:rPr>
          <w:rFonts w:ascii="Times New Roman" w:hAnsi="Times New Roman" w:cs="Times New Roman"/>
          <w:sz w:val="24"/>
          <w:szCs w:val="24"/>
        </w:rPr>
      </w:pPr>
      <w:r>
        <w:rPr>
          <w:rFonts w:ascii="Times New Roman" w:hAnsi="Times New Roman" w:cs="Times New Roman"/>
          <w:sz w:val="24"/>
          <w:szCs w:val="24"/>
        </w:rPr>
        <w:tab/>
        <w:t>Nekritické prijatie konceptu metódy ako organizačného princípu nás zaviedlo (zviedlo) až k tomu, že sme verili, že metóda má schopnosť postarať sa o rôzne výchovno-vzdelávacie (learning and teaching</w:t>
      </w:r>
      <w:r w:rsidR="00596DE1">
        <w:rPr>
          <w:rFonts w:ascii="Times New Roman" w:hAnsi="Times New Roman" w:cs="Times New Roman"/>
          <w:sz w:val="24"/>
          <w:szCs w:val="24"/>
        </w:rPr>
        <w:t xml:space="preserve"> needs</w:t>
      </w:r>
      <w:r>
        <w:rPr>
          <w:rFonts w:ascii="Times New Roman" w:hAnsi="Times New Roman" w:cs="Times New Roman"/>
          <w:sz w:val="24"/>
          <w:szCs w:val="24"/>
        </w:rPr>
        <w:t xml:space="preserve">) potreby, priania a situácie, toto vytvára nový mýtus. </w:t>
      </w:r>
    </w:p>
    <w:p w:rsidR="00333BD6" w:rsidRDefault="00333BD6" w:rsidP="004748AF">
      <w:pPr>
        <w:spacing w:after="0"/>
        <w:jc w:val="both"/>
        <w:rPr>
          <w:rFonts w:ascii="Times New Roman" w:hAnsi="Times New Roman" w:cs="Times New Roman"/>
          <w:sz w:val="24"/>
          <w:szCs w:val="24"/>
        </w:rPr>
      </w:pPr>
    </w:p>
    <w:p w:rsidR="00210D05" w:rsidRDefault="00333BD6" w:rsidP="004748AF">
      <w:pPr>
        <w:spacing w:after="0"/>
        <w:jc w:val="both"/>
        <w:rPr>
          <w:rFonts w:ascii="Times New Roman" w:hAnsi="Times New Roman" w:cs="Times New Roman"/>
          <w:sz w:val="24"/>
          <w:szCs w:val="24"/>
        </w:rPr>
      </w:pPr>
      <w:r w:rsidRPr="00333BD6">
        <w:rPr>
          <w:rFonts w:ascii="Times New Roman" w:hAnsi="Times New Roman" w:cs="Times New Roman"/>
          <w:i/>
          <w:sz w:val="24"/>
          <w:szCs w:val="24"/>
        </w:rPr>
        <w:t xml:space="preserve">Mýtus </w:t>
      </w:r>
      <w:r w:rsidRPr="00333BD6">
        <w:rPr>
          <w:rFonts w:ascii="Times New Roman" w:hAnsi="Times New Roman" w:cs="Times New Roman"/>
          <w:i/>
          <w:sz w:val="24"/>
          <w:szCs w:val="24"/>
          <w:lang w:val="en-US"/>
        </w:rPr>
        <w:t>#3: Metóda má</w:t>
      </w:r>
      <w:r w:rsidRPr="00333BD6">
        <w:rPr>
          <w:rFonts w:ascii="Times New Roman" w:hAnsi="Times New Roman" w:cs="Times New Roman"/>
          <w:i/>
          <w:sz w:val="24"/>
          <w:szCs w:val="24"/>
        </w:rPr>
        <w:t xml:space="preserve"> univerzálnu a ahistorickú hodnotu</w:t>
      </w:r>
      <w:r>
        <w:rPr>
          <w:rFonts w:ascii="Times New Roman" w:hAnsi="Times New Roman" w:cs="Times New Roman"/>
          <w:sz w:val="24"/>
          <w:szCs w:val="24"/>
        </w:rPr>
        <w:t xml:space="preserve">. </w:t>
      </w:r>
      <w:r w:rsidR="003152D5">
        <w:rPr>
          <w:rFonts w:ascii="Times New Roman" w:hAnsi="Times New Roman" w:cs="Times New Roman"/>
          <w:sz w:val="24"/>
          <w:szCs w:val="24"/>
        </w:rPr>
        <w:t xml:space="preserve">Naše pátranie po tej najlepšej metóde nás vždy nasmerovalo k nájdeniu univerzálnej, ahistorickej </w:t>
      </w:r>
      <w:r w:rsidR="001A1C7D">
        <w:rPr>
          <w:rFonts w:ascii="Times New Roman" w:hAnsi="Times New Roman" w:cs="Times New Roman"/>
          <w:sz w:val="24"/>
          <w:szCs w:val="24"/>
        </w:rPr>
        <w:t>metódy</w:t>
      </w:r>
      <w:r w:rsidR="003152D5">
        <w:rPr>
          <w:rFonts w:ascii="Times New Roman" w:hAnsi="Times New Roman" w:cs="Times New Roman"/>
          <w:sz w:val="24"/>
          <w:szCs w:val="24"/>
        </w:rPr>
        <w:t>, ktorá sa dá kdekoľvek a</w:t>
      </w:r>
      <w:r w:rsidR="001A1C7D">
        <w:rPr>
          <w:rFonts w:ascii="Times New Roman" w:hAnsi="Times New Roman" w:cs="Times New Roman"/>
          <w:sz w:val="24"/>
          <w:szCs w:val="24"/>
        </w:rPr>
        <w:t> </w:t>
      </w:r>
      <w:r w:rsidR="003152D5">
        <w:rPr>
          <w:rFonts w:ascii="Times New Roman" w:hAnsi="Times New Roman" w:cs="Times New Roman"/>
          <w:sz w:val="24"/>
          <w:szCs w:val="24"/>
        </w:rPr>
        <w:t>všade</w:t>
      </w:r>
      <w:r w:rsidR="001A1C7D">
        <w:rPr>
          <w:rFonts w:ascii="Times New Roman" w:hAnsi="Times New Roman" w:cs="Times New Roman"/>
          <w:sz w:val="24"/>
          <w:szCs w:val="24"/>
        </w:rPr>
        <w:t xml:space="preserve"> využiť</w:t>
      </w:r>
      <w:r w:rsidR="003152D5">
        <w:rPr>
          <w:rFonts w:ascii="Times New Roman" w:hAnsi="Times New Roman" w:cs="Times New Roman"/>
          <w:sz w:val="24"/>
          <w:szCs w:val="24"/>
        </w:rPr>
        <w:t>. Táto perspektíva má ale viacero nedostatkov</w:t>
      </w:r>
      <w:r w:rsidR="00210D05">
        <w:rPr>
          <w:rFonts w:ascii="Times New Roman" w:hAnsi="Times New Roman" w:cs="Times New Roman"/>
          <w:sz w:val="24"/>
          <w:szCs w:val="24"/>
        </w:rPr>
        <w:t xml:space="preserve">. Predovšetkým, zavedené </w:t>
      </w:r>
      <w:r w:rsidR="00210D05" w:rsidRPr="001A1C7D">
        <w:rPr>
          <w:rFonts w:ascii="Times New Roman" w:hAnsi="Times New Roman" w:cs="Times New Roman"/>
          <w:sz w:val="24"/>
          <w:szCs w:val="24"/>
        </w:rPr>
        <w:t>metódy sú založené na id</w:t>
      </w:r>
      <w:r w:rsidR="001A1C7D" w:rsidRPr="001A1C7D">
        <w:rPr>
          <w:rFonts w:ascii="Times New Roman" w:hAnsi="Times New Roman" w:cs="Times New Roman"/>
          <w:sz w:val="24"/>
          <w:szCs w:val="24"/>
        </w:rPr>
        <w:t>ealizovaných konceptoch zameranných</w:t>
      </w:r>
      <w:r w:rsidR="00210D05" w:rsidRPr="001A1C7D">
        <w:rPr>
          <w:rFonts w:ascii="Times New Roman" w:hAnsi="Times New Roman" w:cs="Times New Roman"/>
          <w:sz w:val="24"/>
          <w:szCs w:val="24"/>
        </w:rPr>
        <w:t xml:space="preserve"> na idealizovaný kontext</w:t>
      </w:r>
      <w:r w:rsidR="00210D05">
        <w:rPr>
          <w:rFonts w:ascii="Times New Roman" w:hAnsi="Times New Roman" w:cs="Times New Roman"/>
          <w:sz w:val="24"/>
          <w:szCs w:val="24"/>
        </w:rPr>
        <w:t xml:space="preserve">. A práve preto sú veľmi vzdialené od reality v triedach (classroom reality). Keďže existuje nepredvídateľné množstvo výchovno-vzdelávacích potrieb, prianí a situácií (learning and teaching needs), žiadna idealizovaná metóda nie je schopná </w:t>
      </w:r>
      <w:r w:rsidR="00A00E88">
        <w:rPr>
          <w:rFonts w:ascii="Times New Roman" w:hAnsi="Times New Roman" w:cs="Times New Roman"/>
          <w:sz w:val="24"/>
          <w:szCs w:val="24"/>
        </w:rPr>
        <w:t xml:space="preserve">vopred </w:t>
      </w:r>
      <w:r w:rsidR="00210D05">
        <w:rPr>
          <w:rFonts w:ascii="Times New Roman" w:hAnsi="Times New Roman" w:cs="Times New Roman"/>
          <w:sz w:val="24"/>
          <w:szCs w:val="24"/>
        </w:rPr>
        <w:t>podchytiť všetky premenné a poskytnúť možné riešenia, ktoré učitelia tak veľmi potrebujú pri rôznych problémoch a výzvach, s ktorými sú konfrontovaní každý deň.</w:t>
      </w:r>
    </w:p>
    <w:p w:rsidR="00871754" w:rsidRDefault="00210D05" w:rsidP="004748AF">
      <w:pPr>
        <w:spacing w:after="0"/>
        <w:jc w:val="both"/>
        <w:rPr>
          <w:rFonts w:ascii="Times New Roman" w:hAnsi="Times New Roman" w:cs="Times New Roman"/>
          <w:sz w:val="24"/>
          <w:szCs w:val="24"/>
        </w:rPr>
      </w:pPr>
      <w:r>
        <w:rPr>
          <w:rFonts w:ascii="Times New Roman" w:hAnsi="Times New Roman" w:cs="Times New Roman"/>
          <w:sz w:val="24"/>
          <w:szCs w:val="24"/>
        </w:rPr>
        <w:tab/>
      </w:r>
      <w:r w:rsidR="00F86169">
        <w:rPr>
          <w:rFonts w:ascii="Times New Roman" w:hAnsi="Times New Roman" w:cs="Times New Roman"/>
          <w:sz w:val="24"/>
          <w:szCs w:val="24"/>
        </w:rPr>
        <w:t>Po</w:t>
      </w:r>
      <w:r>
        <w:rPr>
          <w:rFonts w:ascii="Times New Roman" w:hAnsi="Times New Roman" w:cs="Times New Roman"/>
          <w:sz w:val="24"/>
          <w:szCs w:val="24"/>
        </w:rPr>
        <w:t xml:space="preserve"> druhé,  naše hľadanie univerzálne aplikovateľnej metódy sa stalo prevažne a nutne „top-down“ </w:t>
      </w:r>
      <w:r w:rsidR="00C44C9D">
        <w:rPr>
          <w:rFonts w:ascii="Times New Roman" w:hAnsi="Times New Roman" w:cs="Times New Roman"/>
          <w:sz w:val="24"/>
          <w:szCs w:val="24"/>
        </w:rPr>
        <w:t xml:space="preserve">cvičením. </w:t>
      </w:r>
      <w:r w:rsidR="00BB45A6">
        <w:rPr>
          <w:rFonts w:ascii="Times New Roman" w:hAnsi="Times New Roman" w:cs="Times New Roman"/>
          <w:sz w:val="24"/>
          <w:szCs w:val="24"/>
        </w:rPr>
        <w:t xml:space="preserve">T. j. </w:t>
      </w:r>
      <w:r w:rsidR="0055250A">
        <w:rPr>
          <w:rFonts w:ascii="Times New Roman" w:hAnsi="Times New Roman" w:cs="Times New Roman"/>
          <w:sz w:val="24"/>
          <w:szCs w:val="24"/>
        </w:rPr>
        <w:t>predstava a budovanie metód boli</w:t>
      </w:r>
      <w:r w:rsidR="00BB45A6">
        <w:rPr>
          <w:rFonts w:ascii="Times New Roman" w:hAnsi="Times New Roman" w:cs="Times New Roman"/>
          <w:sz w:val="24"/>
          <w:szCs w:val="24"/>
        </w:rPr>
        <w:t xml:space="preserve"> do značnej miery vedené určitým univerzálnym prístupom (vopred daný</w:t>
      </w:r>
      <w:r w:rsidR="0055250A">
        <w:rPr>
          <w:rFonts w:ascii="Times New Roman" w:hAnsi="Times New Roman" w:cs="Times New Roman"/>
          <w:sz w:val="24"/>
          <w:szCs w:val="24"/>
        </w:rPr>
        <w:t>m</w:t>
      </w:r>
      <w:r w:rsidR="00BB45A6">
        <w:rPr>
          <w:rFonts w:ascii="Times New Roman" w:hAnsi="Times New Roman" w:cs="Times New Roman"/>
          <w:sz w:val="24"/>
          <w:szCs w:val="24"/>
        </w:rPr>
        <w:t xml:space="preserve"> podľa istej šablóny), </w:t>
      </w:r>
      <w:r w:rsidR="00871754">
        <w:rPr>
          <w:rFonts w:ascii="Times New Roman" w:hAnsi="Times New Roman" w:cs="Times New Roman"/>
          <w:sz w:val="24"/>
          <w:szCs w:val="24"/>
        </w:rPr>
        <w:t>ktorý bol zameraný na bežných ľudí s bežnými cieľmi. Ale žiaci (learners) po celom svete sa učia druhý alebo cudzí jazyk z rôznych dôvodov; majú rozdielne ciele a nasledujú rozdielne cesty. Bez priznania si tohto dôležitého úkazu, boli metódy zaujaté hlavne ich potenciálnym globálnym dosahom a chýbala im dôležitá zložka zamer</w:t>
      </w:r>
      <w:r w:rsidR="001D66DD">
        <w:rPr>
          <w:rFonts w:ascii="Times New Roman" w:hAnsi="Times New Roman" w:cs="Times New Roman"/>
          <w:sz w:val="24"/>
          <w:szCs w:val="24"/>
        </w:rPr>
        <w:t>a</w:t>
      </w:r>
      <w:r w:rsidR="00871754">
        <w:rPr>
          <w:rFonts w:ascii="Times New Roman" w:hAnsi="Times New Roman" w:cs="Times New Roman"/>
          <w:sz w:val="24"/>
          <w:szCs w:val="24"/>
        </w:rPr>
        <w:t xml:space="preserve">ná na </w:t>
      </w:r>
      <w:r w:rsidR="0055250A">
        <w:rPr>
          <w:rFonts w:ascii="Times New Roman" w:hAnsi="Times New Roman" w:cs="Times New Roman"/>
          <w:sz w:val="24"/>
          <w:szCs w:val="24"/>
        </w:rPr>
        <w:t>miestne</w:t>
      </w:r>
      <w:r w:rsidR="00871754">
        <w:rPr>
          <w:rFonts w:ascii="Times New Roman" w:hAnsi="Times New Roman" w:cs="Times New Roman"/>
          <w:sz w:val="24"/>
          <w:szCs w:val="24"/>
        </w:rPr>
        <w:t xml:space="preserve"> pomery. (essential local touch) </w:t>
      </w:r>
    </w:p>
    <w:p w:rsidR="008721E2" w:rsidRDefault="001D66DD" w:rsidP="004748AF">
      <w:pPr>
        <w:spacing w:after="0"/>
        <w:jc w:val="both"/>
        <w:rPr>
          <w:rFonts w:ascii="Times New Roman" w:hAnsi="Times New Roman" w:cs="Times New Roman"/>
          <w:sz w:val="24"/>
          <w:szCs w:val="24"/>
        </w:rPr>
      </w:pPr>
      <w:r>
        <w:rPr>
          <w:rFonts w:ascii="Times New Roman" w:hAnsi="Times New Roman" w:cs="Times New Roman"/>
          <w:sz w:val="24"/>
          <w:szCs w:val="24"/>
        </w:rPr>
        <w:tab/>
      </w:r>
      <w:r w:rsidR="00F86169">
        <w:rPr>
          <w:rFonts w:ascii="Times New Roman" w:hAnsi="Times New Roman" w:cs="Times New Roman"/>
          <w:sz w:val="24"/>
          <w:szCs w:val="24"/>
        </w:rPr>
        <w:t>Po</w:t>
      </w:r>
      <w:r>
        <w:rPr>
          <w:rFonts w:ascii="Times New Roman" w:hAnsi="Times New Roman" w:cs="Times New Roman"/>
          <w:sz w:val="24"/>
          <w:szCs w:val="24"/>
        </w:rPr>
        <w:t xml:space="preserve"> tretie, ako následok spomenutých podmienok, sme úplne odignorovali miestne poznatky. Zabúdame na to, že ľudia sa učili a vyučovali cudzie jazyky už pred príchodom moderných metód. Napríklad učitelia a</w:t>
      </w:r>
      <w:r w:rsidR="00F86169">
        <w:rPr>
          <w:rFonts w:ascii="Times New Roman" w:hAnsi="Times New Roman" w:cs="Times New Roman"/>
          <w:sz w:val="24"/>
          <w:szCs w:val="24"/>
        </w:rPr>
        <w:t> inštruktori učiteľov (teacher educators)</w:t>
      </w:r>
      <w:r w:rsidR="000C54EF">
        <w:rPr>
          <w:rFonts w:ascii="Times New Roman" w:hAnsi="Times New Roman" w:cs="Times New Roman"/>
          <w:sz w:val="24"/>
          <w:szCs w:val="24"/>
        </w:rPr>
        <w:t xml:space="preserve"> zo vzdialených komunít</w:t>
      </w:r>
      <w:r>
        <w:rPr>
          <w:rFonts w:ascii="Times New Roman" w:hAnsi="Times New Roman" w:cs="Times New Roman"/>
          <w:sz w:val="24"/>
          <w:szCs w:val="24"/>
        </w:rPr>
        <w:t xml:space="preserve"> ako Južná Ázia, Juhovýchodná Ázia, Južná Amerika a inde majú množs</w:t>
      </w:r>
      <w:r w:rsidR="001E7E82">
        <w:rPr>
          <w:rFonts w:ascii="Times New Roman" w:hAnsi="Times New Roman" w:cs="Times New Roman"/>
          <w:sz w:val="24"/>
          <w:szCs w:val="24"/>
        </w:rPr>
        <w:t>tvo lokálnych poznatkov, ktoré s</w:t>
      </w:r>
      <w:r>
        <w:rPr>
          <w:rFonts w:ascii="Times New Roman" w:hAnsi="Times New Roman" w:cs="Times New Roman"/>
          <w:sz w:val="24"/>
          <w:szCs w:val="24"/>
        </w:rPr>
        <w:t>a v priebehu mnohých rokov praktických skúseností</w:t>
      </w:r>
      <w:r w:rsidR="001E7E82">
        <w:rPr>
          <w:rFonts w:ascii="Times New Roman" w:hAnsi="Times New Roman" w:cs="Times New Roman"/>
          <w:sz w:val="24"/>
          <w:szCs w:val="24"/>
        </w:rPr>
        <w:t xml:space="preserve"> nahromadili</w:t>
      </w:r>
      <w:r>
        <w:rPr>
          <w:rFonts w:ascii="Times New Roman" w:hAnsi="Times New Roman" w:cs="Times New Roman"/>
          <w:sz w:val="24"/>
          <w:szCs w:val="24"/>
        </w:rPr>
        <w:t xml:space="preserve">. </w:t>
      </w:r>
      <w:r w:rsidR="003B63C3">
        <w:rPr>
          <w:rFonts w:ascii="Times New Roman" w:hAnsi="Times New Roman" w:cs="Times New Roman"/>
          <w:sz w:val="24"/>
          <w:szCs w:val="24"/>
        </w:rPr>
        <w:t>A predsa, všetky zavedené metódy</w:t>
      </w:r>
      <w:r w:rsidR="002C1C67">
        <w:rPr>
          <w:rFonts w:ascii="Times New Roman" w:hAnsi="Times New Roman" w:cs="Times New Roman"/>
          <w:sz w:val="24"/>
          <w:szCs w:val="24"/>
        </w:rPr>
        <w:t xml:space="preserve"> sú založené na teoretickom chápaní odvodeného </w:t>
      </w:r>
      <w:r w:rsidR="007A004B">
        <w:rPr>
          <w:rFonts w:ascii="Times New Roman" w:hAnsi="Times New Roman" w:cs="Times New Roman"/>
          <w:sz w:val="24"/>
          <w:szCs w:val="24"/>
        </w:rPr>
        <w:t>takmer</w:t>
      </w:r>
      <w:r w:rsidR="002C1C67">
        <w:rPr>
          <w:rFonts w:ascii="Times New Roman" w:hAnsi="Times New Roman" w:cs="Times New Roman"/>
          <w:sz w:val="24"/>
          <w:szCs w:val="24"/>
        </w:rPr>
        <w:t xml:space="preserve"> vý</w:t>
      </w:r>
      <w:r w:rsidR="007A004B">
        <w:rPr>
          <w:rFonts w:ascii="Times New Roman" w:hAnsi="Times New Roman" w:cs="Times New Roman"/>
          <w:sz w:val="24"/>
          <w:szCs w:val="24"/>
        </w:rPr>
        <w:t>hradne zo</w:t>
      </w:r>
      <w:r w:rsidR="002C1C67">
        <w:rPr>
          <w:rFonts w:ascii="Times New Roman" w:hAnsi="Times New Roman" w:cs="Times New Roman"/>
          <w:sz w:val="24"/>
          <w:szCs w:val="24"/>
        </w:rPr>
        <w:t xml:space="preserve"> Západnej vedomostnej základne (Western knowledge base). </w:t>
      </w:r>
    </w:p>
    <w:p w:rsidR="007A004B" w:rsidRDefault="000A1D6F" w:rsidP="004748AF">
      <w:pPr>
        <w:spacing w:after="0"/>
        <w:jc w:val="both"/>
        <w:rPr>
          <w:rFonts w:ascii="Times New Roman" w:hAnsi="Times New Roman" w:cs="Times New Roman"/>
          <w:sz w:val="24"/>
          <w:szCs w:val="24"/>
        </w:rPr>
      </w:pPr>
      <w:r>
        <w:rPr>
          <w:rFonts w:ascii="Times New Roman" w:hAnsi="Times New Roman" w:cs="Times New Roman"/>
          <w:sz w:val="24"/>
          <w:szCs w:val="24"/>
        </w:rPr>
        <w:t xml:space="preserve">Koncept metódy ju ochudobnený o akékoľvek prepojenie </w:t>
      </w:r>
      <w:r w:rsidR="00B576F9">
        <w:rPr>
          <w:rFonts w:ascii="Times New Roman" w:hAnsi="Times New Roman" w:cs="Times New Roman"/>
          <w:sz w:val="24"/>
          <w:szCs w:val="24"/>
        </w:rPr>
        <w:t>s miestnymi poznatkami</w:t>
      </w:r>
      <w:r>
        <w:rPr>
          <w:rFonts w:ascii="Times New Roman" w:hAnsi="Times New Roman" w:cs="Times New Roman"/>
          <w:sz w:val="24"/>
          <w:szCs w:val="24"/>
        </w:rPr>
        <w:t xml:space="preserve"> z okrajových komunít. Naše nesprávne presvedčenie o univerzálne aplikovateľnej metóde a jej</w:t>
      </w:r>
      <w:r w:rsidR="00B576F9">
        <w:rPr>
          <w:rFonts w:ascii="Times New Roman" w:hAnsi="Times New Roman" w:cs="Times New Roman"/>
          <w:sz w:val="24"/>
          <w:szCs w:val="24"/>
        </w:rPr>
        <w:t xml:space="preserve"> „top-down“ orientácia vytvorili</w:t>
      </w:r>
      <w:r>
        <w:rPr>
          <w:rFonts w:ascii="Times New Roman" w:hAnsi="Times New Roman" w:cs="Times New Roman"/>
          <w:sz w:val="24"/>
          <w:szCs w:val="24"/>
        </w:rPr>
        <w:t xml:space="preserve"> ďalší mýtus.</w:t>
      </w:r>
    </w:p>
    <w:p w:rsidR="000A1D6F" w:rsidRDefault="000A1D6F" w:rsidP="004748AF">
      <w:pPr>
        <w:spacing w:after="0"/>
        <w:jc w:val="both"/>
        <w:rPr>
          <w:rFonts w:ascii="Times New Roman" w:hAnsi="Times New Roman" w:cs="Times New Roman"/>
          <w:sz w:val="24"/>
          <w:szCs w:val="24"/>
        </w:rPr>
      </w:pPr>
    </w:p>
    <w:p w:rsidR="000A1D6F" w:rsidRDefault="000A1D6F" w:rsidP="004748AF">
      <w:pPr>
        <w:spacing w:after="0"/>
        <w:jc w:val="both"/>
        <w:rPr>
          <w:rFonts w:ascii="Times New Roman" w:hAnsi="Times New Roman" w:cs="Times New Roman"/>
          <w:sz w:val="24"/>
          <w:szCs w:val="24"/>
        </w:rPr>
      </w:pPr>
      <w:r w:rsidRPr="004C488A">
        <w:rPr>
          <w:rFonts w:ascii="Times New Roman" w:hAnsi="Times New Roman" w:cs="Times New Roman"/>
          <w:i/>
          <w:sz w:val="24"/>
          <w:szCs w:val="24"/>
        </w:rPr>
        <w:t xml:space="preserve">Mýtus </w:t>
      </w:r>
      <w:r w:rsidRPr="004C488A">
        <w:rPr>
          <w:rFonts w:ascii="Times New Roman" w:hAnsi="Times New Roman" w:cs="Times New Roman"/>
          <w:i/>
          <w:sz w:val="24"/>
          <w:szCs w:val="24"/>
          <w:lang w:val="en-US"/>
        </w:rPr>
        <w:t>#</w:t>
      </w:r>
      <w:r w:rsidRPr="004C488A">
        <w:rPr>
          <w:rFonts w:ascii="Times New Roman" w:hAnsi="Times New Roman" w:cs="Times New Roman"/>
          <w:i/>
          <w:sz w:val="24"/>
          <w:szCs w:val="24"/>
        </w:rPr>
        <w:t>4: Teoretici sformulujú vedomosti a učitelia ich spotrebujú.</w:t>
      </w:r>
      <w:r>
        <w:rPr>
          <w:rFonts w:ascii="Times New Roman" w:hAnsi="Times New Roman" w:cs="Times New Roman"/>
          <w:sz w:val="24"/>
          <w:szCs w:val="24"/>
        </w:rPr>
        <w:t xml:space="preserve"> (Theorists conceive knowledge and teachers consume knowledge.) </w:t>
      </w:r>
      <w:r w:rsidR="00C97054">
        <w:rPr>
          <w:rFonts w:ascii="Times New Roman" w:hAnsi="Times New Roman" w:cs="Times New Roman"/>
          <w:sz w:val="24"/>
          <w:szCs w:val="24"/>
        </w:rPr>
        <w:t>V oblasti jazykového vyučovania (field of language teaching) existuje postrehnuteľná dichotómia medzi teóriou a praxou, ktorá ústí do nie práve najšťastnejšej deľby práce medzi teoretikom a učiteľom. Dnešný vzťah medzi teoretikom a učiteľom nie je odlišný od vzťahu výrobcu a spotrebiteľa predajného tovaru. Tento o</w:t>
      </w:r>
      <w:r w:rsidR="00923603">
        <w:rPr>
          <w:rFonts w:ascii="Times New Roman" w:hAnsi="Times New Roman" w:cs="Times New Roman"/>
          <w:sz w:val="24"/>
          <w:szCs w:val="24"/>
        </w:rPr>
        <w:t>bchodný vzťah mal za následok vytvorenie privilegovanej vrstvy teoretikov a</w:t>
      </w:r>
      <w:r w:rsidR="00A750DE">
        <w:rPr>
          <w:rFonts w:ascii="Times New Roman" w:hAnsi="Times New Roman" w:cs="Times New Roman"/>
          <w:sz w:val="24"/>
          <w:szCs w:val="24"/>
        </w:rPr>
        <w:t> </w:t>
      </w:r>
      <w:r w:rsidR="00923603">
        <w:rPr>
          <w:rFonts w:ascii="Times New Roman" w:hAnsi="Times New Roman" w:cs="Times New Roman"/>
          <w:sz w:val="24"/>
          <w:szCs w:val="24"/>
        </w:rPr>
        <w:t xml:space="preserve">neprivilegovanej skupiny praktikov. Nanešťastie tento hierarchický vzťah medzi teoretikmi a učiteľmi nie len zminimalizoval akýkoľvek rozumný dialóg medzi nimi, ale aj prispel k určitej miere vzájomnej neúcty. </w:t>
      </w:r>
    </w:p>
    <w:p w:rsidR="00083302" w:rsidRDefault="00923603" w:rsidP="004748AF">
      <w:pPr>
        <w:spacing w:after="0"/>
        <w:jc w:val="both"/>
        <w:rPr>
          <w:rFonts w:ascii="Times New Roman" w:hAnsi="Times New Roman" w:cs="Times New Roman"/>
          <w:sz w:val="24"/>
          <w:szCs w:val="24"/>
        </w:rPr>
      </w:pPr>
      <w:r>
        <w:rPr>
          <w:rFonts w:ascii="Times New Roman" w:hAnsi="Times New Roman" w:cs="Times New Roman"/>
          <w:sz w:val="24"/>
          <w:szCs w:val="24"/>
        </w:rPr>
        <w:tab/>
        <w:t>Umelá dichotómia medzi teóriou a praxou nás doviedla k domnienke, že učitelia by veľmi radi nasledovali princípy a</w:t>
      </w:r>
      <w:r w:rsidR="00083302">
        <w:rPr>
          <w:rFonts w:ascii="Times New Roman" w:hAnsi="Times New Roman" w:cs="Times New Roman"/>
          <w:sz w:val="24"/>
          <w:szCs w:val="24"/>
        </w:rPr>
        <w:t> </w:t>
      </w:r>
      <w:r>
        <w:rPr>
          <w:rFonts w:ascii="Times New Roman" w:hAnsi="Times New Roman" w:cs="Times New Roman"/>
          <w:sz w:val="24"/>
          <w:szCs w:val="24"/>
        </w:rPr>
        <w:t>postupy</w:t>
      </w:r>
      <w:r w:rsidR="00083302">
        <w:rPr>
          <w:rFonts w:ascii="Times New Roman" w:hAnsi="Times New Roman" w:cs="Times New Roman"/>
          <w:sz w:val="24"/>
          <w:szCs w:val="24"/>
        </w:rPr>
        <w:t xml:space="preserve"> zavedených metód. Je tomu tak zriedka. Myslia si, že o tom vedia</w:t>
      </w:r>
      <w:r w:rsidR="00A750DE">
        <w:rPr>
          <w:rFonts w:ascii="Times New Roman" w:hAnsi="Times New Roman" w:cs="Times New Roman"/>
          <w:sz w:val="24"/>
          <w:szCs w:val="24"/>
        </w:rPr>
        <w:t xml:space="preserve"> viac. Učitelia vedia, že žiadna</w:t>
      </w:r>
      <w:r w:rsidR="00083302">
        <w:rPr>
          <w:rFonts w:ascii="Times New Roman" w:hAnsi="Times New Roman" w:cs="Times New Roman"/>
          <w:sz w:val="24"/>
          <w:szCs w:val="24"/>
        </w:rPr>
        <w:t xml:space="preserve"> zo zavedených metód nemôže byť vo svojej najčistejšej forme realizovateľná priamo v</w:t>
      </w:r>
      <w:r w:rsidR="001D293F">
        <w:rPr>
          <w:rFonts w:ascii="Times New Roman" w:hAnsi="Times New Roman" w:cs="Times New Roman"/>
          <w:sz w:val="24"/>
          <w:szCs w:val="24"/>
        </w:rPr>
        <w:t xml:space="preserve"> konkrétnej</w:t>
      </w:r>
      <w:r w:rsidR="00083302">
        <w:rPr>
          <w:rFonts w:ascii="Times New Roman" w:hAnsi="Times New Roman" w:cs="Times New Roman"/>
          <w:sz w:val="24"/>
          <w:szCs w:val="24"/>
        </w:rPr>
        <w:t> triede, pretože nevychádza a nebola odvodená z tej triedy</w:t>
      </w:r>
      <w:r w:rsidR="001D293F">
        <w:rPr>
          <w:rFonts w:ascii="Times New Roman" w:hAnsi="Times New Roman" w:cs="Times New Roman"/>
          <w:sz w:val="24"/>
          <w:szCs w:val="24"/>
        </w:rPr>
        <w:t>,</w:t>
      </w:r>
      <w:r w:rsidR="00083302">
        <w:rPr>
          <w:rFonts w:ascii="Times New Roman" w:hAnsi="Times New Roman" w:cs="Times New Roman"/>
          <w:sz w:val="24"/>
          <w:szCs w:val="24"/>
        </w:rPr>
        <w:t xml:space="preserve"> ale len umelo zasadená do jej života. </w:t>
      </w:r>
      <w:r w:rsidR="00EA4C6D">
        <w:rPr>
          <w:rFonts w:ascii="Times New Roman" w:hAnsi="Times New Roman" w:cs="Times New Roman"/>
          <w:sz w:val="24"/>
          <w:szCs w:val="24"/>
        </w:rPr>
        <w:t>Svojim počínaním v triedach odhaľujú s</w:t>
      </w:r>
      <w:r w:rsidR="00083302">
        <w:rPr>
          <w:rFonts w:ascii="Times New Roman" w:hAnsi="Times New Roman" w:cs="Times New Roman"/>
          <w:sz w:val="24"/>
          <w:szCs w:val="24"/>
        </w:rPr>
        <w:t>voju nespokojnosť s metódami. Výskum zameraný na triedy uskutočnený v posledných dvoch desaťročiach (e.g., Kumaravadivelu, 1993a; Nunan, 1987; Swaffer, Arens, &amp; Morgan, 1982) odhalil 4 súvisiace fakty:</w:t>
      </w:r>
    </w:p>
    <w:p w:rsidR="00923603" w:rsidRDefault="00083302" w:rsidP="00E007BE">
      <w:pPr>
        <w:pStyle w:val="Odstavecseseznamem"/>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Učitelia, ktorí tvrdia, že postupujú podľa určitej metódy, sa </w:t>
      </w:r>
      <w:r w:rsidR="00E007BE">
        <w:rPr>
          <w:rFonts w:ascii="Times New Roman" w:hAnsi="Times New Roman" w:cs="Times New Roman"/>
          <w:sz w:val="24"/>
          <w:szCs w:val="24"/>
        </w:rPr>
        <w:t xml:space="preserve">vôbec </w:t>
      </w:r>
      <w:r>
        <w:rPr>
          <w:rFonts w:ascii="Times New Roman" w:hAnsi="Times New Roman" w:cs="Times New Roman"/>
          <w:sz w:val="24"/>
          <w:szCs w:val="24"/>
        </w:rPr>
        <w:t>neriadia podľa jej teoretických princípov</w:t>
      </w:r>
      <w:r w:rsidR="005A1C02">
        <w:rPr>
          <w:rFonts w:ascii="Times New Roman" w:hAnsi="Times New Roman" w:cs="Times New Roman"/>
          <w:sz w:val="24"/>
          <w:szCs w:val="24"/>
        </w:rPr>
        <w:t xml:space="preserve"> a postupov</w:t>
      </w:r>
      <w:r w:rsidR="00E007BE">
        <w:rPr>
          <w:rFonts w:ascii="Times New Roman" w:hAnsi="Times New Roman" w:cs="Times New Roman"/>
          <w:sz w:val="24"/>
          <w:szCs w:val="24"/>
        </w:rPr>
        <w:t xml:space="preserve"> práce v triede (theoretical principles and classroom procedures);</w:t>
      </w:r>
    </w:p>
    <w:p w:rsidR="00E007BE" w:rsidRDefault="00E007BE" w:rsidP="00E007BE">
      <w:pPr>
        <w:pStyle w:val="Odstavecseseznamem"/>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Učitelia, ktorí tvrdia, že postupujú podľa rôznych metód, často využívajú rovnaké postupy práce v triede;</w:t>
      </w:r>
    </w:p>
    <w:p w:rsidR="00E007BE" w:rsidRDefault="00E007BE" w:rsidP="00E007BE">
      <w:pPr>
        <w:pStyle w:val="Odstavecseseznamem"/>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Učitelia, ktorí tvrdia, že nasledujú rovnakú metódu, často využívajú rozdielne postupy práce v triede, a</w:t>
      </w:r>
    </w:p>
    <w:p w:rsidR="00E007BE" w:rsidRDefault="00E007BE" w:rsidP="00E007BE">
      <w:pPr>
        <w:pStyle w:val="Odstavecseseznamem"/>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Učitelia si vytvoria a nasledujú veľmi starostlivo spracované aktivity, ktoré nemusia byť bezpodmienečne spájané s nejakou konkrétnou metódou. </w:t>
      </w:r>
    </w:p>
    <w:p w:rsidR="00E007BE" w:rsidRDefault="00E007BE" w:rsidP="00E007BE">
      <w:pPr>
        <w:spacing w:after="0"/>
        <w:jc w:val="both"/>
        <w:rPr>
          <w:rFonts w:ascii="Times New Roman" w:hAnsi="Times New Roman" w:cs="Times New Roman"/>
          <w:sz w:val="24"/>
          <w:szCs w:val="24"/>
        </w:rPr>
      </w:pPr>
      <w:r>
        <w:rPr>
          <w:rFonts w:ascii="Times New Roman" w:hAnsi="Times New Roman" w:cs="Times New Roman"/>
          <w:sz w:val="24"/>
          <w:szCs w:val="24"/>
        </w:rPr>
        <w:t>Inými slovami, učitelia sú presvedčení o</w:t>
      </w:r>
      <w:r w:rsidR="00262903">
        <w:rPr>
          <w:rFonts w:ascii="Times New Roman" w:hAnsi="Times New Roman" w:cs="Times New Roman"/>
          <w:sz w:val="24"/>
          <w:szCs w:val="24"/>
        </w:rPr>
        <w:t> </w:t>
      </w:r>
      <w:r>
        <w:rPr>
          <w:rFonts w:ascii="Times New Roman" w:hAnsi="Times New Roman" w:cs="Times New Roman"/>
          <w:sz w:val="24"/>
          <w:szCs w:val="24"/>
        </w:rPr>
        <w:t>tom</w:t>
      </w:r>
      <w:r w:rsidR="00262903">
        <w:rPr>
          <w:rFonts w:ascii="Times New Roman" w:hAnsi="Times New Roman" w:cs="Times New Roman"/>
          <w:sz w:val="24"/>
          <w:szCs w:val="24"/>
        </w:rPr>
        <w:t xml:space="preserve">, že žiadna teória učenia (theory of learning) a žiadna metóda výučby (method of teaching) im </w:t>
      </w:r>
      <w:r w:rsidR="008E2668">
        <w:rPr>
          <w:rFonts w:ascii="Times New Roman" w:hAnsi="Times New Roman" w:cs="Times New Roman"/>
          <w:sz w:val="24"/>
          <w:szCs w:val="24"/>
        </w:rPr>
        <w:t>ne</w:t>
      </w:r>
      <w:r w:rsidR="00262903">
        <w:rPr>
          <w:rFonts w:ascii="Times New Roman" w:hAnsi="Times New Roman" w:cs="Times New Roman"/>
          <w:sz w:val="24"/>
          <w:szCs w:val="24"/>
        </w:rPr>
        <w:t>dokáže pomôcť v konfrontácii s každodennými výzvami vyučovania. Pri rozhodovaní sa, či niečo funguje alebo nie, využívajú vlastnú intuitívnu schopnosť a vlastné skúsenosti. Preto je tam značný rozdiel medzi tým, čo zastávajú teoretici a tým, čo učitelia robia vo svojich hodinách.</w:t>
      </w:r>
    </w:p>
    <w:p w:rsidR="00503D62" w:rsidRDefault="00503D62" w:rsidP="00E007BE">
      <w:pPr>
        <w:spacing w:after="0"/>
        <w:jc w:val="both"/>
        <w:rPr>
          <w:rFonts w:ascii="Times New Roman" w:hAnsi="Times New Roman" w:cs="Times New Roman"/>
          <w:sz w:val="24"/>
          <w:szCs w:val="24"/>
        </w:rPr>
      </w:pPr>
    </w:p>
    <w:p w:rsidR="00503D62" w:rsidRDefault="00503D62" w:rsidP="00E007BE">
      <w:pPr>
        <w:spacing w:after="0"/>
        <w:jc w:val="both"/>
        <w:rPr>
          <w:rFonts w:ascii="Times New Roman" w:hAnsi="Times New Roman" w:cs="Times New Roman"/>
          <w:sz w:val="24"/>
          <w:szCs w:val="24"/>
        </w:rPr>
      </w:pPr>
      <w:r w:rsidRPr="00503D62">
        <w:rPr>
          <w:rFonts w:ascii="Times New Roman" w:hAnsi="Times New Roman" w:cs="Times New Roman"/>
          <w:i/>
          <w:sz w:val="24"/>
          <w:szCs w:val="24"/>
        </w:rPr>
        <w:t xml:space="preserve">Mýtus </w:t>
      </w:r>
      <w:r w:rsidRPr="00503D62">
        <w:rPr>
          <w:rFonts w:ascii="Times New Roman" w:hAnsi="Times New Roman" w:cs="Times New Roman"/>
          <w:i/>
          <w:sz w:val="24"/>
          <w:szCs w:val="24"/>
          <w:lang w:val="de-DE"/>
        </w:rPr>
        <w:t># 5</w:t>
      </w:r>
      <w:r w:rsidRPr="00503D62">
        <w:rPr>
          <w:rFonts w:ascii="Times New Roman" w:hAnsi="Times New Roman" w:cs="Times New Roman"/>
          <w:i/>
          <w:sz w:val="24"/>
          <w:szCs w:val="24"/>
        </w:rPr>
        <w:t>: Metóda je neutrálna a nie je ideologicky motivovaná</w:t>
      </w:r>
      <w:r>
        <w:rPr>
          <w:rFonts w:ascii="Times New Roman" w:hAnsi="Times New Roman" w:cs="Times New Roman"/>
          <w:sz w:val="24"/>
          <w:szCs w:val="24"/>
        </w:rPr>
        <w:t xml:space="preserve">. </w:t>
      </w:r>
      <w:r w:rsidR="00DA76B0">
        <w:rPr>
          <w:rFonts w:ascii="Times New Roman" w:hAnsi="Times New Roman" w:cs="Times New Roman"/>
          <w:sz w:val="24"/>
          <w:szCs w:val="24"/>
        </w:rPr>
        <w:t xml:space="preserve">V kapitole 1 sme vo všeobecnosti rozobrali spojenie medzi ideológiou a jazykom. Ideologická povaha výučby angličtiny bola taktiež dôkladne preskúmaná (e.g., Canagarajah, 1999; Pennycook, 1998; Phillipson, 1992; Ricento, 2000). Predovšetkým vo veľmi trefnej analýze konceptu metódy, Pennycook (1989) demonštroval ako „koncept odráža  určitý pohľad na svet a je jasne </w:t>
      </w:r>
      <w:r w:rsidR="008E7BE8" w:rsidRPr="0084214F">
        <w:rPr>
          <w:rFonts w:ascii="Times New Roman" w:hAnsi="Times New Roman" w:cs="Times New Roman"/>
          <w:sz w:val="24"/>
          <w:szCs w:val="24"/>
        </w:rPr>
        <w:t>sformulovaný</w:t>
      </w:r>
      <w:r w:rsidR="00DA76B0" w:rsidRPr="0084214F">
        <w:rPr>
          <w:rFonts w:ascii="Times New Roman" w:hAnsi="Times New Roman" w:cs="Times New Roman"/>
          <w:sz w:val="24"/>
          <w:szCs w:val="24"/>
        </w:rPr>
        <w:t xml:space="preserve"> v </w:t>
      </w:r>
      <w:r w:rsidR="008E7BE8" w:rsidRPr="0084214F">
        <w:rPr>
          <w:rFonts w:ascii="Times New Roman" w:hAnsi="Times New Roman" w:cs="Times New Roman"/>
          <w:sz w:val="24"/>
          <w:szCs w:val="24"/>
        </w:rPr>
        <w:t>záujme</w:t>
      </w:r>
      <w:r w:rsidR="0084214F">
        <w:rPr>
          <w:rFonts w:ascii="Times New Roman" w:hAnsi="Times New Roman" w:cs="Times New Roman"/>
          <w:sz w:val="24"/>
          <w:szCs w:val="24"/>
        </w:rPr>
        <w:t xml:space="preserve"> nerovnocenný</w:t>
      </w:r>
      <w:r w:rsidR="00DA76B0" w:rsidRPr="0084214F">
        <w:rPr>
          <w:rFonts w:ascii="Times New Roman" w:hAnsi="Times New Roman" w:cs="Times New Roman"/>
          <w:sz w:val="24"/>
          <w:szCs w:val="24"/>
        </w:rPr>
        <w:t xml:space="preserve">ch </w:t>
      </w:r>
      <w:r w:rsidR="008E7BE8" w:rsidRPr="0084214F">
        <w:rPr>
          <w:rFonts w:ascii="Times New Roman" w:hAnsi="Times New Roman" w:cs="Times New Roman"/>
          <w:sz w:val="24"/>
          <w:szCs w:val="24"/>
        </w:rPr>
        <w:t>mocenských vzťahov</w:t>
      </w:r>
      <w:r w:rsidR="00DA76B0">
        <w:rPr>
          <w:rFonts w:ascii="Times New Roman" w:hAnsi="Times New Roman" w:cs="Times New Roman"/>
          <w:sz w:val="24"/>
          <w:szCs w:val="24"/>
        </w:rPr>
        <w:t>“ (pp.</w:t>
      </w:r>
      <w:r w:rsidR="0084214F">
        <w:rPr>
          <w:rFonts w:ascii="Times New Roman" w:hAnsi="Times New Roman" w:cs="Times New Roman"/>
          <w:sz w:val="24"/>
          <w:szCs w:val="24"/>
        </w:rPr>
        <w:t xml:space="preserve"> </w:t>
      </w:r>
      <w:r w:rsidR="00DA76B0">
        <w:rPr>
          <w:rFonts w:ascii="Times New Roman" w:hAnsi="Times New Roman" w:cs="Times New Roman"/>
          <w:sz w:val="24"/>
          <w:szCs w:val="24"/>
        </w:rPr>
        <w:t>589-590). Zastávajúc názor, že metóda prezentuje tzv.</w:t>
      </w:r>
      <w:r w:rsidR="00346059">
        <w:rPr>
          <w:rFonts w:ascii="Times New Roman" w:hAnsi="Times New Roman" w:cs="Times New Roman"/>
          <w:sz w:val="24"/>
          <w:szCs w:val="24"/>
        </w:rPr>
        <w:t xml:space="preserve"> predpojaté / zaujaté vedomosti -</w:t>
      </w:r>
      <w:r w:rsidR="00DA76B0">
        <w:rPr>
          <w:rFonts w:ascii="Times New Roman" w:hAnsi="Times New Roman" w:cs="Times New Roman"/>
          <w:sz w:val="24"/>
          <w:szCs w:val="24"/>
        </w:rPr>
        <w:t xml:space="preserve"> </w:t>
      </w:r>
      <w:r w:rsidR="00DA76B0" w:rsidRPr="00DA76B0">
        <w:rPr>
          <w:rFonts w:ascii="Times New Roman" w:hAnsi="Times New Roman" w:cs="Times New Roman"/>
          <w:i/>
          <w:sz w:val="24"/>
          <w:szCs w:val="24"/>
        </w:rPr>
        <w:t>interested knowledge</w:t>
      </w:r>
      <w:r w:rsidR="00DA76B0">
        <w:rPr>
          <w:rFonts w:ascii="Times New Roman" w:hAnsi="Times New Roman" w:cs="Times New Roman"/>
          <w:sz w:val="24"/>
          <w:szCs w:val="24"/>
        </w:rPr>
        <w:t xml:space="preserve">, </w:t>
      </w:r>
      <w:r w:rsidR="00346059">
        <w:rPr>
          <w:rFonts w:ascii="Times New Roman" w:hAnsi="Times New Roman" w:cs="Times New Roman"/>
          <w:sz w:val="24"/>
          <w:szCs w:val="24"/>
        </w:rPr>
        <w:t>p</w:t>
      </w:r>
      <w:r w:rsidR="008E7BE8">
        <w:rPr>
          <w:rFonts w:ascii="Times New Roman" w:hAnsi="Times New Roman" w:cs="Times New Roman"/>
          <w:sz w:val="24"/>
          <w:szCs w:val="24"/>
        </w:rPr>
        <w:t>oukázal na to, ako to „celé skôr oslabilo naše porozumenie jazykovej výučby ako ho zlepšilo, obohatilo“ (p. 597).</w:t>
      </w:r>
      <w:r w:rsidR="007F0740">
        <w:rPr>
          <w:rFonts w:ascii="Times New Roman" w:hAnsi="Times New Roman" w:cs="Times New Roman"/>
          <w:sz w:val="24"/>
          <w:szCs w:val="24"/>
        </w:rPr>
        <w:t xml:space="preserve"> </w:t>
      </w:r>
      <w:r w:rsidR="002552B9">
        <w:rPr>
          <w:rFonts w:ascii="Times New Roman" w:hAnsi="Times New Roman" w:cs="Times New Roman"/>
          <w:sz w:val="24"/>
          <w:szCs w:val="24"/>
        </w:rPr>
        <w:t xml:space="preserve">Diskutujúc o formách odporu voči centrovanému </w:t>
      </w:r>
      <w:r w:rsidR="002552B9" w:rsidRPr="002552B9">
        <w:rPr>
          <w:rFonts w:ascii="Times New Roman" w:hAnsi="Times New Roman" w:cs="Times New Roman"/>
          <w:i/>
          <w:sz w:val="24"/>
          <w:szCs w:val="24"/>
        </w:rPr>
        <w:t>interes</w:t>
      </w:r>
      <w:r w:rsidR="00346059">
        <w:rPr>
          <w:rFonts w:ascii="Times New Roman" w:hAnsi="Times New Roman" w:cs="Times New Roman"/>
          <w:i/>
          <w:sz w:val="24"/>
          <w:szCs w:val="24"/>
        </w:rPr>
        <w:t>t</w:t>
      </w:r>
      <w:r w:rsidR="002552B9" w:rsidRPr="002552B9">
        <w:rPr>
          <w:rFonts w:ascii="Times New Roman" w:hAnsi="Times New Roman" w:cs="Times New Roman"/>
          <w:i/>
          <w:sz w:val="24"/>
          <w:szCs w:val="24"/>
        </w:rPr>
        <w:t>ed knowledge</w:t>
      </w:r>
      <w:r w:rsidR="002552B9">
        <w:rPr>
          <w:rFonts w:ascii="Times New Roman" w:hAnsi="Times New Roman" w:cs="Times New Roman"/>
          <w:sz w:val="24"/>
          <w:szCs w:val="24"/>
        </w:rPr>
        <w:t xml:space="preserve"> vnucovaného okrajovým krajinám, </w:t>
      </w:r>
      <w:r w:rsidR="00355075">
        <w:rPr>
          <w:rFonts w:ascii="Times New Roman" w:hAnsi="Times New Roman" w:cs="Times New Roman"/>
          <w:sz w:val="24"/>
          <w:szCs w:val="24"/>
        </w:rPr>
        <w:t>Canagarajah (1999) vyžadoval pedagogiku, v ktorej p</w:t>
      </w:r>
      <w:r w:rsidR="007F0740">
        <w:rPr>
          <w:rFonts w:ascii="Times New Roman" w:hAnsi="Times New Roman" w:cs="Times New Roman"/>
          <w:sz w:val="24"/>
          <w:szCs w:val="24"/>
        </w:rPr>
        <w:t>redstavitelia okrajových komunít „budú schopní kriticky nahliadať a vytvárať si vlastné ideologické alternatívy, ktoré sú naklonené k ich vlastnému prostrediu“ (p. 2).</w:t>
      </w:r>
    </w:p>
    <w:p w:rsidR="00A24CFD" w:rsidRDefault="00A24CFD" w:rsidP="00E007BE">
      <w:pPr>
        <w:spacing w:after="0"/>
        <w:jc w:val="both"/>
        <w:rPr>
          <w:rFonts w:ascii="Times New Roman" w:hAnsi="Times New Roman" w:cs="Times New Roman"/>
          <w:sz w:val="24"/>
          <w:szCs w:val="24"/>
        </w:rPr>
      </w:pPr>
      <w:r>
        <w:rPr>
          <w:rFonts w:ascii="Times New Roman" w:hAnsi="Times New Roman" w:cs="Times New Roman"/>
          <w:sz w:val="24"/>
          <w:szCs w:val="24"/>
        </w:rPr>
        <w:tab/>
        <w:t>Ďalej, ako som spozoroval aj na iných miestach (Kumaravadivelu (2003b), koncept metódy je vskutku</w:t>
      </w:r>
      <w:r w:rsidR="00BC7E85">
        <w:rPr>
          <w:rFonts w:ascii="Times New Roman" w:hAnsi="Times New Roman" w:cs="Times New Roman"/>
          <w:sz w:val="24"/>
          <w:szCs w:val="24"/>
        </w:rPr>
        <w:t xml:space="preserve"> konštrukt</w:t>
      </w:r>
      <w:r>
        <w:rPr>
          <w:rFonts w:ascii="Times New Roman" w:hAnsi="Times New Roman" w:cs="Times New Roman"/>
          <w:sz w:val="24"/>
          <w:szCs w:val="24"/>
        </w:rPr>
        <w:t xml:space="preserve"> okrajovosti</w:t>
      </w:r>
      <w:r w:rsidR="00BC7E85">
        <w:rPr>
          <w:rFonts w:ascii="Times New Roman" w:hAnsi="Times New Roman" w:cs="Times New Roman"/>
          <w:sz w:val="24"/>
          <w:szCs w:val="24"/>
        </w:rPr>
        <w:t>. Jeden z aspektov marginalizácie zaujal formu rozdelenia zamestnancov v English Language Teaching (ELT) na základe pohlavia. Ako naznačuje Pennycook (1989) koncept metódy „hral dôlež</w:t>
      </w:r>
      <w:r w:rsidR="00346059">
        <w:rPr>
          <w:rFonts w:ascii="Times New Roman" w:hAnsi="Times New Roman" w:cs="Times New Roman"/>
          <w:sz w:val="24"/>
          <w:szCs w:val="24"/>
        </w:rPr>
        <w:t>itú úlohu v udržovaní rozdelenia</w:t>
      </w:r>
      <w:r w:rsidR="00BC7E85">
        <w:rPr>
          <w:rFonts w:ascii="Times New Roman" w:hAnsi="Times New Roman" w:cs="Times New Roman"/>
          <w:sz w:val="24"/>
          <w:szCs w:val="24"/>
        </w:rPr>
        <w:t xml:space="preserve"> zamestnancov na základe poh</w:t>
      </w:r>
      <w:r w:rsidR="00346059">
        <w:rPr>
          <w:rFonts w:ascii="Times New Roman" w:hAnsi="Times New Roman" w:cs="Times New Roman"/>
          <w:sz w:val="24"/>
          <w:szCs w:val="24"/>
        </w:rPr>
        <w:t>lavia, hierarchicky organizované</w:t>
      </w:r>
      <w:r w:rsidR="00BC7E85">
        <w:rPr>
          <w:rFonts w:ascii="Times New Roman" w:hAnsi="Times New Roman" w:cs="Times New Roman"/>
          <w:sz w:val="24"/>
          <w:szCs w:val="24"/>
        </w:rPr>
        <w:t xml:space="preserve"> rozdelenie medzi mužskými „navrhovateľmi“ (male conceptualizer) a ženami – praktičkami“ (pp. 610-611). </w:t>
      </w:r>
      <w:r w:rsidR="00552262">
        <w:rPr>
          <w:rFonts w:ascii="Times New Roman" w:hAnsi="Times New Roman" w:cs="Times New Roman"/>
          <w:sz w:val="24"/>
          <w:szCs w:val="24"/>
        </w:rPr>
        <w:t>Ďalší aspekt je v šir</w:t>
      </w:r>
      <w:r w:rsidR="00346059">
        <w:rPr>
          <w:rFonts w:ascii="Times New Roman" w:hAnsi="Times New Roman" w:cs="Times New Roman"/>
          <w:sz w:val="24"/>
          <w:szCs w:val="24"/>
        </w:rPr>
        <w:t>šej</w:t>
      </w:r>
      <w:r w:rsidR="00552262">
        <w:rPr>
          <w:rFonts w:ascii="Times New Roman" w:hAnsi="Times New Roman" w:cs="Times New Roman"/>
          <w:sz w:val="24"/>
          <w:szCs w:val="24"/>
        </w:rPr>
        <w:t xml:space="preserve"> miere viditeľný pri rozdelení rodených a nerodených hovoriacich medzi</w:t>
      </w:r>
      <w:r w:rsidR="00346059">
        <w:rPr>
          <w:rFonts w:ascii="Times New Roman" w:hAnsi="Times New Roman" w:cs="Times New Roman"/>
          <w:sz w:val="24"/>
          <w:szCs w:val="24"/>
        </w:rPr>
        <w:t xml:space="preserve"> ELT zamestnancami, kde sú nerodení</w:t>
      </w:r>
      <w:r w:rsidR="00552262">
        <w:rPr>
          <w:rFonts w:ascii="Times New Roman" w:hAnsi="Times New Roman" w:cs="Times New Roman"/>
          <w:sz w:val="24"/>
          <w:szCs w:val="24"/>
        </w:rPr>
        <w:t xml:space="preserve"> hovoriaci utláčaní, ignorovaní</w:t>
      </w:r>
      <w:r w:rsidR="00346059">
        <w:rPr>
          <w:rFonts w:ascii="Times New Roman" w:hAnsi="Times New Roman" w:cs="Times New Roman"/>
          <w:sz w:val="24"/>
          <w:szCs w:val="24"/>
        </w:rPr>
        <w:t xml:space="preserve"> (marginalized)</w:t>
      </w:r>
      <w:r w:rsidR="00552262">
        <w:rPr>
          <w:rFonts w:ascii="Times New Roman" w:hAnsi="Times New Roman" w:cs="Times New Roman"/>
          <w:sz w:val="24"/>
          <w:szCs w:val="24"/>
        </w:rPr>
        <w:t xml:space="preserve">. </w:t>
      </w:r>
    </w:p>
    <w:p w:rsidR="00552262" w:rsidRDefault="00552262" w:rsidP="00E007BE">
      <w:pPr>
        <w:spacing w:after="0"/>
        <w:jc w:val="both"/>
        <w:rPr>
          <w:rFonts w:ascii="Times New Roman" w:hAnsi="Times New Roman" w:cs="Times New Roman"/>
          <w:sz w:val="24"/>
          <w:szCs w:val="24"/>
        </w:rPr>
      </w:pPr>
      <w:r>
        <w:rPr>
          <w:rFonts w:ascii="Times New Roman" w:hAnsi="Times New Roman" w:cs="Times New Roman"/>
          <w:sz w:val="24"/>
          <w:szCs w:val="24"/>
        </w:rPr>
        <w:tab/>
        <w:t>Prichádzajúc k poslednému bodu, tvrdím, že metóda ako nástroj marginalizácie má 4 súvisiace dimenzie – vedeckú</w:t>
      </w:r>
      <w:r w:rsidR="008C5C20">
        <w:rPr>
          <w:rFonts w:ascii="Times New Roman" w:hAnsi="Times New Roman" w:cs="Times New Roman"/>
          <w:sz w:val="24"/>
          <w:szCs w:val="24"/>
        </w:rPr>
        <w:t xml:space="preserve"> / odborná</w:t>
      </w:r>
      <w:r>
        <w:rPr>
          <w:rFonts w:ascii="Times New Roman" w:hAnsi="Times New Roman" w:cs="Times New Roman"/>
          <w:sz w:val="24"/>
          <w:szCs w:val="24"/>
        </w:rPr>
        <w:t xml:space="preserve"> (scholastic), lingvistickú, kultúrnu a ekonomickú (Kumaravadivelu, 2003b):</w:t>
      </w:r>
    </w:p>
    <w:p w:rsidR="00552262" w:rsidRDefault="00552262" w:rsidP="00FF446F">
      <w:pPr>
        <w:pStyle w:val="Odstavecseseznamem"/>
        <w:numPr>
          <w:ilvl w:val="0"/>
          <w:numId w:val="3"/>
        </w:numPr>
        <w:spacing w:before="120" w:after="120"/>
        <w:jc w:val="both"/>
        <w:rPr>
          <w:rFonts w:ascii="Times New Roman" w:hAnsi="Times New Roman" w:cs="Times New Roman"/>
          <w:i/>
          <w:sz w:val="24"/>
          <w:szCs w:val="24"/>
        </w:rPr>
      </w:pPr>
      <w:r>
        <w:rPr>
          <w:rFonts w:ascii="Times New Roman" w:hAnsi="Times New Roman" w:cs="Times New Roman"/>
          <w:sz w:val="24"/>
          <w:szCs w:val="24"/>
        </w:rPr>
        <w:t xml:space="preserve">Vedecká dimenzia súvisí so spôsobom, ktorým Západní </w:t>
      </w:r>
      <w:r w:rsidR="00346059">
        <w:rPr>
          <w:rFonts w:ascii="Times New Roman" w:hAnsi="Times New Roman" w:cs="Times New Roman"/>
          <w:sz w:val="24"/>
          <w:szCs w:val="24"/>
        </w:rPr>
        <w:t>odborníci</w:t>
      </w:r>
      <w:r>
        <w:rPr>
          <w:rFonts w:ascii="Times New Roman" w:hAnsi="Times New Roman" w:cs="Times New Roman"/>
          <w:sz w:val="24"/>
          <w:szCs w:val="24"/>
        </w:rPr>
        <w:t xml:space="preserve"> zachádzali s miestnym poznaním, ako bolo zmienené v </w:t>
      </w:r>
      <w:r w:rsidRPr="00552262">
        <w:rPr>
          <w:rFonts w:ascii="Times New Roman" w:hAnsi="Times New Roman" w:cs="Times New Roman"/>
          <w:i/>
          <w:sz w:val="24"/>
          <w:szCs w:val="24"/>
        </w:rPr>
        <w:t>Mýte # 3</w:t>
      </w:r>
    </w:p>
    <w:p w:rsidR="00552262" w:rsidRPr="00CC7A80" w:rsidRDefault="00552262" w:rsidP="00FF446F">
      <w:pPr>
        <w:pStyle w:val="Odstavecseseznamem"/>
        <w:numPr>
          <w:ilvl w:val="0"/>
          <w:numId w:val="3"/>
        </w:numPr>
        <w:spacing w:before="120" w:after="120"/>
        <w:jc w:val="both"/>
        <w:rPr>
          <w:rFonts w:ascii="Times New Roman" w:hAnsi="Times New Roman" w:cs="Times New Roman"/>
          <w:i/>
          <w:sz w:val="24"/>
          <w:szCs w:val="24"/>
        </w:rPr>
      </w:pPr>
      <w:r>
        <w:rPr>
          <w:rFonts w:ascii="Times New Roman" w:hAnsi="Times New Roman" w:cs="Times New Roman"/>
          <w:sz w:val="24"/>
          <w:szCs w:val="24"/>
        </w:rPr>
        <w:t xml:space="preserve">Lingvistická dimenzia </w:t>
      </w:r>
      <w:r w:rsidR="00CC7A80">
        <w:rPr>
          <w:rFonts w:ascii="Times New Roman" w:hAnsi="Times New Roman" w:cs="Times New Roman"/>
          <w:sz w:val="24"/>
          <w:szCs w:val="24"/>
        </w:rPr>
        <w:t xml:space="preserve">súvisí s faktom, že metódy zabraňujú nerodeným žiakom a učiteľom </w:t>
      </w:r>
      <w:r w:rsidR="00C5051B">
        <w:rPr>
          <w:rFonts w:ascii="Times New Roman" w:hAnsi="Times New Roman" w:cs="Times New Roman"/>
          <w:sz w:val="24"/>
          <w:szCs w:val="24"/>
        </w:rPr>
        <w:t xml:space="preserve">(nonnative learners and teachers) </w:t>
      </w:r>
      <w:r w:rsidR="00CC7A80">
        <w:rPr>
          <w:rFonts w:ascii="Times New Roman" w:hAnsi="Times New Roman" w:cs="Times New Roman"/>
          <w:sz w:val="24"/>
          <w:szCs w:val="24"/>
        </w:rPr>
        <w:t xml:space="preserve">angličtiny využiť ich skvelé lingvistické zdroje z L1 v prospech ich vzdelania v L2. Tento fakt uprednostňuje učiteľov, ktorí sú rodenými hovoriacimi angličtiny, ktorí </w:t>
      </w:r>
      <w:r w:rsidR="00C5051B">
        <w:rPr>
          <w:rFonts w:ascii="Times New Roman" w:hAnsi="Times New Roman" w:cs="Times New Roman"/>
          <w:sz w:val="24"/>
          <w:szCs w:val="24"/>
        </w:rPr>
        <w:t xml:space="preserve">ale </w:t>
      </w:r>
      <w:r w:rsidR="00CC7A80">
        <w:rPr>
          <w:rFonts w:ascii="Times New Roman" w:hAnsi="Times New Roman" w:cs="Times New Roman"/>
          <w:sz w:val="24"/>
          <w:szCs w:val="24"/>
        </w:rPr>
        <w:t xml:space="preserve">mnohí nezdieľajú jazyk ich žiakov. Phillipson (1992) to nazval </w:t>
      </w:r>
      <w:r w:rsidR="00CC7A80" w:rsidRPr="00CC7A80">
        <w:rPr>
          <w:rFonts w:ascii="Times New Roman" w:hAnsi="Times New Roman" w:cs="Times New Roman"/>
          <w:i/>
          <w:sz w:val="24"/>
          <w:szCs w:val="24"/>
        </w:rPr>
        <w:t>monolingual tenet of L2 pedagogy</w:t>
      </w:r>
      <w:r w:rsidR="00CC7A80">
        <w:rPr>
          <w:rFonts w:ascii="Times New Roman" w:hAnsi="Times New Roman" w:cs="Times New Roman"/>
          <w:sz w:val="24"/>
          <w:szCs w:val="24"/>
        </w:rPr>
        <w:t xml:space="preserve"> – monolingválna zásada pedagogiky L2. </w:t>
      </w:r>
    </w:p>
    <w:p w:rsidR="00CC7A80" w:rsidRPr="000535AD" w:rsidRDefault="00CC7A80" w:rsidP="00FF446F">
      <w:pPr>
        <w:pStyle w:val="Odstavecseseznamem"/>
        <w:numPr>
          <w:ilvl w:val="0"/>
          <w:numId w:val="3"/>
        </w:numPr>
        <w:spacing w:before="120" w:after="120"/>
        <w:jc w:val="both"/>
        <w:rPr>
          <w:rFonts w:ascii="Times New Roman" w:hAnsi="Times New Roman" w:cs="Times New Roman"/>
          <w:i/>
          <w:sz w:val="24"/>
          <w:szCs w:val="24"/>
        </w:rPr>
      </w:pPr>
      <w:r>
        <w:rPr>
          <w:rFonts w:ascii="Times New Roman" w:hAnsi="Times New Roman" w:cs="Times New Roman"/>
          <w:sz w:val="24"/>
          <w:szCs w:val="24"/>
        </w:rPr>
        <w:t xml:space="preserve">Kultúrna dimenzia zachádza s výučbou druhého jazyka ako s výučbou druhej kultúry, ktorá je nasmerovaná pomôcť žiakom L2 „získať pochopenie strany, pohľadu rodeného hovoriaceho“ (Stern, 1992, p. 216). Celkovo má za úlohu </w:t>
      </w:r>
      <w:r w:rsidR="00C5051B">
        <w:rPr>
          <w:rFonts w:ascii="Times New Roman" w:hAnsi="Times New Roman" w:cs="Times New Roman"/>
          <w:sz w:val="24"/>
          <w:szCs w:val="24"/>
        </w:rPr>
        <w:t xml:space="preserve">im </w:t>
      </w:r>
      <w:r>
        <w:rPr>
          <w:rFonts w:ascii="Times New Roman" w:hAnsi="Times New Roman" w:cs="Times New Roman"/>
          <w:sz w:val="24"/>
          <w:szCs w:val="24"/>
        </w:rPr>
        <w:t xml:space="preserve">dopomôcť vytvoriť si sociálne - kultúrnu schopnosť </w:t>
      </w:r>
      <w:r w:rsidR="00354D6A">
        <w:rPr>
          <w:rFonts w:ascii="Times New Roman" w:hAnsi="Times New Roman" w:cs="Times New Roman"/>
          <w:sz w:val="24"/>
          <w:szCs w:val="24"/>
        </w:rPr>
        <w:t>za účelom kultúrnej empatie</w:t>
      </w:r>
      <w:r w:rsidR="000535AD">
        <w:rPr>
          <w:rFonts w:ascii="Times New Roman" w:hAnsi="Times New Roman" w:cs="Times New Roman"/>
          <w:sz w:val="24"/>
          <w:szCs w:val="24"/>
        </w:rPr>
        <w:t>, ak nie kultú</w:t>
      </w:r>
      <w:r w:rsidR="00354D6A">
        <w:rPr>
          <w:rFonts w:ascii="Times New Roman" w:hAnsi="Times New Roman" w:cs="Times New Roman"/>
          <w:sz w:val="24"/>
          <w:szCs w:val="24"/>
        </w:rPr>
        <w:t>rnej asimilácie, s rodeným</w:t>
      </w:r>
      <w:r w:rsidR="000535AD">
        <w:rPr>
          <w:rFonts w:ascii="Times New Roman" w:hAnsi="Times New Roman" w:cs="Times New Roman"/>
          <w:sz w:val="24"/>
          <w:szCs w:val="24"/>
        </w:rPr>
        <w:t>i</w:t>
      </w:r>
      <w:r w:rsidR="00354D6A">
        <w:rPr>
          <w:rFonts w:ascii="Times New Roman" w:hAnsi="Times New Roman" w:cs="Times New Roman"/>
          <w:sz w:val="24"/>
          <w:szCs w:val="24"/>
        </w:rPr>
        <w:t xml:space="preserve"> hovoriacimi angličtiny.</w:t>
      </w:r>
    </w:p>
    <w:p w:rsidR="000535AD" w:rsidRPr="00FF446F" w:rsidRDefault="000535AD" w:rsidP="00FF446F">
      <w:pPr>
        <w:pStyle w:val="Odstavecseseznamem"/>
        <w:numPr>
          <w:ilvl w:val="0"/>
          <w:numId w:val="3"/>
        </w:numPr>
        <w:spacing w:before="120" w:after="120"/>
        <w:jc w:val="both"/>
        <w:rPr>
          <w:rFonts w:ascii="Times New Roman" w:hAnsi="Times New Roman" w:cs="Times New Roman"/>
          <w:i/>
          <w:sz w:val="24"/>
          <w:szCs w:val="24"/>
        </w:rPr>
      </w:pPr>
      <w:r>
        <w:rPr>
          <w:rFonts w:ascii="Times New Roman" w:hAnsi="Times New Roman" w:cs="Times New Roman"/>
          <w:sz w:val="24"/>
          <w:szCs w:val="24"/>
        </w:rPr>
        <w:t>Ekonomická dimenzia je spojená s faktom, že rodení hovoriaci angličtiny sú uprednostňovaní, niekedy aj na úkor kvalifikovaného miestneho kandidáta. Za čo môže tzv. monolingválna zásada a dôraz kultúrneho vyučovania.</w:t>
      </w:r>
    </w:p>
    <w:p w:rsidR="00FF446F" w:rsidRDefault="00FF446F" w:rsidP="00FF446F">
      <w:pPr>
        <w:spacing w:after="0"/>
        <w:jc w:val="both"/>
        <w:rPr>
          <w:rFonts w:ascii="Times New Roman" w:hAnsi="Times New Roman" w:cs="Times New Roman"/>
          <w:sz w:val="24"/>
          <w:szCs w:val="24"/>
        </w:rPr>
      </w:pPr>
      <w:r>
        <w:rPr>
          <w:rFonts w:ascii="Times New Roman" w:hAnsi="Times New Roman" w:cs="Times New Roman"/>
          <w:sz w:val="24"/>
          <w:szCs w:val="24"/>
        </w:rPr>
        <w:t xml:space="preserve">Tieto štyri dimenzie metódy ako nástroje marginalizácie majú tendenciu rozširovať, podporovať a udržiavať </w:t>
      </w:r>
      <w:r w:rsidR="006E1FDF">
        <w:rPr>
          <w:rFonts w:ascii="Times New Roman" w:hAnsi="Times New Roman" w:cs="Times New Roman"/>
          <w:sz w:val="24"/>
          <w:szCs w:val="24"/>
        </w:rPr>
        <w:t>„</w:t>
      </w:r>
      <w:r>
        <w:rPr>
          <w:rFonts w:ascii="Times New Roman" w:hAnsi="Times New Roman" w:cs="Times New Roman"/>
          <w:sz w:val="24"/>
          <w:szCs w:val="24"/>
        </w:rPr>
        <w:t>ideologickú závislosť“ (Phillipson, 1992, p. 199).</w:t>
      </w:r>
    </w:p>
    <w:p w:rsidR="00411B8C" w:rsidRDefault="00FF446F" w:rsidP="00FF446F">
      <w:pPr>
        <w:spacing w:after="0"/>
        <w:jc w:val="both"/>
        <w:rPr>
          <w:rFonts w:ascii="Times New Roman" w:hAnsi="Times New Roman" w:cs="Times New Roman"/>
          <w:sz w:val="24"/>
          <w:szCs w:val="24"/>
        </w:rPr>
      </w:pPr>
      <w:r>
        <w:rPr>
          <w:rFonts w:ascii="Times New Roman" w:hAnsi="Times New Roman" w:cs="Times New Roman"/>
          <w:sz w:val="24"/>
          <w:szCs w:val="24"/>
        </w:rPr>
        <w:tab/>
      </w:r>
      <w:r w:rsidR="00F336D8">
        <w:rPr>
          <w:rFonts w:ascii="Times New Roman" w:hAnsi="Times New Roman" w:cs="Times New Roman"/>
          <w:sz w:val="24"/>
          <w:szCs w:val="24"/>
        </w:rPr>
        <w:t>Doposiaľ zmienené záležitosti</w:t>
      </w:r>
      <w:r w:rsidR="00DB15C4">
        <w:rPr>
          <w:rFonts w:ascii="Times New Roman" w:hAnsi="Times New Roman" w:cs="Times New Roman"/>
          <w:sz w:val="24"/>
          <w:szCs w:val="24"/>
        </w:rPr>
        <w:t xml:space="preserve"> a o</w:t>
      </w:r>
      <w:r w:rsidR="00F336D8">
        <w:rPr>
          <w:rFonts w:ascii="Times New Roman" w:hAnsi="Times New Roman" w:cs="Times New Roman"/>
          <w:sz w:val="24"/>
          <w:szCs w:val="24"/>
        </w:rPr>
        <w:t>bzvlášť nejasné použitie výrazu</w:t>
      </w:r>
      <w:r w:rsidR="00DB15C4">
        <w:rPr>
          <w:rFonts w:ascii="Times New Roman" w:hAnsi="Times New Roman" w:cs="Times New Roman"/>
          <w:sz w:val="24"/>
          <w:szCs w:val="24"/>
        </w:rPr>
        <w:t xml:space="preserve"> </w:t>
      </w:r>
      <w:r w:rsidR="00F336D8">
        <w:rPr>
          <w:rFonts w:ascii="Times New Roman" w:hAnsi="Times New Roman" w:cs="Times New Roman"/>
          <w:sz w:val="24"/>
          <w:szCs w:val="24"/>
        </w:rPr>
        <w:t>„</w:t>
      </w:r>
      <w:r w:rsidR="00DB15C4">
        <w:rPr>
          <w:rFonts w:ascii="Times New Roman" w:hAnsi="Times New Roman" w:cs="Times New Roman"/>
          <w:sz w:val="24"/>
          <w:szCs w:val="24"/>
        </w:rPr>
        <w:t>metóda</w:t>
      </w:r>
      <w:r w:rsidR="00F336D8">
        <w:rPr>
          <w:rFonts w:ascii="Times New Roman" w:hAnsi="Times New Roman" w:cs="Times New Roman"/>
          <w:sz w:val="24"/>
          <w:szCs w:val="24"/>
        </w:rPr>
        <w:t>“</w:t>
      </w:r>
      <w:r w:rsidR="00DB15C4">
        <w:rPr>
          <w:rFonts w:ascii="Times New Roman" w:hAnsi="Times New Roman" w:cs="Times New Roman"/>
          <w:sz w:val="24"/>
          <w:szCs w:val="24"/>
        </w:rPr>
        <w:t xml:space="preserve"> a mnohé mýty, ktoré sú s ňou spojené, prispeli k postupnému opotrebeniu jej použiteľnosti ako konštruktu jazykove</w:t>
      </w:r>
      <w:r w:rsidR="00F336D8">
        <w:rPr>
          <w:rFonts w:ascii="Times New Roman" w:hAnsi="Times New Roman" w:cs="Times New Roman"/>
          <w:sz w:val="24"/>
          <w:szCs w:val="24"/>
        </w:rPr>
        <w:t>j výučby.</w:t>
      </w:r>
      <w:r w:rsidR="00DB15C4">
        <w:rPr>
          <w:rFonts w:ascii="Times New Roman" w:hAnsi="Times New Roman" w:cs="Times New Roman"/>
          <w:sz w:val="24"/>
          <w:szCs w:val="24"/>
        </w:rPr>
        <w:t xml:space="preserve"> </w:t>
      </w:r>
      <w:r w:rsidR="00F336D8">
        <w:rPr>
          <w:rFonts w:ascii="Times New Roman" w:hAnsi="Times New Roman" w:cs="Times New Roman"/>
          <w:sz w:val="24"/>
          <w:szCs w:val="24"/>
        </w:rPr>
        <w:t>N</w:t>
      </w:r>
      <w:r w:rsidR="00DB15C4">
        <w:rPr>
          <w:rFonts w:ascii="Times New Roman" w:hAnsi="Times New Roman" w:cs="Times New Roman"/>
          <w:sz w:val="24"/>
          <w:szCs w:val="24"/>
        </w:rPr>
        <w:t>iektorých to podnecuje tvrdiť, že koncept metódy je mŕtvy.</w:t>
      </w:r>
    </w:p>
    <w:p w:rsidR="00411B8C" w:rsidRDefault="00411B8C" w:rsidP="00FF446F">
      <w:pPr>
        <w:spacing w:after="0"/>
        <w:jc w:val="both"/>
        <w:rPr>
          <w:rFonts w:ascii="Times New Roman" w:hAnsi="Times New Roman" w:cs="Times New Roman"/>
          <w:sz w:val="24"/>
          <w:szCs w:val="24"/>
        </w:rPr>
      </w:pPr>
    </w:p>
    <w:p w:rsidR="00411B8C" w:rsidRPr="00F336D8" w:rsidRDefault="00411B8C" w:rsidP="00FF446F">
      <w:pPr>
        <w:spacing w:after="0"/>
        <w:jc w:val="both"/>
        <w:rPr>
          <w:rFonts w:ascii="Times New Roman" w:hAnsi="Times New Roman" w:cs="Times New Roman"/>
          <w:b/>
          <w:sz w:val="24"/>
          <w:szCs w:val="24"/>
        </w:rPr>
      </w:pPr>
      <w:r w:rsidRPr="00F336D8">
        <w:rPr>
          <w:rFonts w:ascii="Times New Roman" w:hAnsi="Times New Roman" w:cs="Times New Roman"/>
          <w:b/>
          <w:sz w:val="24"/>
          <w:szCs w:val="24"/>
        </w:rPr>
        <w:t xml:space="preserve">8.1.3. </w:t>
      </w:r>
      <w:r w:rsidR="002B0B5E" w:rsidRPr="00F336D8">
        <w:rPr>
          <w:rFonts w:ascii="Times New Roman" w:hAnsi="Times New Roman" w:cs="Times New Roman"/>
          <w:b/>
          <w:sz w:val="24"/>
          <w:szCs w:val="24"/>
        </w:rPr>
        <w:t>Smrť</w:t>
      </w:r>
      <w:r w:rsidRPr="00F336D8">
        <w:rPr>
          <w:rFonts w:ascii="Times New Roman" w:hAnsi="Times New Roman" w:cs="Times New Roman"/>
          <w:b/>
          <w:sz w:val="24"/>
          <w:szCs w:val="24"/>
        </w:rPr>
        <w:t xml:space="preserve"> metódy</w:t>
      </w:r>
    </w:p>
    <w:p w:rsidR="00411B8C" w:rsidRDefault="00411B8C" w:rsidP="00FF446F">
      <w:pPr>
        <w:spacing w:after="0"/>
        <w:jc w:val="both"/>
        <w:rPr>
          <w:rFonts w:ascii="Times New Roman" w:hAnsi="Times New Roman" w:cs="Times New Roman"/>
          <w:sz w:val="24"/>
          <w:szCs w:val="24"/>
        </w:rPr>
      </w:pPr>
    </w:p>
    <w:p w:rsidR="00FF446F" w:rsidRPr="00FF446F" w:rsidRDefault="002B0B5E" w:rsidP="00FF446F">
      <w:pPr>
        <w:spacing w:after="0"/>
        <w:jc w:val="both"/>
        <w:rPr>
          <w:rFonts w:ascii="Times New Roman" w:hAnsi="Times New Roman" w:cs="Times New Roman"/>
          <w:sz w:val="24"/>
          <w:szCs w:val="24"/>
        </w:rPr>
      </w:pPr>
      <w:r>
        <w:rPr>
          <w:rFonts w:ascii="Times New Roman" w:hAnsi="Times New Roman" w:cs="Times New Roman"/>
          <w:sz w:val="24"/>
          <w:szCs w:val="24"/>
        </w:rPr>
        <w:t>V roku 1991 Britský aplikovaný lingvista, Dick Allwright, prehovoril na konferencii na Univerzite Carleton v Ottawe, Kanade a jeho reč (taktiež aj publikovaná verzia) niesla názov, „</w:t>
      </w:r>
      <w:r w:rsidRPr="002B0B5E">
        <w:rPr>
          <w:rFonts w:ascii="Times New Roman" w:hAnsi="Times New Roman" w:cs="Times New Roman"/>
          <w:i/>
          <w:sz w:val="24"/>
          <w:szCs w:val="24"/>
        </w:rPr>
        <w:t>The Death of the Method – Smrť metódy</w:t>
      </w:r>
      <w:r>
        <w:rPr>
          <w:rFonts w:ascii="Times New Roman" w:hAnsi="Times New Roman" w:cs="Times New Roman"/>
          <w:i/>
          <w:sz w:val="24"/>
          <w:szCs w:val="24"/>
        </w:rPr>
        <w:t>.</w:t>
      </w:r>
      <w:r>
        <w:rPr>
          <w:rFonts w:ascii="Times New Roman" w:hAnsi="Times New Roman" w:cs="Times New Roman"/>
          <w:sz w:val="24"/>
          <w:szCs w:val="24"/>
        </w:rPr>
        <w:t xml:space="preserve">“ Pri výbere, čo on označil ako „zámerne sporný názov“, zdôrazňoval „relatívnu </w:t>
      </w:r>
      <w:r w:rsidR="00A802D5" w:rsidRPr="00F336D8">
        <w:rPr>
          <w:rFonts w:ascii="Times New Roman" w:hAnsi="Times New Roman" w:cs="Times New Roman"/>
          <w:sz w:val="24"/>
          <w:szCs w:val="24"/>
        </w:rPr>
        <w:t>neužitočnosť</w:t>
      </w:r>
      <w:r w:rsidR="00F336D8">
        <w:rPr>
          <w:rFonts w:ascii="Times New Roman" w:hAnsi="Times New Roman" w:cs="Times New Roman"/>
          <w:sz w:val="24"/>
          <w:szCs w:val="24"/>
        </w:rPr>
        <w:t xml:space="preserve"> (relative unhelpfulness)</w:t>
      </w:r>
      <w:r>
        <w:rPr>
          <w:rFonts w:ascii="Times New Roman" w:hAnsi="Times New Roman" w:cs="Times New Roman"/>
          <w:sz w:val="24"/>
          <w:szCs w:val="24"/>
        </w:rPr>
        <w:t xml:space="preserve"> existencie </w:t>
      </w:r>
      <w:r w:rsidR="00A802D5">
        <w:rPr>
          <w:rFonts w:ascii="Times New Roman" w:hAnsi="Times New Roman" w:cs="Times New Roman"/>
          <w:sz w:val="24"/>
          <w:szCs w:val="24"/>
        </w:rPr>
        <w:t>`</w:t>
      </w:r>
      <w:r>
        <w:rPr>
          <w:rFonts w:ascii="Times New Roman" w:hAnsi="Times New Roman" w:cs="Times New Roman"/>
          <w:sz w:val="24"/>
          <w:szCs w:val="24"/>
        </w:rPr>
        <w:t>metód</w:t>
      </w:r>
      <w:r w:rsidR="00A802D5">
        <w:rPr>
          <w:rFonts w:ascii="Times New Roman" w:hAnsi="Times New Roman" w:cs="Times New Roman"/>
          <w:sz w:val="24"/>
          <w:szCs w:val="24"/>
        </w:rPr>
        <w:t>`</w:t>
      </w:r>
      <w:r>
        <w:rPr>
          <w:rFonts w:ascii="Times New Roman" w:hAnsi="Times New Roman" w:cs="Times New Roman"/>
          <w:sz w:val="24"/>
          <w:szCs w:val="24"/>
        </w:rPr>
        <w:t>“ (Allwright, 1991, p. 1).</w:t>
      </w:r>
    </w:p>
    <w:p w:rsidR="00B650FE" w:rsidRDefault="00A802D5" w:rsidP="00DA6A46">
      <w:pPr>
        <w:spacing w:after="0"/>
        <w:jc w:val="both"/>
        <w:rPr>
          <w:rFonts w:ascii="Times New Roman" w:hAnsi="Times New Roman" w:cs="Times New Roman"/>
          <w:sz w:val="24"/>
          <w:szCs w:val="24"/>
        </w:rPr>
      </w:pPr>
      <w:r>
        <w:rPr>
          <w:rFonts w:ascii="Times New Roman" w:hAnsi="Times New Roman" w:cs="Times New Roman"/>
          <w:sz w:val="24"/>
          <w:szCs w:val="24"/>
        </w:rPr>
        <w:t xml:space="preserve">Jeden z jeho nasledovníkov, americký odborník, Brown použil symbol smrti znovu a znovu (e.g., 2002). Požadoval „pochovať (lay to rest)“ koncept metódy a snažil sa napísať „rekviem“ </w:t>
      </w:r>
      <w:r w:rsidR="0093244B">
        <w:rPr>
          <w:rFonts w:ascii="Times New Roman" w:hAnsi="Times New Roman" w:cs="Times New Roman"/>
          <w:sz w:val="24"/>
          <w:szCs w:val="24"/>
        </w:rPr>
        <w:t xml:space="preserve">(p. 17) pre „nedávno pochované metódy“ (p. 14). Zvolením týchto </w:t>
      </w:r>
      <w:r w:rsidR="004654DE">
        <w:rPr>
          <w:rFonts w:ascii="Times New Roman" w:hAnsi="Times New Roman" w:cs="Times New Roman"/>
          <w:sz w:val="24"/>
          <w:szCs w:val="24"/>
        </w:rPr>
        <w:t>citovo za</w:t>
      </w:r>
      <w:r w:rsidR="0093244B">
        <w:rPr>
          <w:rFonts w:ascii="Times New Roman" w:hAnsi="Times New Roman" w:cs="Times New Roman"/>
          <w:sz w:val="24"/>
          <w:szCs w:val="24"/>
        </w:rPr>
        <w:t>farb</w:t>
      </w:r>
      <w:r w:rsidR="004654DE">
        <w:rPr>
          <w:rFonts w:ascii="Times New Roman" w:hAnsi="Times New Roman" w:cs="Times New Roman"/>
          <w:sz w:val="24"/>
          <w:szCs w:val="24"/>
        </w:rPr>
        <w:t>e</w:t>
      </w:r>
      <w:r w:rsidR="0093244B">
        <w:rPr>
          <w:rFonts w:ascii="Times New Roman" w:hAnsi="Times New Roman" w:cs="Times New Roman"/>
          <w:sz w:val="24"/>
          <w:szCs w:val="24"/>
        </w:rPr>
        <w:t xml:space="preserve">ných výrazov nechcú byť </w:t>
      </w:r>
      <w:r w:rsidR="004654DE">
        <w:rPr>
          <w:rFonts w:ascii="Times New Roman" w:hAnsi="Times New Roman" w:cs="Times New Roman"/>
          <w:sz w:val="24"/>
          <w:szCs w:val="24"/>
        </w:rPr>
        <w:t xml:space="preserve">títo dvaja uznávaní odborníci skrz Atlantik </w:t>
      </w:r>
      <w:r w:rsidR="0093244B">
        <w:rPr>
          <w:rFonts w:ascii="Times New Roman" w:hAnsi="Times New Roman" w:cs="Times New Roman"/>
          <w:sz w:val="24"/>
          <w:szCs w:val="24"/>
        </w:rPr>
        <w:t xml:space="preserve">polemický; radšej si želajú strhnúť pozornosť na skutočnosť, že koncept metódy stratil </w:t>
      </w:r>
      <w:r w:rsidR="004654DE">
        <w:rPr>
          <w:rFonts w:ascii="Times New Roman" w:hAnsi="Times New Roman" w:cs="Times New Roman"/>
          <w:sz w:val="24"/>
          <w:szCs w:val="24"/>
        </w:rPr>
        <w:t>svoju</w:t>
      </w:r>
      <w:r w:rsidR="0093244B">
        <w:rPr>
          <w:rFonts w:ascii="Times New Roman" w:hAnsi="Times New Roman" w:cs="Times New Roman"/>
          <w:sz w:val="24"/>
          <w:szCs w:val="24"/>
        </w:rPr>
        <w:t xml:space="preserve"> dôležitos</w:t>
      </w:r>
      <w:r w:rsidR="004654DE">
        <w:rPr>
          <w:rFonts w:ascii="Times New Roman" w:hAnsi="Times New Roman" w:cs="Times New Roman"/>
          <w:sz w:val="24"/>
          <w:szCs w:val="24"/>
        </w:rPr>
        <w:t>ť</w:t>
      </w:r>
      <w:r w:rsidR="0093244B">
        <w:rPr>
          <w:rFonts w:ascii="Times New Roman" w:hAnsi="Times New Roman" w:cs="Times New Roman"/>
          <w:sz w:val="24"/>
          <w:szCs w:val="24"/>
        </w:rPr>
        <w:t>, význam. Už by nemal byť považovaný za hodnotný a uskutočniteľný konštrukt jazykovej výučby (construct of language learning and teaching). V skutku, ako už bolo naznačené skôr, viacero odborníkov (e.g., Mackey, 1965; Stern, 1985) dospelo k podobnému záveru, bez použitia tak ostrých slov.</w:t>
      </w:r>
    </w:p>
    <w:p w:rsidR="00DA6A46" w:rsidRDefault="00DA6A46" w:rsidP="00DA6A46">
      <w:pPr>
        <w:spacing w:after="0"/>
        <w:jc w:val="both"/>
        <w:rPr>
          <w:rFonts w:ascii="Times New Roman" w:hAnsi="Times New Roman" w:cs="Times New Roman"/>
          <w:sz w:val="24"/>
          <w:szCs w:val="24"/>
        </w:rPr>
      </w:pPr>
      <w:r>
        <w:rPr>
          <w:rFonts w:ascii="Times New Roman" w:hAnsi="Times New Roman" w:cs="Times New Roman"/>
          <w:sz w:val="24"/>
          <w:szCs w:val="24"/>
        </w:rPr>
        <w:tab/>
        <w:t>Allwright vysvetľuje „</w:t>
      </w:r>
      <w:r w:rsidRPr="00F336D8">
        <w:rPr>
          <w:rFonts w:ascii="Times New Roman" w:hAnsi="Times New Roman" w:cs="Times New Roman"/>
          <w:sz w:val="24"/>
          <w:szCs w:val="24"/>
        </w:rPr>
        <w:t xml:space="preserve">relatívnu </w:t>
      </w:r>
      <w:r w:rsidR="00F336D8" w:rsidRPr="00F336D8">
        <w:rPr>
          <w:rFonts w:ascii="Times New Roman" w:hAnsi="Times New Roman" w:cs="Times New Roman"/>
          <w:sz w:val="24"/>
          <w:szCs w:val="24"/>
        </w:rPr>
        <w:t>neužitočnosť</w:t>
      </w:r>
      <w:r>
        <w:rPr>
          <w:rFonts w:ascii="Times New Roman" w:hAnsi="Times New Roman" w:cs="Times New Roman"/>
          <w:sz w:val="24"/>
          <w:szCs w:val="24"/>
        </w:rPr>
        <w:t>“ kon</w:t>
      </w:r>
      <w:r w:rsidR="004654DE">
        <w:rPr>
          <w:rFonts w:ascii="Times New Roman" w:hAnsi="Times New Roman" w:cs="Times New Roman"/>
          <w:sz w:val="24"/>
          <w:szCs w:val="24"/>
        </w:rPr>
        <w:t>ceptu metódy uvedením 6 dôvodov:</w:t>
      </w:r>
    </w:p>
    <w:p w:rsidR="004654DE" w:rsidRDefault="004654DE" w:rsidP="00DA6A46">
      <w:pPr>
        <w:spacing w:after="0"/>
        <w:jc w:val="both"/>
        <w:rPr>
          <w:rFonts w:ascii="Times New Roman" w:hAnsi="Times New Roman" w:cs="Times New Roman"/>
          <w:sz w:val="24"/>
          <w:szCs w:val="24"/>
        </w:rPr>
      </w:pPr>
    </w:p>
    <w:p w:rsidR="00DA6A46" w:rsidRDefault="00AF3CB4" w:rsidP="00DA6A46">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Je </w:t>
      </w:r>
      <w:r w:rsidR="004654DE">
        <w:rPr>
          <w:rFonts w:ascii="Times New Roman" w:hAnsi="Times New Roman" w:cs="Times New Roman"/>
          <w:sz w:val="24"/>
          <w:szCs w:val="24"/>
        </w:rPr>
        <w:t>založená</w:t>
      </w:r>
      <w:r>
        <w:rPr>
          <w:rFonts w:ascii="Times New Roman" w:hAnsi="Times New Roman" w:cs="Times New Roman"/>
          <w:sz w:val="24"/>
          <w:szCs w:val="24"/>
        </w:rPr>
        <w:t xml:space="preserve"> na všímaní si rozdielov, k</w:t>
      </w:r>
      <w:r w:rsidR="004654DE">
        <w:rPr>
          <w:rFonts w:ascii="Times New Roman" w:hAnsi="Times New Roman" w:cs="Times New Roman"/>
          <w:sz w:val="24"/>
          <w:szCs w:val="24"/>
        </w:rPr>
        <w:t>de</w:t>
      </w:r>
      <w:r>
        <w:rPr>
          <w:rFonts w:ascii="Times New Roman" w:hAnsi="Times New Roman" w:cs="Times New Roman"/>
          <w:sz w:val="24"/>
          <w:szCs w:val="24"/>
        </w:rPr>
        <w:t xml:space="preserve"> by sme si radšej mali všímať podobnosti, keďže metódy rozdielne v abstraktnom princípe sa zdajú byť o to menej rozdielne v praxi (in classroom practice)</w:t>
      </w:r>
      <w:r w:rsidR="00BE18A9">
        <w:rPr>
          <w:rFonts w:ascii="Times New Roman" w:hAnsi="Times New Roman" w:cs="Times New Roman"/>
          <w:sz w:val="24"/>
          <w:szCs w:val="24"/>
        </w:rPr>
        <w:t>;</w:t>
      </w:r>
    </w:p>
    <w:p w:rsidR="00BE18A9" w:rsidRDefault="00BE18A9" w:rsidP="00DA6A46">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Zjednodušuje vysoko komplexný súbor problémov, napríklad všímanie si podobností u žiakov, keď práve odlišnosti môžu byť dôležitejšie... ;</w:t>
      </w:r>
    </w:p>
    <w:p w:rsidR="00BE18A9" w:rsidRDefault="004654DE" w:rsidP="00DA6A46">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Odvádza energiu</w:t>
      </w:r>
      <w:r w:rsidR="00A75C02">
        <w:rPr>
          <w:rFonts w:ascii="Times New Roman" w:hAnsi="Times New Roman" w:cs="Times New Roman"/>
          <w:sz w:val="24"/>
          <w:szCs w:val="24"/>
        </w:rPr>
        <w:t xml:space="preserve"> z potencionálne produktívnejších záležitostí,</w:t>
      </w:r>
      <w:r w:rsidR="00BE18A9">
        <w:rPr>
          <w:rFonts w:ascii="Times New Roman" w:hAnsi="Times New Roman" w:cs="Times New Roman"/>
          <w:sz w:val="24"/>
          <w:szCs w:val="24"/>
        </w:rPr>
        <w:t xml:space="preserve"> keďže čas strávený nad implementáciou istej metódy, predstavuje čas</w:t>
      </w:r>
      <w:r>
        <w:rPr>
          <w:rFonts w:ascii="Times New Roman" w:hAnsi="Times New Roman" w:cs="Times New Roman"/>
          <w:sz w:val="24"/>
          <w:szCs w:val="24"/>
        </w:rPr>
        <w:t>, ktorý nie je k dispozícii pre vytvorenie alternatívnych aktivít</w:t>
      </w:r>
      <w:r w:rsidR="00BE18A9">
        <w:rPr>
          <w:rFonts w:ascii="Times New Roman" w:hAnsi="Times New Roman" w:cs="Times New Roman"/>
          <w:sz w:val="24"/>
          <w:szCs w:val="24"/>
        </w:rPr>
        <w:t xml:space="preserve"> ako napr. tvorba úloh (classroom task design).</w:t>
      </w:r>
    </w:p>
    <w:p w:rsidR="00A75C02" w:rsidRDefault="00A75C02" w:rsidP="00DA6A46">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Plodí </w:t>
      </w:r>
      <w:r w:rsidRPr="004654DE">
        <w:rPr>
          <w:rFonts w:ascii="Times New Roman" w:hAnsi="Times New Roman" w:cs="Times New Roman"/>
          <w:sz w:val="24"/>
          <w:szCs w:val="24"/>
        </w:rPr>
        <w:t>lojálnosť k značke</w:t>
      </w:r>
      <w:r>
        <w:rPr>
          <w:rFonts w:ascii="Times New Roman" w:hAnsi="Times New Roman" w:cs="Times New Roman"/>
          <w:sz w:val="24"/>
          <w:szCs w:val="24"/>
        </w:rPr>
        <w:t xml:space="preserve"> (brand loyalty), ktorá</w:t>
      </w:r>
      <w:r w:rsidR="004654DE">
        <w:rPr>
          <w:rFonts w:ascii="Times New Roman" w:hAnsi="Times New Roman" w:cs="Times New Roman"/>
          <w:sz w:val="24"/>
          <w:szCs w:val="24"/>
        </w:rPr>
        <w:t xml:space="preserve"> bude</w:t>
      </w:r>
      <w:r>
        <w:rPr>
          <w:rFonts w:ascii="Times New Roman" w:hAnsi="Times New Roman" w:cs="Times New Roman"/>
          <w:sz w:val="24"/>
          <w:szCs w:val="24"/>
        </w:rPr>
        <w:t xml:space="preserve"> </w:t>
      </w:r>
      <w:r w:rsidR="004654DE">
        <w:rPr>
          <w:rFonts w:ascii="Times New Roman" w:hAnsi="Times New Roman" w:cs="Times New Roman"/>
          <w:sz w:val="24"/>
          <w:szCs w:val="24"/>
        </w:rPr>
        <w:t xml:space="preserve">z veľkou nepravdepodobnosťou </w:t>
      </w:r>
      <w:r>
        <w:rPr>
          <w:rFonts w:ascii="Times New Roman" w:hAnsi="Times New Roman" w:cs="Times New Roman"/>
          <w:sz w:val="24"/>
          <w:szCs w:val="24"/>
        </w:rPr>
        <w:t>nápomocná tejto profesii, keďže podporuje bezvýznamnú rivalitu kvôli nepodstatným otázkam, problémom;</w:t>
      </w:r>
    </w:p>
    <w:p w:rsidR="00A75C02" w:rsidRDefault="00A75C02" w:rsidP="00DA6A46">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Plodí sebauspokojenie, </w:t>
      </w:r>
      <w:r w:rsidR="00FF43B8">
        <w:rPr>
          <w:rFonts w:ascii="Times New Roman" w:hAnsi="Times New Roman" w:cs="Times New Roman"/>
          <w:sz w:val="24"/>
          <w:szCs w:val="24"/>
        </w:rPr>
        <w:t>vzbudzuje dojem</w:t>
      </w:r>
      <w:r>
        <w:rPr>
          <w:rFonts w:ascii="Times New Roman" w:hAnsi="Times New Roman" w:cs="Times New Roman"/>
          <w:sz w:val="24"/>
          <w:szCs w:val="24"/>
        </w:rPr>
        <w:t xml:space="preserve">, že všetky dôležité metodologické otázky v našej profesii </w:t>
      </w:r>
      <w:r w:rsidR="00FF43B8">
        <w:rPr>
          <w:rFonts w:ascii="Times New Roman" w:hAnsi="Times New Roman" w:cs="Times New Roman"/>
          <w:sz w:val="24"/>
          <w:szCs w:val="24"/>
        </w:rPr>
        <w:t xml:space="preserve">už </w:t>
      </w:r>
      <w:r>
        <w:rPr>
          <w:rFonts w:ascii="Times New Roman" w:hAnsi="Times New Roman" w:cs="Times New Roman"/>
          <w:sz w:val="24"/>
          <w:szCs w:val="24"/>
        </w:rPr>
        <w:t>boli zodpovedané;</w:t>
      </w:r>
    </w:p>
    <w:p w:rsidR="00A75C02" w:rsidRDefault="00B41D49" w:rsidP="00DA6A46">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Ponúka „lacný“ externe podmienený pocit súdržnosti pre učiteľov, ktorý môže prekaziť rozvoj osobne „drahšieho“, ale o to hodnotnejšieho, vnútorne podmieneného pocitu súdržnosti ... (Alwright, 1991, pp. 7-8)</w:t>
      </w:r>
    </w:p>
    <w:p w:rsidR="00FF43B8" w:rsidRDefault="00FF43B8" w:rsidP="00FF43B8">
      <w:pPr>
        <w:spacing w:after="0"/>
        <w:jc w:val="both"/>
        <w:rPr>
          <w:rFonts w:ascii="Times New Roman" w:hAnsi="Times New Roman" w:cs="Times New Roman"/>
          <w:sz w:val="24"/>
          <w:szCs w:val="24"/>
        </w:rPr>
      </w:pPr>
    </w:p>
    <w:p w:rsidR="00FF43B8" w:rsidRDefault="00FF43B8" w:rsidP="00FF43B8">
      <w:pPr>
        <w:spacing w:after="0"/>
        <w:jc w:val="both"/>
        <w:rPr>
          <w:rFonts w:ascii="Times New Roman" w:hAnsi="Times New Roman" w:cs="Times New Roman"/>
          <w:sz w:val="24"/>
          <w:szCs w:val="24"/>
        </w:rPr>
      </w:pPr>
      <w:r>
        <w:rPr>
          <w:rFonts w:ascii="Times New Roman" w:hAnsi="Times New Roman" w:cs="Times New Roman"/>
          <w:sz w:val="24"/>
          <w:szCs w:val="24"/>
        </w:rPr>
        <w:t xml:space="preserve">Zaujímavé je, že väčšina týchto dôvodov súvisí s učiteľom a môžu sa jednoducho prepojiť s mýtami o metóde rozoberaných v predošlej sekcii. </w:t>
      </w:r>
    </w:p>
    <w:p w:rsidR="00D137F4" w:rsidRDefault="00D137F4"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Allwrightova poznámka, že koncept metódy môže zabrániť rozvoj „hodnotného, </w:t>
      </w:r>
      <w:r w:rsidRPr="00B41D49">
        <w:rPr>
          <w:rFonts w:ascii="Times New Roman" w:hAnsi="Times New Roman" w:cs="Times New Roman"/>
          <w:sz w:val="24"/>
          <w:szCs w:val="24"/>
        </w:rPr>
        <w:t>vnútorne podmieneného pocitu súdržnosti</w:t>
      </w:r>
      <w:r>
        <w:rPr>
          <w:rFonts w:ascii="Times New Roman" w:hAnsi="Times New Roman" w:cs="Times New Roman"/>
          <w:sz w:val="24"/>
          <w:szCs w:val="24"/>
        </w:rPr>
        <w:t xml:space="preserve">“ zo strany učiteľov jazyka, je dôležitá. Detailnejšie sa tomu venuje Clarke (2003), ktorý </w:t>
      </w:r>
      <w:r w:rsidRPr="00B41D49">
        <w:rPr>
          <w:rFonts w:ascii="Times New Roman" w:hAnsi="Times New Roman" w:cs="Times New Roman"/>
          <w:sz w:val="24"/>
          <w:szCs w:val="24"/>
        </w:rPr>
        <w:t>vyzdvihol</w:t>
      </w:r>
      <w:r>
        <w:rPr>
          <w:rFonts w:ascii="Times New Roman" w:hAnsi="Times New Roman" w:cs="Times New Roman"/>
          <w:sz w:val="24"/>
          <w:szCs w:val="24"/>
        </w:rPr>
        <w:t xml:space="preserve"> „súdržnosť“ ako „ideál, o ktorý sa treba snažiť zo všetkých síl“, ale sťažuje sa </w:t>
      </w:r>
      <w:r w:rsidR="008A6D30">
        <w:rPr>
          <w:rFonts w:ascii="Times New Roman" w:hAnsi="Times New Roman" w:cs="Times New Roman"/>
          <w:sz w:val="24"/>
          <w:szCs w:val="24"/>
        </w:rPr>
        <w:t xml:space="preserve">zároveň </w:t>
      </w:r>
      <w:r>
        <w:rPr>
          <w:rFonts w:ascii="Times New Roman" w:hAnsi="Times New Roman" w:cs="Times New Roman"/>
          <w:sz w:val="24"/>
          <w:szCs w:val="24"/>
        </w:rPr>
        <w:t xml:space="preserve">na to, že koncept metódy </w:t>
      </w:r>
      <w:r w:rsidR="0003255A">
        <w:rPr>
          <w:rFonts w:ascii="Times New Roman" w:hAnsi="Times New Roman" w:cs="Times New Roman"/>
          <w:sz w:val="24"/>
          <w:szCs w:val="24"/>
        </w:rPr>
        <w:t>odvádza pozornosť na niečo iné: „</w:t>
      </w:r>
      <w:r>
        <w:rPr>
          <w:rFonts w:ascii="Times New Roman" w:hAnsi="Times New Roman" w:cs="Times New Roman"/>
          <w:sz w:val="24"/>
          <w:szCs w:val="24"/>
        </w:rPr>
        <w:t xml:space="preserve"> </w:t>
      </w:r>
      <w:r w:rsidR="00495768">
        <w:rPr>
          <w:rFonts w:ascii="Times New Roman" w:hAnsi="Times New Roman" w:cs="Times New Roman"/>
          <w:sz w:val="24"/>
          <w:szCs w:val="24"/>
        </w:rPr>
        <w:t>nie je ničím nezvyčajným, keď sa pozornosť posunie od zlepšenia učenia k zlepšeniu metódy, tak ako záhradník, ktorý strávi prehnane veľa času stavaní</w:t>
      </w:r>
      <w:r w:rsidR="00BD2D8A">
        <w:rPr>
          <w:rFonts w:ascii="Times New Roman" w:hAnsi="Times New Roman" w:cs="Times New Roman"/>
          <w:sz w:val="24"/>
          <w:szCs w:val="24"/>
        </w:rPr>
        <w:t>m toho ideálneho skleníka a zabuda</w:t>
      </w:r>
      <w:r w:rsidR="00495768">
        <w:rPr>
          <w:rFonts w:ascii="Times New Roman" w:hAnsi="Times New Roman" w:cs="Times New Roman"/>
          <w:sz w:val="24"/>
          <w:szCs w:val="24"/>
        </w:rPr>
        <w:t xml:space="preserve"> pri tom na starostlivosť o paradajky“ (p. 128).</w:t>
      </w:r>
    </w:p>
    <w:p w:rsidR="00495768" w:rsidRDefault="000A3FF5"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Pre učiteľov je zložité rozvinúť si „hodnotný, vnútorne podmienený pocit súdržnosti“ k jazykovému vyučovaniu (language teaching), sčasti preto, lebo </w:t>
      </w:r>
      <w:r w:rsidR="00257CBD">
        <w:rPr>
          <w:rFonts w:ascii="Times New Roman" w:hAnsi="Times New Roman" w:cs="Times New Roman"/>
          <w:sz w:val="24"/>
          <w:szCs w:val="24"/>
        </w:rPr>
        <w:t>transmisívne pojaté vzdeláva</w:t>
      </w:r>
      <w:r w:rsidR="004041FC">
        <w:rPr>
          <w:rFonts w:ascii="Times New Roman" w:hAnsi="Times New Roman" w:cs="Times New Roman"/>
          <w:sz w:val="24"/>
          <w:szCs w:val="24"/>
        </w:rPr>
        <w:t>nie</w:t>
      </w:r>
      <w:r w:rsidR="00257CBD">
        <w:rPr>
          <w:rFonts w:ascii="Times New Roman" w:hAnsi="Times New Roman" w:cs="Times New Roman"/>
          <w:sz w:val="24"/>
          <w:szCs w:val="24"/>
        </w:rPr>
        <w:t xml:space="preserve"> učiteľov</w:t>
      </w:r>
      <w:r w:rsidR="004041FC">
        <w:rPr>
          <w:rFonts w:ascii="Times New Roman" w:hAnsi="Times New Roman" w:cs="Times New Roman"/>
          <w:sz w:val="24"/>
          <w:szCs w:val="24"/>
        </w:rPr>
        <w:t>, ktorého boli možno súčasťou, im dáva len veľmi málo okrem už vopred hotových metód a s metódami súvisiacich vedomostí. Takto na metódach založené vzdelávanie učiteľov (teacher education) považujú až za žalostne neadekvátne k tomu, aby si dokázali poradiť s každodennou realitou a výzvami vyučovania. Práve preto, pri úprimnej snahe</w:t>
      </w:r>
      <w:r w:rsidR="009A15DA">
        <w:rPr>
          <w:rFonts w:ascii="Times New Roman" w:hAnsi="Times New Roman" w:cs="Times New Roman"/>
          <w:sz w:val="24"/>
          <w:szCs w:val="24"/>
        </w:rPr>
        <w:t xml:space="preserve"> „starať sa o paradajky“, si vytvárajú určitý cit pre to, čo </w:t>
      </w:r>
      <w:r w:rsidR="00257CBD">
        <w:rPr>
          <w:rFonts w:ascii="Times New Roman" w:hAnsi="Times New Roman" w:cs="Times New Roman"/>
          <w:sz w:val="24"/>
          <w:szCs w:val="24"/>
        </w:rPr>
        <w:t>v triede funguje a čo nie; čo je</w:t>
      </w:r>
      <w:r w:rsidR="009A15DA">
        <w:rPr>
          <w:rFonts w:ascii="Times New Roman" w:hAnsi="Times New Roman" w:cs="Times New Roman"/>
          <w:sz w:val="24"/>
          <w:szCs w:val="24"/>
        </w:rPr>
        <w:t xml:space="preserve"> založené na ich intuitívnej schopnosti a skúsenostiach. Jednoznačným zavrhnutím zavedených metód a</w:t>
      </w:r>
      <w:r w:rsidR="00257CBD">
        <w:rPr>
          <w:rFonts w:ascii="Times New Roman" w:hAnsi="Times New Roman" w:cs="Times New Roman"/>
          <w:sz w:val="24"/>
          <w:szCs w:val="24"/>
        </w:rPr>
        <w:t xml:space="preserve"> ich </w:t>
      </w:r>
      <w:r w:rsidR="009A15DA">
        <w:rPr>
          <w:rFonts w:ascii="Times New Roman" w:hAnsi="Times New Roman" w:cs="Times New Roman"/>
          <w:sz w:val="24"/>
          <w:szCs w:val="24"/>
        </w:rPr>
        <w:t>odcudzených mýtov sa učitelia snažia vytvoriť si vlastnú „metódu“ a nazývajú ju (mnohostranná</w:t>
      </w:r>
      <w:r w:rsidR="0016171A">
        <w:rPr>
          <w:rFonts w:ascii="Times New Roman" w:hAnsi="Times New Roman" w:cs="Times New Roman"/>
          <w:sz w:val="24"/>
          <w:szCs w:val="24"/>
        </w:rPr>
        <w:t>, výberová</w:t>
      </w:r>
      <w:r w:rsidR="009A15DA">
        <w:rPr>
          <w:rFonts w:ascii="Times New Roman" w:hAnsi="Times New Roman" w:cs="Times New Roman"/>
          <w:sz w:val="24"/>
          <w:szCs w:val="24"/>
        </w:rPr>
        <w:t xml:space="preserve"> metóda) </w:t>
      </w:r>
      <w:r w:rsidR="009A15DA" w:rsidRPr="009A15DA">
        <w:rPr>
          <w:rFonts w:ascii="Times New Roman" w:hAnsi="Times New Roman" w:cs="Times New Roman"/>
          <w:i/>
          <w:sz w:val="24"/>
          <w:szCs w:val="24"/>
        </w:rPr>
        <w:t>eclectic method</w:t>
      </w:r>
      <w:r w:rsidR="009A15DA">
        <w:rPr>
          <w:rFonts w:ascii="Times New Roman" w:hAnsi="Times New Roman" w:cs="Times New Roman"/>
          <w:sz w:val="24"/>
          <w:szCs w:val="24"/>
        </w:rPr>
        <w:t>.</w:t>
      </w:r>
    </w:p>
    <w:p w:rsidR="0016171A" w:rsidRDefault="00257CBD" w:rsidP="00FF43B8">
      <w:pPr>
        <w:spacing w:after="0"/>
        <w:jc w:val="both"/>
        <w:rPr>
          <w:rFonts w:ascii="Times New Roman" w:hAnsi="Times New Roman" w:cs="Times New Roman"/>
          <w:sz w:val="24"/>
          <w:szCs w:val="24"/>
        </w:rPr>
      </w:pPr>
      <w:r>
        <w:rPr>
          <w:rFonts w:ascii="Times New Roman" w:hAnsi="Times New Roman" w:cs="Times New Roman"/>
          <w:sz w:val="24"/>
          <w:szCs w:val="24"/>
        </w:rPr>
        <w:tab/>
        <w:t>Vytvorenie</w:t>
      </w:r>
      <w:r w:rsidR="0016171A">
        <w:rPr>
          <w:rFonts w:ascii="Times New Roman" w:hAnsi="Times New Roman" w:cs="Times New Roman"/>
          <w:sz w:val="24"/>
          <w:szCs w:val="24"/>
        </w:rPr>
        <w:t xml:space="preserve"> zásadnej eklektickej metódy nie je jednoduché. Ako poukázal Widdowson (1990), „ak je eklektizmom myslené náhodné a vynaliezavé využitie ktorejkoľvek techniky, ktorá nám spadne pod ruku, tak to nemá žiadny význam“ (p. 50). Ťažkosti, ktorým musia učitelia pri vytvorení osvietenej eklektickej metódy čeliť, </w:t>
      </w:r>
      <w:r w:rsidR="007D6AA6">
        <w:rPr>
          <w:rFonts w:ascii="Times New Roman" w:hAnsi="Times New Roman" w:cs="Times New Roman"/>
          <w:sz w:val="24"/>
          <w:szCs w:val="24"/>
        </w:rPr>
        <w:t>nájdeme pomerne jednoducho</w:t>
      </w:r>
      <w:r w:rsidR="0016171A">
        <w:rPr>
          <w:rFonts w:ascii="Times New Roman" w:hAnsi="Times New Roman" w:cs="Times New Roman"/>
          <w:sz w:val="24"/>
          <w:szCs w:val="24"/>
        </w:rPr>
        <w:t>. Stern (1992) vyzdvihol niektoré z nich:</w:t>
      </w:r>
    </w:p>
    <w:p w:rsidR="0016171A" w:rsidRDefault="00D56074" w:rsidP="00185814">
      <w:pPr>
        <w:spacing w:before="120" w:after="120"/>
        <w:ind w:left="283" w:right="283"/>
        <w:jc w:val="both"/>
        <w:rPr>
          <w:rFonts w:ascii="Times New Roman" w:hAnsi="Times New Roman" w:cs="Times New Roman"/>
          <w:sz w:val="24"/>
          <w:szCs w:val="24"/>
        </w:rPr>
      </w:pPr>
      <w:r w:rsidRPr="00D56074">
        <w:rPr>
          <w:rFonts w:ascii="Times New Roman" w:hAnsi="Times New Roman" w:cs="Times New Roman"/>
        </w:rPr>
        <w:t>slabosťou eklektickej pozície je fakt, že neponúka žiadne kritériá, podľa ktorých by sme dokázali posúdiť, ktorá je tá najlepšia teória, taktiež nám neposkytuje žiad</w:t>
      </w:r>
      <w:r w:rsidR="007D6AA6">
        <w:rPr>
          <w:rFonts w:ascii="Times New Roman" w:hAnsi="Times New Roman" w:cs="Times New Roman"/>
        </w:rPr>
        <w:t>ne princípy, podľa ktorých sa dájú</w:t>
      </w:r>
      <w:r w:rsidRPr="00D56074">
        <w:rPr>
          <w:rFonts w:ascii="Times New Roman" w:hAnsi="Times New Roman" w:cs="Times New Roman"/>
        </w:rPr>
        <w:t xml:space="preserve"> zahrnúť alebo vylúčiť znaky, ktoré formujú časť už existujúcich teórií a praktík. Výber je ponechaný na intuitívny úsudok jedinca a z toh</w:t>
      </w:r>
      <w:r>
        <w:rPr>
          <w:rFonts w:ascii="Times New Roman" w:hAnsi="Times New Roman" w:cs="Times New Roman"/>
        </w:rPr>
        <w:t>t</w:t>
      </w:r>
      <w:r w:rsidRPr="00D56074">
        <w:rPr>
          <w:rFonts w:ascii="Times New Roman" w:hAnsi="Times New Roman" w:cs="Times New Roman"/>
        </w:rPr>
        <w:t xml:space="preserve">o dôvodu je príliš široká a príliš nejasná, aby mohla byť </w:t>
      </w:r>
      <w:r>
        <w:rPr>
          <w:rFonts w:ascii="Times New Roman" w:hAnsi="Times New Roman" w:cs="Times New Roman"/>
        </w:rPr>
        <w:t xml:space="preserve">sama o sebe </w:t>
      </w:r>
      <w:r w:rsidRPr="00D56074">
        <w:rPr>
          <w:rFonts w:ascii="Times New Roman" w:hAnsi="Times New Roman" w:cs="Times New Roman"/>
        </w:rPr>
        <w:t>uspokojivou teóriou.</w:t>
      </w:r>
      <w:r>
        <w:rPr>
          <w:rFonts w:ascii="Times New Roman" w:hAnsi="Times New Roman" w:cs="Times New Roman"/>
          <w:sz w:val="24"/>
          <w:szCs w:val="24"/>
        </w:rPr>
        <w:t xml:space="preserve"> (p. 11)</w:t>
      </w:r>
    </w:p>
    <w:p w:rsidR="002750ED" w:rsidRDefault="002750ED" w:rsidP="00FF43B8">
      <w:pPr>
        <w:spacing w:after="0"/>
        <w:jc w:val="both"/>
        <w:rPr>
          <w:rFonts w:ascii="Times New Roman" w:hAnsi="Times New Roman" w:cs="Times New Roman"/>
          <w:sz w:val="24"/>
          <w:szCs w:val="24"/>
        </w:rPr>
      </w:pPr>
      <w:r>
        <w:rPr>
          <w:rFonts w:ascii="Times New Roman" w:hAnsi="Times New Roman" w:cs="Times New Roman"/>
          <w:sz w:val="24"/>
          <w:szCs w:val="24"/>
        </w:rPr>
        <w:t xml:space="preserve">Ako sa dá očakávať, vzdelávacie programy pre učiteľov založené na metódach nepreukazujú žiadnu trvalú a systematickú snahu o rozvinutie vedomostí a schopností u budúcich učiteľov, ktoré sú potrebné k tomu aby bol človek </w:t>
      </w:r>
      <w:r w:rsidRPr="007D6AA6">
        <w:rPr>
          <w:rFonts w:ascii="Times New Roman" w:hAnsi="Times New Roman" w:cs="Times New Roman"/>
          <w:sz w:val="24"/>
          <w:szCs w:val="24"/>
        </w:rPr>
        <w:t xml:space="preserve">zodpovedne </w:t>
      </w:r>
      <w:r w:rsidRPr="007D6AA6">
        <w:rPr>
          <w:rFonts w:ascii="Times New Roman" w:hAnsi="Times New Roman" w:cs="Times New Roman"/>
          <w:i/>
          <w:sz w:val="24"/>
          <w:szCs w:val="24"/>
        </w:rPr>
        <w:t>eklektický</w:t>
      </w:r>
      <w:r>
        <w:rPr>
          <w:rFonts w:ascii="Times New Roman" w:hAnsi="Times New Roman" w:cs="Times New Roman"/>
          <w:sz w:val="24"/>
          <w:szCs w:val="24"/>
        </w:rPr>
        <w:t xml:space="preserve">. </w:t>
      </w:r>
      <w:r w:rsidR="007D6AA6">
        <w:rPr>
          <w:rFonts w:ascii="Times New Roman" w:hAnsi="Times New Roman" w:cs="Times New Roman"/>
          <w:sz w:val="24"/>
          <w:szCs w:val="24"/>
        </w:rPr>
        <w:t>(</w:t>
      </w:r>
      <w:r>
        <w:rPr>
          <w:rFonts w:ascii="Times New Roman" w:hAnsi="Times New Roman" w:cs="Times New Roman"/>
          <w:sz w:val="24"/>
          <w:szCs w:val="24"/>
        </w:rPr>
        <w:t>responsibly eclectic</w:t>
      </w:r>
      <w:r w:rsidR="007D6AA6">
        <w:rPr>
          <w:rFonts w:ascii="Times New Roman" w:hAnsi="Times New Roman" w:cs="Times New Roman"/>
          <w:sz w:val="24"/>
          <w:szCs w:val="24"/>
        </w:rPr>
        <w:t>)</w:t>
      </w:r>
    </w:p>
    <w:p w:rsidR="002750ED" w:rsidRDefault="002750ED" w:rsidP="00FF43B8">
      <w:pPr>
        <w:spacing w:after="0"/>
        <w:jc w:val="both"/>
        <w:rPr>
          <w:rFonts w:ascii="Times New Roman" w:hAnsi="Times New Roman" w:cs="Times New Roman"/>
          <w:sz w:val="24"/>
          <w:szCs w:val="24"/>
        </w:rPr>
      </w:pPr>
      <w:r>
        <w:rPr>
          <w:rFonts w:ascii="Times New Roman" w:hAnsi="Times New Roman" w:cs="Times New Roman"/>
          <w:sz w:val="24"/>
          <w:szCs w:val="24"/>
        </w:rPr>
        <w:tab/>
        <w:t>Čistým výsledkom je, že učitelia v praxi skončia s ne</w:t>
      </w:r>
      <w:r w:rsidR="007D6AA6">
        <w:rPr>
          <w:rFonts w:ascii="Times New Roman" w:hAnsi="Times New Roman" w:cs="Times New Roman"/>
          <w:sz w:val="24"/>
          <w:szCs w:val="24"/>
        </w:rPr>
        <w:t>jakou formou eklektickej metódy,</w:t>
      </w:r>
      <w:r>
        <w:rPr>
          <w:rFonts w:ascii="Times New Roman" w:hAnsi="Times New Roman" w:cs="Times New Roman"/>
          <w:sz w:val="24"/>
          <w:szCs w:val="24"/>
        </w:rPr>
        <w:t xml:space="preserve"> ktorá je ako Long píše v </w:t>
      </w:r>
      <w:r w:rsidRPr="002750ED">
        <w:rPr>
          <w:rFonts w:ascii="Times New Roman" w:hAnsi="Times New Roman" w:cs="Times New Roman"/>
          <w:i/>
          <w:sz w:val="24"/>
          <w:szCs w:val="24"/>
        </w:rPr>
        <w:t>Routledge Encyclopedia of Language Teaching and Learning</w:t>
      </w:r>
      <w:r>
        <w:rPr>
          <w:rFonts w:ascii="Times New Roman" w:hAnsi="Times New Roman" w:cs="Times New Roman"/>
          <w:sz w:val="24"/>
          <w:szCs w:val="24"/>
        </w:rPr>
        <w:t xml:space="preserve"> (2000): </w:t>
      </w:r>
    </w:p>
    <w:p w:rsidR="002750ED" w:rsidRDefault="002750ED" w:rsidP="00185814">
      <w:pPr>
        <w:spacing w:before="120" w:after="120"/>
        <w:ind w:left="283" w:right="283"/>
        <w:jc w:val="both"/>
        <w:rPr>
          <w:rFonts w:ascii="Times New Roman" w:hAnsi="Times New Roman" w:cs="Times New Roman"/>
          <w:sz w:val="24"/>
          <w:szCs w:val="24"/>
        </w:rPr>
      </w:pPr>
      <w:r w:rsidRPr="008D636C">
        <w:rPr>
          <w:rFonts w:ascii="Times New Roman" w:hAnsi="Times New Roman" w:cs="Times New Roman"/>
        </w:rPr>
        <w:t xml:space="preserve">obyčajne </w:t>
      </w:r>
      <w:r w:rsidR="0065253C" w:rsidRPr="008D636C">
        <w:rPr>
          <w:rFonts w:ascii="Times New Roman" w:hAnsi="Times New Roman" w:cs="Times New Roman"/>
        </w:rPr>
        <w:t>ničím viac</w:t>
      </w:r>
      <w:r w:rsidRPr="008D636C">
        <w:rPr>
          <w:rFonts w:ascii="Times New Roman" w:hAnsi="Times New Roman" w:cs="Times New Roman"/>
        </w:rPr>
        <w:t xml:space="preserve"> </w:t>
      </w:r>
      <w:r w:rsidR="0065253C" w:rsidRPr="008D636C">
        <w:rPr>
          <w:rFonts w:ascii="Times New Roman" w:hAnsi="Times New Roman" w:cs="Times New Roman"/>
        </w:rPr>
        <w:t>než</w:t>
      </w:r>
      <w:r w:rsidRPr="008D636C">
        <w:rPr>
          <w:rFonts w:ascii="Times New Roman" w:hAnsi="Times New Roman" w:cs="Times New Roman"/>
        </w:rPr>
        <w:t xml:space="preserve"> </w:t>
      </w:r>
      <w:r w:rsidR="0065253C" w:rsidRPr="008D636C">
        <w:rPr>
          <w:rFonts w:ascii="Times New Roman" w:hAnsi="Times New Roman" w:cs="Times New Roman"/>
        </w:rPr>
        <w:t>zmesou ich objaviteľských predsudkov. Rovnaká rel</w:t>
      </w:r>
      <w:r w:rsidR="007D6AA6">
        <w:rPr>
          <w:rFonts w:ascii="Times New Roman" w:hAnsi="Times New Roman" w:cs="Times New Roman"/>
        </w:rPr>
        <w:t>atívna ignorancia SLA (osvojenia</w:t>
      </w:r>
      <w:r w:rsidR="0065253C" w:rsidRPr="008D636C">
        <w:rPr>
          <w:rFonts w:ascii="Times New Roman" w:hAnsi="Times New Roman" w:cs="Times New Roman"/>
        </w:rPr>
        <w:t xml:space="preserve"> si druhého jazyka) pôsobí na každého a</w:t>
      </w:r>
      <w:r w:rsidR="00596C22" w:rsidRPr="008D636C">
        <w:rPr>
          <w:rFonts w:ascii="Times New Roman" w:hAnsi="Times New Roman" w:cs="Times New Roman"/>
        </w:rPr>
        <w:t> tvrdenie eklektikov, ž</w:t>
      </w:r>
      <w:r w:rsidR="008D636C" w:rsidRPr="008D636C">
        <w:rPr>
          <w:rFonts w:ascii="Times New Roman" w:hAnsi="Times New Roman" w:cs="Times New Roman"/>
        </w:rPr>
        <w:t xml:space="preserve">e sú schopní vybrať </w:t>
      </w:r>
      <w:r w:rsidR="00185814">
        <w:rPr>
          <w:rFonts w:ascii="Times New Roman" w:hAnsi="Times New Roman" w:cs="Times New Roman"/>
        </w:rPr>
        <w:t xml:space="preserve">si </w:t>
      </w:r>
      <w:r w:rsidR="008D636C" w:rsidRPr="008D636C">
        <w:rPr>
          <w:rFonts w:ascii="Times New Roman" w:hAnsi="Times New Roman" w:cs="Times New Roman"/>
        </w:rPr>
        <w:t>práve tie „najlepšie</w:t>
      </w:r>
      <w:r w:rsidR="00596C22" w:rsidRPr="008D636C">
        <w:rPr>
          <w:rFonts w:ascii="Times New Roman" w:hAnsi="Times New Roman" w:cs="Times New Roman"/>
        </w:rPr>
        <w:t xml:space="preserve"> časti</w:t>
      </w:r>
      <w:r w:rsidR="008D636C" w:rsidRPr="008D636C">
        <w:rPr>
          <w:rFonts w:ascii="Times New Roman" w:hAnsi="Times New Roman" w:cs="Times New Roman"/>
        </w:rPr>
        <w:t>“</w:t>
      </w:r>
      <w:r w:rsidR="00596C22" w:rsidRPr="008D636C">
        <w:rPr>
          <w:rFonts w:ascii="Times New Roman" w:hAnsi="Times New Roman" w:cs="Times New Roman"/>
        </w:rPr>
        <w:t xml:space="preserve"> z viacerých teórií, považuje za absurdné</w:t>
      </w:r>
      <w:r w:rsidR="008D636C" w:rsidRPr="008D636C">
        <w:rPr>
          <w:rFonts w:ascii="Times New Roman" w:hAnsi="Times New Roman" w:cs="Times New Roman"/>
        </w:rPr>
        <w:t xml:space="preserve">. </w:t>
      </w:r>
      <w:r w:rsidR="008D636C">
        <w:rPr>
          <w:rFonts w:ascii="Times New Roman" w:hAnsi="Times New Roman" w:cs="Times New Roman"/>
        </w:rPr>
        <w:t>Horšie je</w:t>
      </w:r>
      <w:r w:rsidR="008D636C" w:rsidRPr="008D636C">
        <w:rPr>
          <w:rFonts w:ascii="Times New Roman" w:hAnsi="Times New Roman" w:cs="Times New Roman"/>
        </w:rPr>
        <w:t xml:space="preserve">, že keď si vezmeme do úvahy, že rozdielne teórie reflektujú rozdielne pochopenie, </w:t>
      </w:r>
      <w:r w:rsidR="007D6AA6">
        <w:rPr>
          <w:rFonts w:ascii="Times New Roman" w:hAnsi="Times New Roman" w:cs="Times New Roman"/>
        </w:rPr>
        <w:t xml:space="preserve">tak z toho </w:t>
      </w:r>
      <w:r w:rsidR="008D636C" w:rsidRPr="008D636C">
        <w:rPr>
          <w:rFonts w:ascii="Times New Roman" w:hAnsi="Times New Roman" w:cs="Times New Roman"/>
        </w:rPr>
        <w:t xml:space="preserve">vyplývajúci metodologický mišmaš bude zaručene </w:t>
      </w:r>
      <w:r w:rsidR="008D636C">
        <w:rPr>
          <w:rFonts w:ascii="Times New Roman" w:hAnsi="Times New Roman" w:cs="Times New Roman"/>
        </w:rPr>
        <w:t>nesprávny</w:t>
      </w:r>
      <w:r w:rsidR="007D6AA6">
        <w:rPr>
          <w:rFonts w:ascii="Times New Roman" w:hAnsi="Times New Roman" w:cs="Times New Roman"/>
        </w:rPr>
        <w:t xml:space="preserve">. Kdežto </w:t>
      </w:r>
      <w:r w:rsidR="008D636C" w:rsidRPr="008D636C">
        <w:rPr>
          <w:rFonts w:ascii="Times New Roman" w:hAnsi="Times New Roman" w:cs="Times New Roman"/>
        </w:rPr>
        <w:t>prístup</w:t>
      </w:r>
      <w:r w:rsidR="008D636C">
        <w:rPr>
          <w:rFonts w:ascii="Times New Roman" w:hAnsi="Times New Roman" w:cs="Times New Roman"/>
        </w:rPr>
        <w:t xml:space="preserve"> jazykovej výučby</w:t>
      </w:r>
      <w:r w:rsidR="008D636C" w:rsidRPr="008D636C">
        <w:rPr>
          <w:rFonts w:ascii="Times New Roman" w:hAnsi="Times New Roman" w:cs="Times New Roman"/>
        </w:rPr>
        <w:t xml:space="preserve"> založený sčasti </w:t>
      </w:r>
      <w:r w:rsidR="007D6AA6">
        <w:rPr>
          <w:rFonts w:ascii="Times New Roman" w:hAnsi="Times New Roman" w:cs="Times New Roman"/>
        </w:rPr>
        <w:t xml:space="preserve">len </w:t>
      </w:r>
      <w:r w:rsidR="008D636C" w:rsidRPr="008D636C">
        <w:rPr>
          <w:rFonts w:ascii="Times New Roman" w:hAnsi="Times New Roman" w:cs="Times New Roman"/>
        </w:rPr>
        <w:t>na jednej teórii môže byť prinajmenšom</w:t>
      </w:r>
      <w:r w:rsidR="008D636C">
        <w:rPr>
          <w:rFonts w:ascii="Times New Roman" w:hAnsi="Times New Roman" w:cs="Times New Roman"/>
        </w:rPr>
        <w:t xml:space="preserve"> aspoň</w:t>
      </w:r>
      <w:r w:rsidR="008D636C" w:rsidRPr="008D636C">
        <w:rPr>
          <w:rFonts w:ascii="Times New Roman" w:hAnsi="Times New Roman" w:cs="Times New Roman"/>
        </w:rPr>
        <w:t xml:space="preserve"> koherentný a predmet už diskutovanej námietky má šancu byť správny.</w:t>
      </w:r>
      <w:r w:rsidR="008D636C">
        <w:rPr>
          <w:rFonts w:ascii="Times New Roman" w:hAnsi="Times New Roman" w:cs="Times New Roman"/>
          <w:sz w:val="24"/>
          <w:szCs w:val="24"/>
        </w:rPr>
        <w:t xml:space="preserve"> (p. 4) </w:t>
      </w:r>
    </w:p>
    <w:p w:rsidR="009E124C" w:rsidRDefault="009E124C" w:rsidP="00FF43B8">
      <w:pPr>
        <w:spacing w:after="0"/>
        <w:jc w:val="both"/>
        <w:rPr>
          <w:rFonts w:ascii="Times New Roman" w:hAnsi="Times New Roman" w:cs="Times New Roman"/>
          <w:sz w:val="24"/>
          <w:szCs w:val="24"/>
        </w:rPr>
      </w:pPr>
      <w:r>
        <w:rPr>
          <w:rFonts w:ascii="Times New Roman" w:hAnsi="Times New Roman" w:cs="Times New Roman"/>
          <w:sz w:val="24"/>
          <w:szCs w:val="24"/>
        </w:rPr>
        <w:t>V dôsledku tohto sa učitelia nachádzajú v neľahkej pozícii, kde musia zaraz stáť v dv</w:t>
      </w:r>
      <w:r w:rsidR="008A4651">
        <w:rPr>
          <w:rFonts w:ascii="Times New Roman" w:hAnsi="Times New Roman" w:cs="Times New Roman"/>
          <w:sz w:val="24"/>
          <w:szCs w:val="24"/>
        </w:rPr>
        <w:t>och pedagogických svetoch: jednom založenom</w:t>
      </w:r>
      <w:r>
        <w:rPr>
          <w:rFonts w:ascii="Times New Roman" w:hAnsi="Times New Roman" w:cs="Times New Roman"/>
          <w:sz w:val="24"/>
          <w:szCs w:val="24"/>
        </w:rPr>
        <w:t xml:space="preserve"> na metódach, ktorý im je vnucovaný</w:t>
      </w:r>
      <w:r w:rsidR="008A4651">
        <w:rPr>
          <w:rFonts w:ascii="Times New Roman" w:hAnsi="Times New Roman" w:cs="Times New Roman"/>
          <w:sz w:val="24"/>
          <w:szCs w:val="24"/>
        </w:rPr>
        <w:t xml:space="preserve"> a jednom metodologickom</w:t>
      </w:r>
      <w:r>
        <w:rPr>
          <w:rFonts w:ascii="Times New Roman" w:hAnsi="Times New Roman" w:cs="Times New Roman"/>
          <w:sz w:val="24"/>
          <w:szCs w:val="24"/>
        </w:rPr>
        <w:t xml:space="preserve">, ktorý je nimi predvádzaný. </w:t>
      </w:r>
    </w:p>
    <w:p w:rsidR="008D636C" w:rsidRDefault="009E124C"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Spomínaná diskusia ukazuje, že koncept metódy má malú teoretickú hodnotu a ešte menšiu praktickú užitočnosť. Jeho význam je nejednoznačný a jeho tvrdenia pochybné. </w:t>
      </w:r>
      <w:r w:rsidR="00697CDE">
        <w:rPr>
          <w:rFonts w:ascii="Times New Roman" w:hAnsi="Times New Roman" w:cs="Times New Roman"/>
          <w:sz w:val="24"/>
          <w:szCs w:val="24"/>
        </w:rPr>
        <w:t>P</w:t>
      </w:r>
      <w:r w:rsidR="008A4651">
        <w:rPr>
          <w:rFonts w:ascii="Times New Roman" w:hAnsi="Times New Roman" w:cs="Times New Roman"/>
          <w:sz w:val="24"/>
          <w:szCs w:val="24"/>
        </w:rPr>
        <w:t>ri takej premenlivej histórii, sa na tento koncept</w:t>
      </w:r>
      <w:r w:rsidR="00697CDE">
        <w:rPr>
          <w:rFonts w:ascii="Times New Roman" w:hAnsi="Times New Roman" w:cs="Times New Roman"/>
          <w:sz w:val="24"/>
          <w:szCs w:val="24"/>
        </w:rPr>
        <w:t xml:space="preserve"> nahli</w:t>
      </w:r>
      <w:r w:rsidR="00EA5374">
        <w:rPr>
          <w:rFonts w:ascii="Times New Roman" w:hAnsi="Times New Roman" w:cs="Times New Roman"/>
          <w:sz w:val="24"/>
          <w:szCs w:val="24"/>
        </w:rPr>
        <w:t>ada ako na „označenie bez podstaty, jadra veci</w:t>
      </w:r>
      <w:r w:rsidR="008A4651">
        <w:rPr>
          <w:rFonts w:ascii="Times New Roman" w:hAnsi="Times New Roman" w:cs="Times New Roman"/>
          <w:sz w:val="24"/>
          <w:szCs w:val="24"/>
        </w:rPr>
        <w:t xml:space="preserve"> (label without substance)</w:t>
      </w:r>
      <w:r w:rsidR="00EA5374">
        <w:rPr>
          <w:rFonts w:ascii="Times New Roman" w:hAnsi="Times New Roman" w:cs="Times New Roman"/>
          <w:sz w:val="24"/>
          <w:szCs w:val="24"/>
        </w:rPr>
        <w:t>“ (Clarke, 1983, p. 109), ktoré „skôr oslabilo ako prehĺbilo naše porozumenie jazykovej výučby“ (Pennycook, 1989, p. 597) a dospelo sa k pocitu, že „jazyková výučba sa dá možno lepšie pochopiť a</w:t>
      </w:r>
      <w:r w:rsidR="008A4651">
        <w:rPr>
          <w:rFonts w:ascii="Times New Roman" w:hAnsi="Times New Roman" w:cs="Times New Roman"/>
          <w:sz w:val="24"/>
          <w:szCs w:val="24"/>
        </w:rPr>
        <w:t> </w:t>
      </w:r>
      <w:r w:rsidR="00EA5374">
        <w:rPr>
          <w:rFonts w:ascii="Times New Roman" w:hAnsi="Times New Roman" w:cs="Times New Roman"/>
          <w:sz w:val="24"/>
          <w:szCs w:val="24"/>
        </w:rPr>
        <w:t>vykonávať</w:t>
      </w:r>
      <w:r w:rsidR="008A4651">
        <w:rPr>
          <w:rFonts w:ascii="Times New Roman" w:hAnsi="Times New Roman" w:cs="Times New Roman"/>
          <w:sz w:val="24"/>
          <w:szCs w:val="24"/>
        </w:rPr>
        <w:t>,</w:t>
      </w:r>
      <w:r w:rsidR="00EA5374">
        <w:rPr>
          <w:rFonts w:ascii="Times New Roman" w:hAnsi="Times New Roman" w:cs="Times New Roman"/>
          <w:sz w:val="24"/>
          <w:szCs w:val="24"/>
        </w:rPr>
        <w:t xml:space="preserve"> keby koncept metódy vôbec neexistoval“ (Jarvis, 1991, p. 295). Preto sa niet čomu čudovať, že tam existuje silná citová pohnútka nazývať ho mŕtvym, spievať</w:t>
      </w:r>
      <w:r w:rsidR="008A4651">
        <w:rPr>
          <w:rFonts w:ascii="Times New Roman" w:hAnsi="Times New Roman" w:cs="Times New Roman"/>
          <w:sz w:val="24"/>
          <w:szCs w:val="24"/>
        </w:rPr>
        <w:t>mu</w:t>
      </w:r>
      <w:r w:rsidR="00EA5374">
        <w:rPr>
          <w:rFonts w:ascii="Times New Roman" w:hAnsi="Times New Roman" w:cs="Times New Roman"/>
          <w:sz w:val="24"/>
          <w:szCs w:val="24"/>
        </w:rPr>
        <w:t xml:space="preserve"> žalospev a zaradiť ho do „koša“  (Nunan, 1989, p. 2) histórie. </w:t>
      </w:r>
    </w:p>
    <w:p w:rsidR="00791EB0" w:rsidRPr="00EA5374" w:rsidRDefault="00791EB0" w:rsidP="00791EB0">
      <w:pPr>
        <w:spacing w:after="0"/>
        <w:jc w:val="both"/>
        <w:rPr>
          <w:rFonts w:ascii="Times New Roman" w:hAnsi="Times New Roman" w:cs="Times New Roman"/>
          <w:sz w:val="24"/>
          <w:szCs w:val="24"/>
        </w:rPr>
      </w:pPr>
      <w:r>
        <w:rPr>
          <w:rFonts w:ascii="Times New Roman" w:hAnsi="Times New Roman" w:cs="Times New Roman"/>
          <w:sz w:val="24"/>
          <w:szCs w:val="24"/>
        </w:rPr>
        <w:tab/>
        <w:t xml:space="preserve">Kvôli spomínaným dôvodom, </w:t>
      </w:r>
      <w:r w:rsidR="004700C8">
        <w:rPr>
          <w:rFonts w:ascii="Times New Roman" w:hAnsi="Times New Roman" w:cs="Times New Roman"/>
          <w:sz w:val="24"/>
          <w:szCs w:val="24"/>
        </w:rPr>
        <w:t xml:space="preserve">po dlhom čase nahromadená, </w:t>
      </w:r>
      <w:r>
        <w:rPr>
          <w:rFonts w:ascii="Times New Roman" w:hAnsi="Times New Roman" w:cs="Times New Roman"/>
          <w:sz w:val="24"/>
          <w:szCs w:val="24"/>
        </w:rPr>
        <w:t xml:space="preserve">hlboká nespokojnosť </w:t>
      </w:r>
    </w:p>
    <w:p w:rsidR="00791EB0" w:rsidRDefault="00791EB0" w:rsidP="00FF43B8">
      <w:pPr>
        <w:spacing w:after="0"/>
        <w:jc w:val="both"/>
        <w:rPr>
          <w:rFonts w:ascii="Times New Roman" w:hAnsi="Times New Roman" w:cs="Times New Roman"/>
          <w:sz w:val="24"/>
          <w:szCs w:val="24"/>
        </w:rPr>
      </w:pPr>
      <w:r>
        <w:rPr>
          <w:rFonts w:ascii="Times New Roman" w:hAnsi="Times New Roman" w:cs="Times New Roman"/>
          <w:sz w:val="24"/>
          <w:szCs w:val="24"/>
        </w:rPr>
        <w:t xml:space="preserve">s konceptom metódy </w:t>
      </w:r>
      <w:r w:rsidR="004700C8">
        <w:rPr>
          <w:rFonts w:ascii="Times New Roman" w:hAnsi="Times New Roman" w:cs="Times New Roman"/>
          <w:sz w:val="24"/>
          <w:szCs w:val="24"/>
        </w:rPr>
        <w:t>konečne vyústila do súčasného post-komunikačnému (postmethod) stavu.</w:t>
      </w:r>
      <w:r w:rsidR="00DC2E77">
        <w:rPr>
          <w:rFonts w:ascii="Times New Roman" w:hAnsi="Times New Roman" w:cs="Times New Roman"/>
          <w:sz w:val="24"/>
          <w:szCs w:val="24"/>
        </w:rPr>
        <w:t xml:space="preserve"> Na základe mojich doterajších prác (Kumaravadivelu, 1994b, 2001, 2002, 2003a) v skratke predstavím logiku </w:t>
      </w:r>
      <w:r w:rsidR="00DC2E77" w:rsidRPr="00DC2E77">
        <w:rPr>
          <w:rFonts w:ascii="Times New Roman" w:hAnsi="Times New Roman" w:cs="Times New Roman"/>
          <w:i/>
          <w:sz w:val="24"/>
          <w:szCs w:val="24"/>
        </w:rPr>
        <w:t>post-metódy</w:t>
      </w:r>
      <w:r w:rsidR="00DC2E77">
        <w:rPr>
          <w:rFonts w:ascii="Times New Roman" w:hAnsi="Times New Roman" w:cs="Times New Roman"/>
          <w:sz w:val="24"/>
          <w:szCs w:val="24"/>
        </w:rPr>
        <w:t xml:space="preserve"> (postmethod).</w:t>
      </w:r>
    </w:p>
    <w:p w:rsidR="001A223B" w:rsidRDefault="001A223B" w:rsidP="00FF43B8">
      <w:pPr>
        <w:spacing w:after="0"/>
        <w:jc w:val="both"/>
        <w:rPr>
          <w:rFonts w:ascii="Times New Roman" w:hAnsi="Times New Roman" w:cs="Times New Roman"/>
          <w:sz w:val="24"/>
          <w:szCs w:val="24"/>
        </w:rPr>
      </w:pPr>
    </w:p>
    <w:p w:rsidR="001A223B" w:rsidRPr="008A4651" w:rsidRDefault="001A223B" w:rsidP="00FF43B8">
      <w:pPr>
        <w:spacing w:after="0"/>
        <w:jc w:val="both"/>
        <w:rPr>
          <w:rFonts w:ascii="Times New Roman" w:hAnsi="Times New Roman" w:cs="Times New Roman"/>
          <w:b/>
          <w:sz w:val="24"/>
          <w:szCs w:val="24"/>
        </w:rPr>
      </w:pPr>
      <w:r w:rsidRPr="008A4651">
        <w:rPr>
          <w:rFonts w:ascii="Times New Roman" w:hAnsi="Times New Roman" w:cs="Times New Roman"/>
          <w:b/>
          <w:sz w:val="24"/>
          <w:szCs w:val="24"/>
        </w:rPr>
        <w:t>8.2. Logika post-metódy</w:t>
      </w:r>
    </w:p>
    <w:p w:rsidR="001A223B" w:rsidRDefault="001A223B" w:rsidP="00FF43B8">
      <w:pPr>
        <w:spacing w:after="0"/>
        <w:jc w:val="both"/>
        <w:rPr>
          <w:rFonts w:ascii="Times New Roman" w:hAnsi="Times New Roman" w:cs="Times New Roman"/>
          <w:b/>
          <w:color w:val="E36C0A" w:themeColor="accent6" w:themeShade="BF"/>
          <w:sz w:val="24"/>
          <w:szCs w:val="24"/>
        </w:rPr>
      </w:pPr>
    </w:p>
    <w:p w:rsidR="001A223B" w:rsidRDefault="0009141D" w:rsidP="00FF43B8">
      <w:pPr>
        <w:spacing w:after="0"/>
        <w:jc w:val="both"/>
        <w:rPr>
          <w:rFonts w:ascii="Times New Roman" w:hAnsi="Times New Roman" w:cs="Times New Roman"/>
          <w:sz w:val="24"/>
          <w:szCs w:val="24"/>
        </w:rPr>
      </w:pPr>
      <w:r>
        <w:rPr>
          <w:rFonts w:ascii="Times New Roman" w:hAnsi="Times New Roman" w:cs="Times New Roman"/>
          <w:sz w:val="24"/>
          <w:szCs w:val="24"/>
        </w:rPr>
        <w:t>Postkomunikačný stav je udržateľná situácia, ktorá nás núti od základov prebudovať náš pohľad na jazykovú výučbu a vzdelávanie učiteľov. Nalieha aby sme prehodnot</w:t>
      </w:r>
      <w:r w:rsidR="008A4651">
        <w:rPr>
          <w:rFonts w:ascii="Times New Roman" w:hAnsi="Times New Roman" w:cs="Times New Roman"/>
          <w:sz w:val="24"/>
          <w:szCs w:val="24"/>
        </w:rPr>
        <w:t>ili charakter a obsah vyučovania</w:t>
      </w:r>
      <w:r>
        <w:rPr>
          <w:rFonts w:ascii="Times New Roman" w:hAnsi="Times New Roman" w:cs="Times New Roman"/>
          <w:sz w:val="24"/>
          <w:szCs w:val="24"/>
        </w:rPr>
        <w:t xml:space="preserve"> (classromm teaching) zo všetkých pedagogických a ideologických perspektív. Poháňa nás zmodernizovať, racionalizovať</w:t>
      </w:r>
      <w:r w:rsidR="00283FE6">
        <w:rPr>
          <w:rFonts w:ascii="Times New Roman" w:hAnsi="Times New Roman" w:cs="Times New Roman"/>
          <w:sz w:val="24"/>
          <w:szCs w:val="24"/>
        </w:rPr>
        <w:t xml:space="preserve"> naše vzdelávanie učiteľov opätovným </w:t>
      </w:r>
      <w:r w:rsidR="00283FE6" w:rsidRPr="008A4651">
        <w:rPr>
          <w:rFonts w:ascii="Times New Roman" w:hAnsi="Times New Roman" w:cs="Times New Roman"/>
          <w:sz w:val="24"/>
          <w:szCs w:val="24"/>
        </w:rPr>
        <w:t>zhodnotením</w:t>
      </w:r>
      <w:r w:rsidR="00283FE6">
        <w:rPr>
          <w:rFonts w:ascii="Times New Roman" w:hAnsi="Times New Roman" w:cs="Times New Roman"/>
          <w:sz w:val="24"/>
          <w:szCs w:val="24"/>
        </w:rPr>
        <w:t xml:space="preserve"> vzťahu medzi teóriou a praxou. V skratke, vyžaduje si vážne zamyslenie sa nad základnými faktami koherentnej postkomunikačnej pedagogiky (postmethod pedagogy). Nižšie predstavujem základné fakty v zmysle pedagogických parametrov a pedagogických indikátorov, ukazovateľov. Ako tieto parametre a indikátory dokážu tvarovať konštrukciu postkomunikačnej pedagogiky</w:t>
      </w:r>
      <w:r w:rsidR="0042074B">
        <w:rPr>
          <w:rFonts w:ascii="Times New Roman" w:hAnsi="Times New Roman" w:cs="Times New Roman"/>
          <w:sz w:val="24"/>
          <w:szCs w:val="24"/>
        </w:rPr>
        <w:t xml:space="preserve"> (postmethod pedagogy)</w:t>
      </w:r>
      <w:r w:rsidR="00283FE6">
        <w:rPr>
          <w:rFonts w:ascii="Times New Roman" w:hAnsi="Times New Roman" w:cs="Times New Roman"/>
          <w:sz w:val="24"/>
          <w:szCs w:val="24"/>
        </w:rPr>
        <w:t xml:space="preserve"> bude predmetom kapitoly 9. </w:t>
      </w:r>
      <w:r w:rsidR="0042074B">
        <w:rPr>
          <w:rFonts w:ascii="Times New Roman" w:hAnsi="Times New Roman" w:cs="Times New Roman"/>
          <w:sz w:val="24"/>
          <w:szCs w:val="24"/>
        </w:rPr>
        <w:t xml:space="preserve"> </w:t>
      </w:r>
    </w:p>
    <w:p w:rsidR="00C9227C" w:rsidRDefault="00C9227C" w:rsidP="00FF43B8">
      <w:pPr>
        <w:spacing w:after="0"/>
        <w:jc w:val="both"/>
        <w:rPr>
          <w:rFonts w:ascii="Times New Roman" w:hAnsi="Times New Roman" w:cs="Times New Roman"/>
          <w:sz w:val="24"/>
          <w:szCs w:val="24"/>
        </w:rPr>
      </w:pPr>
    </w:p>
    <w:p w:rsidR="00C9227C" w:rsidRPr="008A4651" w:rsidRDefault="00C9227C" w:rsidP="00FF43B8">
      <w:pPr>
        <w:spacing w:after="0"/>
        <w:jc w:val="both"/>
        <w:rPr>
          <w:rFonts w:ascii="Times New Roman" w:hAnsi="Times New Roman" w:cs="Times New Roman"/>
          <w:b/>
          <w:sz w:val="24"/>
          <w:szCs w:val="24"/>
        </w:rPr>
      </w:pPr>
      <w:r w:rsidRPr="008A4651">
        <w:rPr>
          <w:rFonts w:ascii="Times New Roman" w:hAnsi="Times New Roman" w:cs="Times New Roman"/>
          <w:b/>
          <w:sz w:val="24"/>
          <w:szCs w:val="24"/>
        </w:rPr>
        <w:t>8.2.1. Pedagogické parametry</w:t>
      </w:r>
    </w:p>
    <w:p w:rsidR="00C9227C" w:rsidRPr="00C9227C" w:rsidRDefault="00C9227C" w:rsidP="00FF43B8">
      <w:pPr>
        <w:spacing w:after="0"/>
        <w:jc w:val="both"/>
        <w:rPr>
          <w:rFonts w:ascii="Times New Roman" w:hAnsi="Times New Roman" w:cs="Times New Roman"/>
          <w:b/>
          <w:color w:val="E36C0A" w:themeColor="accent6" w:themeShade="BF"/>
          <w:sz w:val="24"/>
          <w:szCs w:val="24"/>
        </w:rPr>
      </w:pPr>
    </w:p>
    <w:p w:rsidR="00C9227C" w:rsidRDefault="00C9227C" w:rsidP="00FF43B8">
      <w:pPr>
        <w:spacing w:after="0"/>
        <w:jc w:val="both"/>
        <w:rPr>
          <w:rFonts w:ascii="Times New Roman" w:hAnsi="Times New Roman" w:cs="Times New Roman"/>
          <w:sz w:val="24"/>
          <w:szCs w:val="24"/>
        </w:rPr>
      </w:pPr>
      <w:r>
        <w:rPr>
          <w:rFonts w:ascii="Times New Roman" w:hAnsi="Times New Roman" w:cs="Times New Roman"/>
          <w:sz w:val="24"/>
          <w:szCs w:val="24"/>
        </w:rPr>
        <w:t xml:space="preserve">Pedagogiku postkomunikačnej metódy si možno prestaviť ako trojdimenzionálny systém pozostávajúci z troch pedagogických parametrov: </w:t>
      </w:r>
      <w:r w:rsidRPr="008A4651">
        <w:rPr>
          <w:rFonts w:ascii="Times New Roman" w:hAnsi="Times New Roman" w:cs="Times New Roman"/>
          <w:sz w:val="24"/>
          <w:szCs w:val="24"/>
        </w:rPr>
        <w:t xml:space="preserve">špecifickosť (particularity), </w:t>
      </w:r>
      <w:r w:rsidR="001C176D" w:rsidRPr="008A4651">
        <w:rPr>
          <w:rFonts w:ascii="Times New Roman" w:hAnsi="Times New Roman" w:cs="Times New Roman"/>
          <w:sz w:val="24"/>
          <w:szCs w:val="24"/>
        </w:rPr>
        <w:t>praktickosť</w:t>
      </w:r>
      <w:r w:rsidRPr="008A4651">
        <w:rPr>
          <w:rFonts w:ascii="Times New Roman" w:hAnsi="Times New Roman" w:cs="Times New Roman"/>
          <w:sz w:val="24"/>
          <w:szCs w:val="24"/>
        </w:rPr>
        <w:t xml:space="preserve"> (practicality) a </w:t>
      </w:r>
      <w:r w:rsidR="003902F0">
        <w:rPr>
          <w:rFonts w:ascii="Times New Roman" w:hAnsi="Times New Roman" w:cs="Times New Roman"/>
          <w:sz w:val="24"/>
          <w:szCs w:val="24"/>
        </w:rPr>
        <w:t>možnosť</w:t>
      </w:r>
      <w:r w:rsidRPr="008A4651">
        <w:rPr>
          <w:rFonts w:ascii="Times New Roman" w:hAnsi="Times New Roman" w:cs="Times New Roman"/>
          <w:sz w:val="24"/>
          <w:szCs w:val="24"/>
        </w:rPr>
        <w:t xml:space="preserve"> (possibility)</w:t>
      </w:r>
      <w:r>
        <w:rPr>
          <w:rFonts w:ascii="Times New Roman" w:hAnsi="Times New Roman" w:cs="Times New Roman"/>
          <w:sz w:val="24"/>
          <w:szCs w:val="24"/>
        </w:rPr>
        <w:t>.  Ako sa postupne objasní, každý z parametrov tvaruje a je tvarovaný ostatnými. Sú navzájom prepletené a vzájomne sa ovplyvňujú v synergickom vzťahu, kde je celok oveľa viac ako súčet jeho častí. Pozrime sa na každý z nich.</w:t>
      </w:r>
    </w:p>
    <w:p w:rsidR="00C9227C" w:rsidRDefault="00C9227C" w:rsidP="00FF43B8">
      <w:pPr>
        <w:spacing w:after="0"/>
        <w:jc w:val="both"/>
        <w:rPr>
          <w:rFonts w:ascii="Times New Roman" w:hAnsi="Times New Roman" w:cs="Times New Roman"/>
          <w:sz w:val="24"/>
          <w:szCs w:val="24"/>
        </w:rPr>
      </w:pPr>
    </w:p>
    <w:p w:rsidR="00C9227C" w:rsidRDefault="00C9227C" w:rsidP="00FF43B8">
      <w:pPr>
        <w:spacing w:after="0"/>
        <w:jc w:val="both"/>
        <w:rPr>
          <w:rFonts w:ascii="Times New Roman" w:hAnsi="Times New Roman" w:cs="Times New Roman"/>
          <w:sz w:val="24"/>
          <w:szCs w:val="24"/>
        </w:rPr>
      </w:pPr>
      <w:r w:rsidRPr="008A4651">
        <w:rPr>
          <w:rFonts w:ascii="Times New Roman" w:hAnsi="Times New Roman" w:cs="Times New Roman"/>
          <w:b/>
          <w:sz w:val="24"/>
          <w:szCs w:val="24"/>
        </w:rPr>
        <w:t xml:space="preserve">8.2.1.1. </w:t>
      </w:r>
      <w:r w:rsidR="005C0F50" w:rsidRPr="008A4651">
        <w:rPr>
          <w:rFonts w:ascii="Times New Roman" w:hAnsi="Times New Roman" w:cs="Times New Roman"/>
          <w:b/>
          <w:i/>
          <w:sz w:val="24"/>
          <w:szCs w:val="24"/>
        </w:rPr>
        <w:t>Parameter špecifickosti</w:t>
      </w:r>
      <w:r w:rsidR="005C0F50">
        <w:rPr>
          <w:rFonts w:ascii="Times New Roman" w:hAnsi="Times New Roman" w:cs="Times New Roman"/>
          <w:sz w:val="24"/>
          <w:szCs w:val="24"/>
        </w:rPr>
        <w:t xml:space="preserve">. </w:t>
      </w:r>
      <w:r w:rsidR="005C616A">
        <w:rPr>
          <w:rFonts w:ascii="Times New Roman" w:hAnsi="Times New Roman" w:cs="Times New Roman"/>
          <w:sz w:val="24"/>
          <w:szCs w:val="24"/>
        </w:rPr>
        <w:t xml:space="preserve">Najdôležitejším aspektom postkomunikačnej pedagogiky je jej špecifickosť. To znamená, akákoľvek postkomunikačná metóda „ musí byť citlivá k špecifickej skupine učiteľov vyučujúcich špecifickú skupinu žiakov (learners) sledujúc špecifické ciele v rámci špecifického kontextu vsadeného do špecifického sociokultúrneho prostredia“ (Kumaravadivelu, 2001, p. 538). Parameter špecifickosti týmto odmieta myšlienku pedagogík založených na metódach, </w:t>
      </w:r>
      <w:r w:rsidR="008A4651">
        <w:rPr>
          <w:rFonts w:ascii="Times New Roman" w:hAnsi="Times New Roman" w:cs="Times New Roman"/>
          <w:sz w:val="24"/>
          <w:szCs w:val="24"/>
        </w:rPr>
        <w:t>ktoré si zakladajú na tom,</w:t>
      </w:r>
      <w:r w:rsidR="005C616A">
        <w:rPr>
          <w:rFonts w:ascii="Times New Roman" w:hAnsi="Times New Roman" w:cs="Times New Roman"/>
          <w:sz w:val="24"/>
          <w:szCs w:val="24"/>
        </w:rPr>
        <w:t xml:space="preserve"> že existuje jeden súbor učebných ci</w:t>
      </w:r>
      <w:r w:rsidR="008A4651">
        <w:rPr>
          <w:rFonts w:ascii="Times New Roman" w:hAnsi="Times New Roman" w:cs="Times New Roman"/>
          <w:sz w:val="24"/>
          <w:szCs w:val="24"/>
        </w:rPr>
        <w:t>eľov and zámerov realizovateľný</w:t>
      </w:r>
      <w:r w:rsidR="005C616A">
        <w:rPr>
          <w:rFonts w:ascii="Times New Roman" w:hAnsi="Times New Roman" w:cs="Times New Roman"/>
          <w:sz w:val="24"/>
          <w:szCs w:val="24"/>
        </w:rPr>
        <w:t xml:space="preserve"> pomocou jedného súboru učebných princípov a pracovných postupov (teach</w:t>
      </w:r>
      <w:r w:rsidR="006E79D4">
        <w:rPr>
          <w:rFonts w:ascii="Times New Roman" w:hAnsi="Times New Roman" w:cs="Times New Roman"/>
          <w:sz w:val="24"/>
          <w:szCs w:val="24"/>
        </w:rPr>
        <w:t>ing principles and procedures). Myšlienka</w:t>
      </w:r>
      <w:r w:rsidR="003B2991">
        <w:rPr>
          <w:rFonts w:ascii="Times New Roman" w:hAnsi="Times New Roman" w:cs="Times New Roman"/>
          <w:sz w:val="24"/>
          <w:szCs w:val="24"/>
        </w:rPr>
        <w:t xml:space="preserve"> postkomunikačnej pedagogiky je </w:t>
      </w:r>
      <w:r w:rsidR="006E79D4">
        <w:rPr>
          <w:rFonts w:ascii="Times New Roman" w:hAnsi="Times New Roman" w:cs="Times New Roman"/>
          <w:sz w:val="24"/>
          <w:szCs w:val="24"/>
        </w:rPr>
        <w:t xml:space="preserve">v zásade </w:t>
      </w:r>
      <w:r w:rsidR="003B2991">
        <w:rPr>
          <w:rFonts w:ascii="Times New Roman" w:hAnsi="Times New Roman" w:cs="Times New Roman"/>
          <w:sz w:val="24"/>
          <w:szCs w:val="24"/>
        </w:rPr>
        <w:t>zhodná s hermeneutickou perspektívou  situačného porozumenia (situational understanding), ktorá tvrdí, že  zmysluplná pedagogika nemôže byť vytvorená bez holistickej interpretácie špecifickej situácie a nedá sa vylepšiť bez celkového vylepšenia tých špecifických situácií (Elliott, 1993).</w:t>
      </w:r>
    </w:p>
    <w:p w:rsidR="00B83001" w:rsidRDefault="00B83001"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Parameter špecifickosti zdôrazňuje miestne nároky, požiadavky a životné skúsenosti. Pedagogiky, ktoré </w:t>
      </w:r>
      <w:r w:rsidR="006E79D4">
        <w:rPr>
          <w:rFonts w:ascii="Times New Roman" w:hAnsi="Times New Roman" w:cs="Times New Roman"/>
          <w:sz w:val="24"/>
          <w:szCs w:val="24"/>
        </w:rPr>
        <w:t>tieto skutočnosti</w:t>
      </w:r>
      <w:r>
        <w:rPr>
          <w:rFonts w:ascii="Times New Roman" w:hAnsi="Times New Roman" w:cs="Times New Roman"/>
          <w:sz w:val="24"/>
          <w:szCs w:val="24"/>
        </w:rPr>
        <w:t xml:space="preserve"> ignorujú, dokazujú že sú „tak rušivé pre tie, ktoré sú nimi ovplyvnené – tak hrozivé </w:t>
      </w:r>
      <w:r w:rsidR="006E79D4">
        <w:rPr>
          <w:rFonts w:ascii="Times New Roman" w:hAnsi="Times New Roman" w:cs="Times New Roman"/>
          <w:sz w:val="24"/>
          <w:szCs w:val="24"/>
        </w:rPr>
        <w:t xml:space="preserve">pre </w:t>
      </w:r>
      <w:r>
        <w:rPr>
          <w:rFonts w:ascii="Times New Roman" w:hAnsi="Times New Roman" w:cs="Times New Roman"/>
          <w:sz w:val="24"/>
          <w:szCs w:val="24"/>
        </w:rPr>
        <w:t>ich</w:t>
      </w:r>
      <w:r w:rsidR="006E79D4">
        <w:rPr>
          <w:rFonts w:ascii="Times New Roman" w:hAnsi="Times New Roman" w:cs="Times New Roman"/>
          <w:sz w:val="24"/>
          <w:szCs w:val="24"/>
        </w:rPr>
        <w:t xml:space="preserve"> systém hodnôt</w:t>
      </w:r>
      <w:r>
        <w:rPr>
          <w:rFonts w:ascii="Times New Roman" w:hAnsi="Times New Roman" w:cs="Times New Roman"/>
          <w:sz w:val="24"/>
          <w:szCs w:val="24"/>
        </w:rPr>
        <w:t xml:space="preserve"> – až vzniká nevraživosť a proces učenia sa stáva nemožným“ (Coleman, 1996, p. 11). Napríklad, komunikační prístup (communicative language teaching) z jeho zameraním na socio-kultúrne </w:t>
      </w:r>
      <w:r w:rsidR="0025113E">
        <w:rPr>
          <w:rFonts w:ascii="Times New Roman" w:hAnsi="Times New Roman" w:cs="Times New Roman"/>
          <w:sz w:val="24"/>
          <w:szCs w:val="24"/>
        </w:rPr>
        <w:t>jednanie</w:t>
      </w:r>
      <w:r>
        <w:rPr>
          <w:rFonts w:ascii="Times New Roman" w:hAnsi="Times New Roman" w:cs="Times New Roman"/>
          <w:sz w:val="24"/>
          <w:szCs w:val="24"/>
        </w:rPr>
        <w:t>, výraz a interpretáciu (viz kap. 6, toto vydanie) vytvoril hlboký pocit rozčarovania v niektorých častiach sveta. Zamyslime sa nad nasledovným:</w:t>
      </w:r>
    </w:p>
    <w:p w:rsidR="000310D5" w:rsidRDefault="000310D5" w:rsidP="000310D5">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z Južnej Afriky, Chick (1996) premýšľa, či „náš výber komunikačného prístupu ako cieľu </w:t>
      </w:r>
      <w:r w:rsidR="006E79D4">
        <w:rPr>
          <w:rFonts w:ascii="Times New Roman" w:hAnsi="Times New Roman" w:cs="Times New Roman"/>
          <w:sz w:val="24"/>
          <w:szCs w:val="24"/>
        </w:rPr>
        <w:t>ne</w:t>
      </w:r>
      <w:r>
        <w:rPr>
          <w:rFonts w:ascii="Times New Roman" w:hAnsi="Times New Roman" w:cs="Times New Roman"/>
          <w:sz w:val="24"/>
          <w:szCs w:val="24"/>
        </w:rPr>
        <w:t>bol</w:t>
      </w:r>
      <w:r w:rsidR="006E79D4">
        <w:rPr>
          <w:rFonts w:ascii="Times New Roman" w:hAnsi="Times New Roman" w:cs="Times New Roman"/>
          <w:sz w:val="24"/>
          <w:szCs w:val="24"/>
        </w:rPr>
        <w:t xml:space="preserve"> náhodou</w:t>
      </w:r>
      <w:r>
        <w:rPr>
          <w:rFonts w:ascii="Times New Roman" w:hAnsi="Times New Roman" w:cs="Times New Roman"/>
          <w:sz w:val="24"/>
          <w:szCs w:val="24"/>
        </w:rPr>
        <w:t xml:space="preserve"> </w:t>
      </w:r>
      <w:r w:rsidR="00CE441E">
        <w:rPr>
          <w:rFonts w:ascii="Times New Roman" w:hAnsi="Times New Roman" w:cs="Times New Roman"/>
          <w:sz w:val="24"/>
          <w:szCs w:val="24"/>
        </w:rPr>
        <w:t>akýmsi</w:t>
      </w:r>
      <w:r>
        <w:rPr>
          <w:rFonts w:ascii="Times New Roman" w:hAnsi="Times New Roman" w:cs="Times New Roman"/>
          <w:sz w:val="24"/>
          <w:szCs w:val="24"/>
        </w:rPr>
        <w:t xml:space="preserve"> naivným etnocentrizmom vnuknutým myšlienkou typu, čo je prospešné pre Európu a USA, musí byť prospešné aj pre KwaZulu“ (p. 22).  </w:t>
      </w:r>
    </w:p>
    <w:p w:rsidR="00CE441E" w:rsidRDefault="00CE441E" w:rsidP="000310D5">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z Pakistanu, Shamim (1996) hlásila, že jej pokus o zavedenie komunikačného prístup (communicative language teaching) do výučby sa stretol s veľkým odporom zo strany žiakov (learners), čo ju „úplne vyčerpalo“ a uvedomila si, že zavedeným tejto metodológie vlastne „vytvorila psychologickú bariéru k učeniu ...“ (p. 109).</w:t>
      </w:r>
    </w:p>
    <w:p w:rsidR="00041F03" w:rsidRDefault="00CE441E" w:rsidP="000310D5">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zo Singapuru, Pakir (1996) navrhla, že komunikačný prístup v praxi, založený na „Anglosaských predpokladoch“ (p. 112)</w:t>
      </w:r>
      <w:r w:rsidR="00041F03">
        <w:rPr>
          <w:rFonts w:ascii="Times New Roman" w:hAnsi="Times New Roman" w:cs="Times New Roman"/>
          <w:sz w:val="24"/>
          <w:szCs w:val="24"/>
        </w:rPr>
        <w:t>,</w:t>
      </w:r>
      <w:r>
        <w:rPr>
          <w:rFonts w:ascii="Times New Roman" w:hAnsi="Times New Roman" w:cs="Times New Roman"/>
          <w:sz w:val="24"/>
          <w:szCs w:val="24"/>
        </w:rPr>
        <w:t xml:space="preserve"> musí by</w:t>
      </w:r>
      <w:r w:rsidR="00041F03">
        <w:rPr>
          <w:rFonts w:ascii="Times New Roman" w:hAnsi="Times New Roman" w:cs="Times New Roman"/>
          <w:sz w:val="24"/>
          <w:szCs w:val="24"/>
        </w:rPr>
        <w:t>ť pozmenený tak, že vezme do úvahy, čo nazýva „glocal – (globálne a lokálne)“ lingvistické a kultúrne okolnosti.</w:t>
      </w:r>
    </w:p>
    <w:p w:rsidR="00CE441E" w:rsidRPr="000310D5" w:rsidRDefault="00041F03" w:rsidP="000310D5">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z Indie, Tickoo (1996) rozpráva o tom, ako dokonca aj lokálne iniciované, pedagogické inovácie zlyhali, pretože sa len zahrávali so systémom </w:t>
      </w:r>
      <w:r w:rsidR="006E79D4">
        <w:rPr>
          <w:rFonts w:ascii="Times New Roman" w:hAnsi="Times New Roman" w:cs="Times New Roman"/>
          <w:sz w:val="24"/>
          <w:szCs w:val="24"/>
        </w:rPr>
        <w:t>založeným na metódach prevzatým</w:t>
      </w:r>
      <w:r>
        <w:rPr>
          <w:rFonts w:ascii="Times New Roman" w:hAnsi="Times New Roman" w:cs="Times New Roman"/>
          <w:sz w:val="24"/>
          <w:szCs w:val="24"/>
        </w:rPr>
        <w:t xml:space="preserve"> zo zahraničia.  </w:t>
      </w:r>
      <w:r w:rsidR="00CE441E">
        <w:rPr>
          <w:rFonts w:ascii="Times New Roman" w:hAnsi="Times New Roman" w:cs="Times New Roman"/>
          <w:sz w:val="24"/>
          <w:szCs w:val="24"/>
        </w:rPr>
        <w:t xml:space="preserve"> </w:t>
      </w:r>
    </w:p>
    <w:p w:rsidR="00B83001" w:rsidRDefault="00B83001" w:rsidP="00FF43B8">
      <w:pPr>
        <w:spacing w:after="0"/>
        <w:jc w:val="both"/>
        <w:rPr>
          <w:rFonts w:ascii="Times New Roman" w:hAnsi="Times New Roman" w:cs="Times New Roman"/>
          <w:sz w:val="24"/>
          <w:szCs w:val="24"/>
        </w:rPr>
      </w:pPr>
    </w:p>
    <w:p w:rsidR="0062667D" w:rsidRDefault="0062667D" w:rsidP="00FF43B8">
      <w:pPr>
        <w:spacing w:after="0"/>
        <w:jc w:val="both"/>
        <w:rPr>
          <w:rFonts w:ascii="Times New Roman" w:hAnsi="Times New Roman" w:cs="Times New Roman"/>
          <w:sz w:val="24"/>
          <w:szCs w:val="24"/>
        </w:rPr>
      </w:pPr>
      <w:r>
        <w:rPr>
          <w:rFonts w:ascii="Times New Roman" w:hAnsi="Times New Roman" w:cs="Times New Roman"/>
          <w:sz w:val="24"/>
          <w:szCs w:val="24"/>
        </w:rPr>
        <w:t>Všetky tieto výskumné správy prezentujú klasický prípad centrálne produkovanej pedagogiky, ktorá nie je zosynchronizovaná s miestnou lingvistickou, sociokultúrnou a politickou špecifickosťou. Podobnú situáciu nájdeme aj v USA, kde odborníci ako Delpit (1995) a Smitherman (2000) zdôraznili potrebu jazykového vzdelávania (language education), ktoré je citlivé na lingvistikú špecifickosť „neštandardne“ hovoriacich angličtiny (non-standard speakers of English).</w:t>
      </w:r>
    </w:p>
    <w:p w:rsidR="001C176D" w:rsidRDefault="0062667D" w:rsidP="00FF43B8">
      <w:pPr>
        <w:spacing w:after="0"/>
        <w:jc w:val="both"/>
        <w:rPr>
          <w:rFonts w:ascii="Times New Roman" w:hAnsi="Times New Roman" w:cs="Times New Roman"/>
          <w:sz w:val="24"/>
          <w:szCs w:val="24"/>
        </w:rPr>
      </w:pPr>
      <w:r>
        <w:rPr>
          <w:rFonts w:ascii="Times New Roman" w:hAnsi="Times New Roman" w:cs="Times New Roman"/>
          <w:sz w:val="24"/>
          <w:szCs w:val="24"/>
        </w:rPr>
        <w:tab/>
        <w:t>Jazykové vzdelávanie zohľadňujúce kontext</w:t>
      </w:r>
      <w:r w:rsidR="00474F99">
        <w:rPr>
          <w:rFonts w:ascii="Times New Roman" w:hAnsi="Times New Roman" w:cs="Times New Roman"/>
          <w:sz w:val="24"/>
          <w:szCs w:val="24"/>
        </w:rPr>
        <w:t xml:space="preserve"> môže vzniknúť len pri uplatnení špecifickosti.</w:t>
      </w:r>
      <w:r w:rsidR="00460976">
        <w:rPr>
          <w:rFonts w:ascii="Times New Roman" w:hAnsi="Times New Roman" w:cs="Times New Roman"/>
          <w:sz w:val="24"/>
          <w:szCs w:val="24"/>
        </w:rPr>
        <w:t xml:space="preserve"> Zahrňuje to kritické uvedomenie si miestnych podmienok výučby</w:t>
      </w:r>
      <w:r w:rsidR="006F341F">
        <w:rPr>
          <w:rFonts w:ascii="Times New Roman" w:hAnsi="Times New Roman" w:cs="Times New Roman"/>
          <w:sz w:val="24"/>
          <w:szCs w:val="24"/>
        </w:rPr>
        <w:t xml:space="preserve"> </w:t>
      </w:r>
      <w:r w:rsidR="00D279E2">
        <w:rPr>
          <w:rFonts w:ascii="Times New Roman" w:hAnsi="Times New Roman" w:cs="Times New Roman"/>
          <w:sz w:val="24"/>
          <w:szCs w:val="24"/>
        </w:rPr>
        <w:t>(learning and teaching)</w:t>
      </w:r>
      <w:r w:rsidR="00BE1493">
        <w:rPr>
          <w:rFonts w:ascii="Times New Roman" w:hAnsi="Times New Roman" w:cs="Times New Roman"/>
          <w:sz w:val="24"/>
          <w:szCs w:val="24"/>
        </w:rPr>
        <w:t>, ktoré politickí činitelia a programoví</w:t>
      </w:r>
      <w:r w:rsidR="00140ABE">
        <w:rPr>
          <w:rFonts w:ascii="Times New Roman" w:hAnsi="Times New Roman" w:cs="Times New Roman"/>
          <w:sz w:val="24"/>
          <w:szCs w:val="24"/>
        </w:rPr>
        <w:t xml:space="preserve"> administrátori (program administrators) musia dôkladne zvážiť</w:t>
      </w:r>
      <w:r w:rsidR="00BE1493">
        <w:rPr>
          <w:rFonts w:ascii="Times New Roman" w:hAnsi="Times New Roman" w:cs="Times New Roman"/>
          <w:sz w:val="24"/>
          <w:szCs w:val="24"/>
        </w:rPr>
        <w:t>,</w:t>
      </w:r>
      <w:r w:rsidR="00140ABE">
        <w:rPr>
          <w:rFonts w:ascii="Times New Roman" w:hAnsi="Times New Roman" w:cs="Times New Roman"/>
          <w:sz w:val="24"/>
          <w:szCs w:val="24"/>
        </w:rPr>
        <w:t xml:space="preserve"> aby mohli dať dohromady </w:t>
      </w:r>
      <w:r w:rsidR="00D32078">
        <w:rPr>
          <w:rFonts w:ascii="Times New Roman" w:hAnsi="Times New Roman" w:cs="Times New Roman"/>
          <w:sz w:val="24"/>
          <w:szCs w:val="24"/>
        </w:rPr>
        <w:t xml:space="preserve">efektívny </w:t>
      </w:r>
      <w:r w:rsidR="00CC2E1C">
        <w:rPr>
          <w:rFonts w:ascii="Times New Roman" w:hAnsi="Times New Roman" w:cs="Times New Roman"/>
          <w:sz w:val="24"/>
          <w:szCs w:val="24"/>
        </w:rPr>
        <w:t>výučbový program (teaching agenda).</w:t>
      </w:r>
      <w:r w:rsidR="00B46C49">
        <w:rPr>
          <w:rFonts w:ascii="Times New Roman" w:hAnsi="Times New Roman" w:cs="Times New Roman"/>
          <w:sz w:val="24"/>
          <w:szCs w:val="24"/>
        </w:rPr>
        <w:t xml:space="preserve"> Dôležité je zahrnúť učiteľov z praxe, buď individuálne alebo kolektívne, pozorovať ich pri výučbe, hodnotiť ich výstup, rozpoznať problémy, nájsť riešenia a následne ich </w:t>
      </w:r>
      <w:r w:rsidR="008100BF">
        <w:rPr>
          <w:rFonts w:ascii="Times New Roman" w:hAnsi="Times New Roman" w:cs="Times New Roman"/>
          <w:sz w:val="24"/>
          <w:szCs w:val="24"/>
        </w:rPr>
        <w:t xml:space="preserve">hneď </w:t>
      </w:r>
      <w:r w:rsidR="00B46C49">
        <w:rPr>
          <w:rFonts w:ascii="Times New Roman" w:hAnsi="Times New Roman" w:cs="Times New Roman"/>
          <w:sz w:val="24"/>
          <w:szCs w:val="24"/>
        </w:rPr>
        <w:t>vyskúšať</w:t>
      </w:r>
      <w:r w:rsidR="008100BF">
        <w:rPr>
          <w:rFonts w:ascii="Times New Roman" w:hAnsi="Times New Roman" w:cs="Times New Roman"/>
          <w:sz w:val="24"/>
          <w:szCs w:val="24"/>
        </w:rPr>
        <w:t>, či fungujú alebo nie</w:t>
      </w:r>
      <w:r w:rsidR="004C5790">
        <w:rPr>
          <w:rFonts w:ascii="Times New Roman" w:hAnsi="Times New Roman" w:cs="Times New Roman"/>
          <w:sz w:val="24"/>
          <w:szCs w:val="24"/>
        </w:rPr>
        <w:t>. Keď sa nad tým zamyslíme, tak špecifickosť</w:t>
      </w:r>
      <w:r w:rsidR="001C176D">
        <w:rPr>
          <w:rFonts w:ascii="Times New Roman" w:hAnsi="Times New Roman" w:cs="Times New Roman"/>
          <w:sz w:val="24"/>
          <w:szCs w:val="24"/>
        </w:rPr>
        <w:t xml:space="preserve"> je hlboko zakorenená v praxi / v praktickosti a nie je možné ju dosiahnuť alebo pochopiť bez nej. Práve preto parameter špecifickosti postupne prechádza do parametru praktickosti.</w:t>
      </w:r>
    </w:p>
    <w:p w:rsidR="001C176D" w:rsidRDefault="001C176D" w:rsidP="00FF43B8">
      <w:pPr>
        <w:spacing w:after="0"/>
        <w:jc w:val="both"/>
        <w:rPr>
          <w:rFonts w:ascii="Times New Roman" w:hAnsi="Times New Roman" w:cs="Times New Roman"/>
          <w:sz w:val="24"/>
          <w:szCs w:val="24"/>
        </w:rPr>
      </w:pPr>
    </w:p>
    <w:p w:rsidR="0062667D" w:rsidRDefault="001C176D" w:rsidP="00FF43B8">
      <w:pPr>
        <w:spacing w:after="0"/>
        <w:jc w:val="both"/>
        <w:rPr>
          <w:rFonts w:ascii="Times New Roman" w:hAnsi="Times New Roman" w:cs="Times New Roman"/>
          <w:sz w:val="24"/>
          <w:szCs w:val="24"/>
        </w:rPr>
      </w:pPr>
      <w:r w:rsidRPr="00DA65E3">
        <w:rPr>
          <w:rFonts w:ascii="Times New Roman" w:hAnsi="Times New Roman" w:cs="Times New Roman"/>
          <w:b/>
          <w:sz w:val="24"/>
          <w:szCs w:val="24"/>
        </w:rPr>
        <w:t xml:space="preserve">8.2.1.2. </w:t>
      </w:r>
      <w:r w:rsidRPr="00DA65E3">
        <w:rPr>
          <w:rFonts w:ascii="Times New Roman" w:hAnsi="Times New Roman" w:cs="Times New Roman"/>
          <w:b/>
          <w:i/>
          <w:sz w:val="24"/>
          <w:szCs w:val="24"/>
        </w:rPr>
        <w:t>Parameter praktickosti</w:t>
      </w:r>
      <w:r>
        <w:rPr>
          <w:rFonts w:ascii="Times New Roman" w:hAnsi="Times New Roman" w:cs="Times New Roman"/>
          <w:sz w:val="24"/>
          <w:szCs w:val="24"/>
        </w:rPr>
        <w:t>.</w:t>
      </w:r>
      <w:r w:rsidR="006354AF">
        <w:rPr>
          <w:rFonts w:ascii="Times New Roman" w:hAnsi="Times New Roman" w:cs="Times New Roman"/>
          <w:sz w:val="24"/>
          <w:szCs w:val="24"/>
        </w:rPr>
        <w:t xml:space="preserve"> Parameter praktickosti </w:t>
      </w:r>
      <w:r w:rsidR="00BE3FA6">
        <w:rPr>
          <w:rFonts w:ascii="Times New Roman" w:hAnsi="Times New Roman" w:cs="Times New Roman"/>
          <w:sz w:val="24"/>
          <w:szCs w:val="24"/>
        </w:rPr>
        <w:t>v širšom zmysle</w:t>
      </w:r>
      <w:r w:rsidR="006354AF">
        <w:rPr>
          <w:rFonts w:ascii="Times New Roman" w:hAnsi="Times New Roman" w:cs="Times New Roman"/>
          <w:sz w:val="24"/>
          <w:szCs w:val="24"/>
        </w:rPr>
        <w:t xml:space="preserve"> súvisí so vzťahom medzi teóriou a praxou a</w:t>
      </w:r>
      <w:r w:rsidR="00BE3FA6">
        <w:rPr>
          <w:rFonts w:ascii="Times New Roman" w:hAnsi="Times New Roman" w:cs="Times New Roman"/>
          <w:sz w:val="24"/>
          <w:szCs w:val="24"/>
        </w:rPr>
        <w:t> v užšom</w:t>
      </w:r>
      <w:r w:rsidR="006354AF">
        <w:rPr>
          <w:rFonts w:ascii="Times New Roman" w:hAnsi="Times New Roman" w:cs="Times New Roman"/>
          <w:sz w:val="24"/>
          <w:szCs w:val="24"/>
        </w:rPr>
        <w:t xml:space="preserve"> s učiteľovou schopnosťou monitorovať efektívnosť vlastnej výučby. Ako bolo už spomínané, medzi teóriou a praxou existuje škodlivá dichotómia, taktiež aj medzi rolou teoretika a rolou učiteľa vo vzdelávaní</w:t>
      </w:r>
      <w:r w:rsidR="006354AF" w:rsidRPr="00BE3FA6">
        <w:rPr>
          <w:rFonts w:ascii="Times New Roman" w:hAnsi="Times New Roman" w:cs="Times New Roman"/>
          <w:sz w:val="24"/>
          <w:szCs w:val="24"/>
        </w:rPr>
        <w:t xml:space="preserve">. </w:t>
      </w:r>
      <w:r w:rsidR="001376F9" w:rsidRPr="00BE3FA6">
        <w:rPr>
          <w:rFonts w:ascii="Times New Roman" w:hAnsi="Times New Roman" w:cs="Times New Roman"/>
          <w:sz w:val="24"/>
          <w:szCs w:val="24"/>
        </w:rPr>
        <w:t xml:space="preserve">Jeden </w:t>
      </w:r>
      <w:r w:rsidR="006354AF" w:rsidRPr="00BE3FA6">
        <w:rPr>
          <w:rFonts w:ascii="Times New Roman" w:hAnsi="Times New Roman" w:cs="Times New Roman"/>
          <w:sz w:val="24"/>
          <w:szCs w:val="24"/>
        </w:rPr>
        <w:t xml:space="preserve"> </w:t>
      </w:r>
      <w:r w:rsidR="001376F9" w:rsidRPr="00BE3FA6">
        <w:rPr>
          <w:rFonts w:ascii="Times New Roman" w:hAnsi="Times New Roman" w:cs="Times New Roman"/>
          <w:sz w:val="24"/>
          <w:szCs w:val="24"/>
        </w:rPr>
        <w:t>zo spôsobov, ktorým všeobecní pedagógovia p</w:t>
      </w:r>
      <w:r w:rsidR="002F2174" w:rsidRPr="00BE3FA6">
        <w:rPr>
          <w:rFonts w:ascii="Times New Roman" w:hAnsi="Times New Roman" w:cs="Times New Roman"/>
          <w:sz w:val="24"/>
          <w:szCs w:val="24"/>
        </w:rPr>
        <w:t>ri</w:t>
      </w:r>
      <w:r w:rsidR="001376F9" w:rsidRPr="00BE3FA6">
        <w:rPr>
          <w:rFonts w:ascii="Times New Roman" w:hAnsi="Times New Roman" w:cs="Times New Roman"/>
          <w:sz w:val="24"/>
          <w:szCs w:val="24"/>
        </w:rPr>
        <w:t>stupovali k dichotómii bol predpoklad</w:t>
      </w:r>
      <w:r w:rsidR="001376F9">
        <w:rPr>
          <w:rFonts w:ascii="Times New Roman" w:hAnsi="Times New Roman" w:cs="Times New Roman"/>
          <w:sz w:val="24"/>
          <w:szCs w:val="24"/>
        </w:rPr>
        <w:t xml:space="preserve"> rozdielu medzi profesionálnymi/ odbornými teóriami </w:t>
      </w:r>
      <w:r w:rsidR="00AB5355">
        <w:rPr>
          <w:rFonts w:ascii="Times New Roman" w:hAnsi="Times New Roman" w:cs="Times New Roman"/>
          <w:sz w:val="24"/>
          <w:szCs w:val="24"/>
        </w:rPr>
        <w:t xml:space="preserve">(professional theories) </w:t>
      </w:r>
      <w:r w:rsidR="001376F9">
        <w:rPr>
          <w:rFonts w:ascii="Times New Roman" w:hAnsi="Times New Roman" w:cs="Times New Roman"/>
          <w:sz w:val="24"/>
          <w:szCs w:val="24"/>
        </w:rPr>
        <w:t>a osobnými teóriami</w:t>
      </w:r>
      <w:r w:rsidR="00AB5355">
        <w:rPr>
          <w:rFonts w:ascii="Times New Roman" w:hAnsi="Times New Roman" w:cs="Times New Roman"/>
          <w:sz w:val="24"/>
          <w:szCs w:val="24"/>
        </w:rPr>
        <w:t xml:space="preserve"> (personal theories)</w:t>
      </w:r>
      <w:r w:rsidR="001376F9">
        <w:rPr>
          <w:rFonts w:ascii="Times New Roman" w:hAnsi="Times New Roman" w:cs="Times New Roman"/>
          <w:sz w:val="24"/>
          <w:szCs w:val="24"/>
        </w:rPr>
        <w:t>. Podľa O</w:t>
      </w:r>
      <w:r w:rsidR="001376F9" w:rsidRPr="005773A5">
        <w:rPr>
          <w:rFonts w:ascii="Times New Roman" w:hAnsi="Times New Roman" w:cs="Times New Roman"/>
          <w:sz w:val="24"/>
          <w:szCs w:val="24"/>
        </w:rPr>
        <w:t>’Hanlon</w:t>
      </w:r>
      <w:r w:rsidR="00AB5355" w:rsidRPr="005773A5">
        <w:rPr>
          <w:rFonts w:ascii="Times New Roman" w:hAnsi="Times New Roman" w:cs="Times New Roman"/>
          <w:sz w:val="24"/>
          <w:szCs w:val="24"/>
        </w:rPr>
        <w:t>-</w:t>
      </w:r>
      <w:r w:rsidR="00AB5355">
        <w:rPr>
          <w:rFonts w:ascii="Times New Roman" w:hAnsi="Times New Roman" w:cs="Times New Roman"/>
          <w:sz w:val="24"/>
          <w:szCs w:val="24"/>
        </w:rPr>
        <w:t xml:space="preserve">a (1993), odborné teórie </w:t>
      </w:r>
      <w:r w:rsidR="008E39EF">
        <w:rPr>
          <w:rFonts w:ascii="Times New Roman" w:hAnsi="Times New Roman" w:cs="Times New Roman"/>
          <w:sz w:val="24"/>
          <w:szCs w:val="24"/>
        </w:rPr>
        <w:t>sú tie, ktoré sú vytvorené expertmi/ odborníkmi a </w:t>
      </w:r>
      <w:r w:rsidR="00351018">
        <w:rPr>
          <w:rFonts w:ascii="Times New Roman" w:hAnsi="Times New Roman" w:cs="Times New Roman"/>
          <w:sz w:val="24"/>
          <w:szCs w:val="24"/>
        </w:rPr>
        <w:t xml:space="preserve">obvykle </w:t>
      </w:r>
      <w:r w:rsidR="00BE3FA6">
        <w:rPr>
          <w:rFonts w:ascii="Times New Roman" w:hAnsi="Times New Roman" w:cs="Times New Roman"/>
          <w:sz w:val="24"/>
          <w:szCs w:val="24"/>
        </w:rPr>
        <w:t>vychádzajú</w:t>
      </w:r>
      <w:r w:rsidR="00351018">
        <w:rPr>
          <w:rFonts w:ascii="Times New Roman" w:hAnsi="Times New Roman" w:cs="Times New Roman"/>
          <w:sz w:val="24"/>
          <w:szCs w:val="24"/>
        </w:rPr>
        <w:t xml:space="preserve"> z centier vysokoškolského prostredia (centers of higher learning). Osobné teórie</w:t>
      </w:r>
      <w:r w:rsidR="000E6133">
        <w:rPr>
          <w:rFonts w:ascii="Times New Roman" w:hAnsi="Times New Roman" w:cs="Times New Roman"/>
          <w:sz w:val="24"/>
          <w:szCs w:val="24"/>
        </w:rPr>
        <w:t xml:space="preserve"> sú na druhej strane tie, ktoré sú vyvinuté učiteľmi interpretujúc a aplikovaním odborných teórií v ich praxi.</w:t>
      </w:r>
    </w:p>
    <w:p w:rsidR="009115E2" w:rsidRDefault="009115E2" w:rsidP="00FF43B8">
      <w:pPr>
        <w:spacing w:after="0"/>
        <w:jc w:val="both"/>
        <w:rPr>
          <w:rFonts w:ascii="Times New Roman" w:hAnsi="Times New Roman" w:cs="Times New Roman"/>
          <w:sz w:val="24"/>
          <w:szCs w:val="24"/>
        </w:rPr>
      </w:pPr>
      <w:r>
        <w:rPr>
          <w:rFonts w:ascii="Times New Roman" w:hAnsi="Times New Roman" w:cs="Times New Roman"/>
          <w:sz w:val="24"/>
          <w:szCs w:val="24"/>
        </w:rPr>
        <w:tab/>
        <w:t>Práve táto odlišnosť medzi teóriami teoretikov a</w:t>
      </w:r>
      <w:r w:rsidR="00800B84">
        <w:rPr>
          <w:rFonts w:ascii="Times New Roman" w:hAnsi="Times New Roman" w:cs="Times New Roman"/>
          <w:sz w:val="24"/>
          <w:szCs w:val="24"/>
        </w:rPr>
        <w:t xml:space="preserve"> teóriami </w:t>
      </w:r>
      <w:r>
        <w:rPr>
          <w:rFonts w:ascii="Times New Roman" w:hAnsi="Times New Roman" w:cs="Times New Roman"/>
          <w:sz w:val="24"/>
          <w:szCs w:val="24"/>
        </w:rPr>
        <w:t xml:space="preserve">učiteľov ovplyvnila dôraz </w:t>
      </w:r>
      <w:r w:rsidR="00800B84">
        <w:rPr>
          <w:rFonts w:ascii="Times New Roman" w:hAnsi="Times New Roman" w:cs="Times New Roman"/>
          <w:sz w:val="24"/>
          <w:szCs w:val="24"/>
        </w:rPr>
        <w:t xml:space="preserve">kladený </w:t>
      </w:r>
      <w:r>
        <w:rPr>
          <w:rFonts w:ascii="Times New Roman" w:hAnsi="Times New Roman" w:cs="Times New Roman"/>
          <w:sz w:val="24"/>
          <w:szCs w:val="24"/>
        </w:rPr>
        <w:t>na akční výskum (action research). „Základný cieľ akčného výskumu“ ako to Elliott (1991) jasne vysvetľuje</w:t>
      </w:r>
      <w:r w:rsidR="00F66EEB">
        <w:rPr>
          <w:rFonts w:ascii="Times New Roman" w:hAnsi="Times New Roman" w:cs="Times New Roman"/>
          <w:sz w:val="24"/>
          <w:szCs w:val="24"/>
        </w:rPr>
        <w:t>, „</w:t>
      </w:r>
      <w:r w:rsidR="00F66EEB" w:rsidRPr="00800B84">
        <w:rPr>
          <w:rFonts w:ascii="Times New Roman" w:hAnsi="Times New Roman" w:cs="Times New Roman"/>
          <w:sz w:val="24"/>
          <w:szCs w:val="24"/>
        </w:rPr>
        <w:t xml:space="preserve">je </w:t>
      </w:r>
      <w:r w:rsidR="00800B84" w:rsidRPr="00800B84">
        <w:rPr>
          <w:rFonts w:ascii="Times New Roman" w:hAnsi="Times New Roman" w:cs="Times New Roman"/>
          <w:sz w:val="24"/>
          <w:szCs w:val="24"/>
        </w:rPr>
        <w:t>vylepšiť</w:t>
      </w:r>
      <w:r w:rsidR="00F66EEB" w:rsidRPr="00800B84">
        <w:rPr>
          <w:rFonts w:ascii="Times New Roman" w:hAnsi="Times New Roman" w:cs="Times New Roman"/>
          <w:sz w:val="24"/>
          <w:szCs w:val="24"/>
        </w:rPr>
        <w:t xml:space="preserve"> prax než produkovať vedomosti</w:t>
      </w:r>
      <w:r w:rsidR="00F66EEB">
        <w:rPr>
          <w:rFonts w:ascii="Times New Roman" w:hAnsi="Times New Roman" w:cs="Times New Roman"/>
          <w:sz w:val="24"/>
          <w:szCs w:val="24"/>
        </w:rPr>
        <w:t xml:space="preserve">“ (p. 49). </w:t>
      </w:r>
      <w:r w:rsidR="00510A8D">
        <w:rPr>
          <w:rFonts w:ascii="Times New Roman" w:hAnsi="Times New Roman" w:cs="Times New Roman"/>
          <w:sz w:val="24"/>
          <w:szCs w:val="24"/>
        </w:rPr>
        <w:t xml:space="preserve">Učiteľovi je doporučené realizovať akčný výskum v triede využitím testovania, interpretácie a hodnotenia  užitočnosti odborných teórií navrhnutými expertmi. Takáto interpretácia učiteľovho výskumu je veľmi obmedzená, pretože seba </w:t>
      </w:r>
      <w:r w:rsidR="00510A8D" w:rsidRPr="00800B84">
        <w:rPr>
          <w:rFonts w:ascii="Times New Roman" w:hAnsi="Times New Roman" w:cs="Times New Roman"/>
          <w:sz w:val="24"/>
          <w:szCs w:val="24"/>
        </w:rPr>
        <w:t>pojatie (self-conceptualization and self-construction) pedagogického vedomia zo strany u</w:t>
      </w:r>
      <w:r w:rsidR="00510A8D">
        <w:rPr>
          <w:rFonts w:ascii="Times New Roman" w:hAnsi="Times New Roman" w:cs="Times New Roman"/>
          <w:sz w:val="24"/>
          <w:szCs w:val="24"/>
        </w:rPr>
        <w:t>čiteľa nemajú dostatok priestoru.</w:t>
      </w:r>
      <w:r w:rsidR="004C0409">
        <w:rPr>
          <w:rFonts w:ascii="Times New Roman" w:hAnsi="Times New Roman" w:cs="Times New Roman"/>
          <w:sz w:val="24"/>
          <w:szCs w:val="24"/>
        </w:rPr>
        <w:t xml:space="preserve"> </w:t>
      </w:r>
    </w:p>
    <w:p w:rsidR="00F262DD" w:rsidRDefault="00F262DD"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Parameter praktickosti presahuje </w:t>
      </w:r>
      <w:r w:rsidR="00800B84">
        <w:rPr>
          <w:rFonts w:ascii="Times New Roman" w:hAnsi="Times New Roman" w:cs="Times New Roman"/>
          <w:sz w:val="24"/>
          <w:szCs w:val="24"/>
        </w:rPr>
        <w:t xml:space="preserve">takéto </w:t>
      </w:r>
      <w:r w:rsidRPr="00800B84">
        <w:rPr>
          <w:rFonts w:ascii="Times New Roman" w:hAnsi="Times New Roman" w:cs="Times New Roman"/>
          <w:sz w:val="24"/>
          <w:szCs w:val="24"/>
        </w:rPr>
        <w:t>nedokonalosti</w:t>
      </w:r>
      <w:r>
        <w:rPr>
          <w:rFonts w:ascii="Times New Roman" w:hAnsi="Times New Roman" w:cs="Times New Roman"/>
          <w:sz w:val="24"/>
          <w:szCs w:val="24"/>
        </w:rPr>
        <w:t xml:space="preserve"> obsiahnuté </w:t>
      </w:r>
      <w:r w:rsidR="001345DF">
        <w:rPr>
          <w:rFonts w:ascii="Times New Roman" w:hAnsi="Times New Roman" w:cs="Times New Roman"/>
          <w:sz w:val="24"/>
          <w:szCs w:val="24"/>
        </w:rPr>
        <w:t>v</w:t>
      </w:r>
      <w:r w:rsidR="00800B84">
        <w:rPr>
          <w:rFonts w:ascii="Times New Roman" w:hAnsi="Times New Roman" w:cs="Times New Roman"/>
          <w:sz w:val="24"/>
          <w:szCs w:val="24"/>
        </w:rPr>
        <w:t> dichotómii teórie</w:t>
      </w:r>
      <w:r w:rsidR="001345DF">
        <w:rPr>
          <w:rFonts w:ascii="Times New Roman" w:hAnsi="Times New Roman" w:cs="Times New Roman"/>
          <w:sz w:val="24"/>
          <w:szCs w:val="24"/>
        </w:rPr>
        <w:t xml:space="preserve"> </w:t>
      </w:r>
      <w:r w:rsidR="00800B84">
        <w:rPr>
          <w:rFonts w:ascii="Times New Roman" w:hAnsi="Times New Roman" w:cs="Times New Roman"/>
          <w:sz w:val="24"/>
          <w:szCs w:val="24"/>
        </w:rPr>
        <w:t>a praxe</w:t>
      </w:r>
      <w:r w:rsidR="001345DF">
        <w:rPr>
          <w:rFonts w:ascii="Times New Roman" w:hAnsi="Times New Roman" w:cs="Times New Roman"/>
          <w:sz w:val="24"/>
          <w:szCs w:val="24"/>
        </w:rPr>
        <w:t xml:space="preserve"> a </w:t>
      </w:r>
      <w:r w:rsidR="00800B84">
        <w:rPr>
          <w:rFonts w:ascii="Times New Roman" w:hAnsi="Times New Roman" w:cs="Times New Roman"/>
          <w:sz w:val="24"/>
          <w:szCs w:val="24"/>
        </w:rPr>
        <w:t>v</w:t>
      </w:r>
      <w:r w:rsidR="001345DF">
        <w:rPr>
          <w:rFonts w:ascii="Times New Roman" w:hAnsi="Times New Roman" w:cs="Times New Roman"/>
          <w:sz w:val="24"/>
          <w:szCs w:val="24"/>
        </w:rPr>
        <w:t> dichotómii teórii teoretikov verzus učiteľských teórií. Ako som</w:t>
      </w:r>
      <w:r w:rsidR="002A6058">
        <w:rPr>
          <w:rFonts w:ascii="Times New Roman" w:hAnsi="Times New Roman" w:cs="Times New Roman"/>
          <w:sz w:val="24"/>
          <w:szCs w:val="24"/>
        </w:rPr>
        <w:t xml:space="preserve"> už dokazoval inde (Kumaravadivelu, 1999b), v prípade, že pedagogické znalosti založené na kontexte majú vychádzať zo strany učiteľov a z ich každodennej praxe, tak by im malo byť povolené teoretizovať vychádzajúc z praxe a praktikovať to, čo teoretizujú. Edge (2001)</w:t>
      </w:r>
      <w:r w:rsidR="00234BD6">
        <w:rPr>
          <w:rFonts w:ascii="Times New Roman" w:hAnsi="Times New Roman" w:cs="Times New Roman"/>
          <w:sz w:val="24"/>
          <w:szCs w:val="24"/>
        </w:rPr>
        <w:t xml:space="preserve"> dospel k podobným záverom, keď tvrdil, že „premýšľajúci učiteľ už nie je naďalej vnímaný ako ten, kto aplikuje teórie, ale ako niekto kto teoretizuje prax“ (p. 6). Tento zámer ale nemožno dosiahnuť čírou požiadavkou na učiteľov, aby odborné teórie iných previedli do praxe.</w:t>
      </w:r>
      <w:r w:rsidR="002A6058">
        <w:rPr>
          <w:rFonts w:ascii="Times New Roman" w:hAnsi="Times New Roman" w:cs="Times New Roman"/>
          <w:sz w:val="24"/>
          <w:szCs w:val="24"/>
        </w:rPr>
        <w:t xml:space="preserve"> </w:t>
      </w:r>
      <w:r w:rsidR="00BE2485">
        <w:rPr>
          <w:rFonts w:ascii="Times New Roman" w:hAnsi="Times New Roman" w:cs="Times New Roman"/>
          <w:sz w:val="24"/>
          <w:szCs w:val="24"/>
        </w:rPr>
        <w:t>Je to možné dosiahnuť len ak im pomôžeme rozvinúť znalosti a schopnosti, postoje a a autonómiu potrebnú na vytvorenie ich vlastnej</w:t>
      </w:r>
      <w:r w:rsidR="00800B84">
        <w:rPr>
          <w:rFonts w:ascii="Times New Roman" w:hAnsi="Times New Roman" w:cs="Times New Roman"/>
          <w:sz w:val="24"/>
          <w:szCs w:val="24"/>
        </w:rPr>
        <w:t xml:space="preserve"> teórie praxe</w:t>
      </w:r>
      <w:r w:rsidR="00BE2485">
        <w:rPr>
          <w:rFonts w:ascii="Times New Roman" w:hAnsi="Times New Roman" w:cs="Times New Roman"/>
          <w:sz w:val="24"/>
          <w:szCs w:val="24"/>
        </w:rPr>
        <w:t xml:space="preserve"> (</w:t>
      </w:r>
      <w:r w:rsidR="00BE2485" w:rsidRPr="00800B84">
        <w:rPr>
          <w:rFonts w:ascii="Times New Roman" w:hAnsi="Times New Roman" w:cs="Times New Roman"/>
          <w:sz w:val="24"/>
          <w:szCs w:val="24"/>
        </w:rPr>
        <w:t>theory of practice</w:t>
      </w:r>
      <w:r w:rsidR="00BE2485">
        <w:rPr>
          <w:rFonts w:ascii="Times New Roman" w:hAnsi="Times New Roman" w:cs="Times New Roman"/>
          <w:sz w:val="24"/>
          <w:szCs w:val="24"/>
        </w:rPr>
        <w:t>) závislej od kontextu.</w:t>
      </w:r>
    </w:p>
    <w:p w:rsidR="005049F3" w:rsidRDefault="003D75C0" w:rsidP="00FF43B8">
      <w:pPr>
        <w:spacing w:after="0"/>
        <w:jc w:val="both"/>
        <w:rPr>
          <w:rFonts w:ascii="Times New Roman" w:hAnsi="Times New Roman" w:cs="Times New Roman"/>
          <w:sz w:val="24"/>
          <w:szCs w:val="24"/>
        </w:rPr>
      </w:pPr>
      <w:r>
        <w:rPr>
          <w:rFonts w:ascii="Times New Roman" w:hAnsi="Times New Roman" w:cs="Times New Roman"/>
          <w:sz w:val="24"/>
          <w:szCs w:val="24"/>
        </w:rPr>
        <w:tab/>
        <w:t>Teória praxe (</w:t>
      </w:r>
      <w:r w:rsidR="00BE2485">
        <w:rPr>
          <w:rFonts w:ascii="Times New Roman" w:hAnsi="Times New Roman" w:cs="Times New Roman"/>
          <w:sz w:val="24"/>
          <w:szCs w:val="24"/>
        </w:rPr>
        <w:t>theory of practice</w:t>
      </w:r>
      <w:r>
        <w:rPr>
          <w:rFonts w:ascii="Times New Roman" w:hAnsi="Times New Roman" w:cs="Times New Roman"/>
          <w:sz w:val="24"/>
          <w:szCs w:val="24"/>
        </w:rPr>
        <w:t>)</w:t>
      </w:r>
      <w:r w:rsidR="00BE2485">
        <w:rPr>
          <w:rFonts w:ascii="Times New Roman" w:hAnsi="Times New Roman" w:cs="Times New Roman"/>
          <w:sz w:val="24"/>
          <w:szCs w:val="24"/>
        </w:rPr>
        <w:t xml:space="preserve"> je </w:t>
      </w:r>
      <w:r>
        <w:rPr>
          <w:rFonts w:ascii="Times New Roman" w:hAnsi="Times New Roman" w:cs="Times New Roman"/>
          <w:sz w:val="24"/>
          <w:szCs w:val="24"/>
        </w:rPr>
        <w:t>docielená</w:t>
      </w:r>
      <w:r w:rsidR="00BE2485">
        <w:rPr>
          <w:rFonts w:ascii="Times New Roman" w:hAnsi="Times New Roman" w:cs="Times New Roman"/>
          <w:sz w:val="24"/>
          <w:szCs w:val="24"/>
        </w:rPr>
        <w:t xml:space="preserve">, van Manen (1991), keď </w:t>
      </w:r>
      <w:r w:rsidR="004E2010">
        <w:rPr>
          <w:rFonts w:ascii="Times New Roman" w:hAnsi="Times New Roman" w:cs="Times New Roman"/>
          <w:sz w:val="24"/>
          <w:szCs w:val="24"/>
        </w:rPr>
        <w:t>dôjde</w:t>
      </w:r>
      <w:r w:rsidR="00BE2485">
        <w:rPr>
          <w:rFonts w:ascii="Times New Roman" w:hAnsi="Times New Roman" w:cs="Times New Roman"/>
          <w:sz w:val="24"/>
          <w:szCs w:val="24"/>
        </w:rPr>
        <w:t xml:space="preserve"> k jednote jednania a myšlienky, alebo presnejšie</w:t>
      </w:r>
      <w:r w:rsidR="00C84A09">
        <w:rPr>
          <w:rFonts w:ascii="Times New Roman" w:hAnsi="Times New Roman" w:cs="Times New Roman"/>
          <w:sz w:val="24"/>
          <w:szCs w:val="24"/>
        </w:rPr>
        <w:t xml:space="preserve">, </w:t>
      </w:r>
      <w:r w:rsidR="00C84A09" w:rsidRPr="003D75C0">
        <w:rPr>
          <w:rFonts w:ascii="Times New Roman" w:hAnsi="Times New Roman" w:cs="Times New Roman"/>
          <w:sz w:val="24"/>
          <w:szCs w:val="24"/>
        </w:rPr>
        <w:t>keď je jednanie v myšlienke a myšlienka v</w:t>
      </w:r>
      <w:r w:rsidRPr="003D75C0">
        <w:rPr>
          <w:rFonts w:ascii="Times New Roman" w:hAnsi="Times New Roman" w:cs="Times New Roman"/>
          <w:sz w:val="24"/>
          <w:szCs w:val="24"/>
        </w:rPr>
        <w:t> </w:t>
      </w:r>
      <w:r w:rsidR="00C84A09" w:rsidRPr="003D75C0">
        <w:rPr>
          <w:rFonts w:ascii="Times New Roman" w:hAnsi="Times New Roman" w:cs="Times New Roman"/>
          <w:sz w:val="24"/>
          <w:szCs w:val="24"/>
        </w:rPr>
        <w:t>jednaní</w:t>
      </w:r>
      <w:r w:rsidR="00C84A09">
        <w:rPr>
          <w:rFonts w:ascii="Times New Roman" w:hAnsi="Times New Roman" w:cs="Times New Roman"/>
          <w:sz w:val="24"/>
          <w:szCs w:val="24"/>
        </w:rPr>
        <w:t xml:space="preserve"> (when there is action in t</w:t>
      </w:r>
      <w:r>
        <w:rPr>
          <w:rFonts w:ascii="Times New Roman" w:hAnsi="Times New Roman" w:cs="Times New Roman"/>
          <w:sz w:val="24"/>
          <w:szCs w:val="24"/>
        </w:rPr>
        <w:t>hought and thought in action). J</w:t>
      </w:r>
      <w:r w:rsidR="00C84A09">
        <w:rPr>
          <w:rFonts w:ascii="Times New Roman" w:hAnsi="Times New Roman" w:cs="Times New Roman"/>
          <w:sz w:val="24"/>
          <w:szCs w:val="24"/>
        </w:rPr>
        <w:t xml:space="preserve">e to výsledok, čo sám nazýva „pedagogical thoughtfulness“ pedagogická všímavosť/ohľaduplnosť. V kontexte odvodzovania teórie praxe, </w:t>
      </w:r>
      <w:r>
        <w:rPr>
          <w:rFonts w:ascii="Times New Roman" w:hAnsi="Times New Roman" w:cs="Times New Roman"/>
          <w:sz w:val="24"/>
          <w:szCs w:val="24"/>
        </w:rPr>
        <w:t xml:space="preserve">sa </w:t>
      </w:r>
      <w:r w:rsidR="00C84A09">
        <w:rPr>
          <w:rFonts w:ascii="Times New Roman" w:hAnsi="Times New Roman" w:cs="Times New Roman"/>
          <w:sz w:val="24"/>
          <w:szCs w:val="24"/>
        </w:rPr>
        <w:t xml:space="preserve">pedagogická ohľaduplnosť zároveň nasycuje a je nasycovaná reflektívnym premýšľaním zo strany učiteľov. </w:t>
      </w:r>
      <w:r w:rsidR="005049F3">
        <w:rPr>
          <w:rFonts w:ascii="Times New Roman" w:hAnsi="Times New Roman" w:cs="Times New Roman"/>
          <w:sz w:val="24"/>
          <w:szCs w:val="24"/>
        </w:rPr>
        <w:t>Freeman (1998) nazval takéto reflektívne premýšľanie</w:t>
      </w:r>
      <w:r w:rsidR="004E2010">
        <w:rPr>
          <w:rFonts w:ascii="Times New Roman" w:hAnsi="Times New Roman" w:cs="Times New Roman"/>
          <w:sz w:val="24"/>
          <w:szCs w:val="24"/>
        </w:rPr>
        <w:t xml:space="preserve"> ako</w:t>
      </w:r>
      <w:r w:rsidR="005049F3">
        <w:rPr>
          <w:rFonts w:ascii="Times New Roman" w:hAnsi="Times New Roman" w:cs="Times New Roman"/>
          <w:sz w:val="24"/>
          <w:szCs w:val="24"/>
        </w:rPr>
        <w:t xml:space="preserve"> </w:t>
      </w:r>
      <w:r>
        <w:rPr>
          <w:rFonts w:ascii="Times New Roman" w:hAnsi="Times New Roman" w:cs="Times New Roman"/>
          <w:sz w:val="24"/>
          <w:szCs w:val="24"/>
        </w:rPr>
        <w:t>učiteľský výskum založení na pátraní, túžbe po zistení (</w:t>
      </w:r>
      <w:r w:rsidR="005049F3">
        <w:rPr>
          <w:rFonts w:ascii="Times New Roman" w:hAnsi="Times New Roman" w:cs="Times New Roman"/>
          <w:sz w:val="24"/>
          <w:szCs w:val="24"/>
        </w:rPr>
        <w:t>inquiry-oriented teacher research</w:t>
      </w:r>
      <w:r>
        <w:rPr>
          <w:rFonts w:ascii="Times New Roman" w:hAnsi="Times New Roman" w:cs="Times New Roman"/>
          <w:sz w:val="24"/>
          <w:szCs w:val="24"/>
        </w:rPr>
        <w:t>), ktorý definuje ako</w:t>
      </w:r>
      <w:r w:rsidR="005049F3">
        <w:rPr>
          <w:rFonts w:ascii="Times New Roman" w:hAnsi="Times New Roman" w:cs="Times New Roman"/>
          <w:sz w:val="24"/>
          <w:szCs w:val="24"/>
        </w:rPr>
        <w:t xml:space="preserve"> </w:t>
      </w:r>
      <w:r>
        <w:rPr>
          <w:rFonts w:ascii="Times New Roman" w:hAnsi="Times New Roman" w:cs="Times New Roman"/>
          <w:sz w:val="24"/>
          <w:szCs w:val="24"/>
        </w:rPr>
        <w:t>„stav, v ktorom je učiteľ zainteresovaný do diania v triede, čo mu dopomáha lepšie pochopiť, čo sa tam vlastne deje –</w:t>
      </w:r>
      <w:r w:rsidR="004E2010">
        <w:rPr>
          <w:rFonts w:ascii="Times New Roman" w:hAnsi="Times New Roman" w:cs="Times New Roman"/>
          <w:sz w:val="24"/>
          <w:szCs w:val="24"/>
        </w:rPr>
        <w:t xml:space="preserve"> čo sa môže</w:t>
      </w:r>
      <w:r>
        <w:rPr>
          <w:rFonts w:ascii="Times New Roman" w:hAnsi="Times New Roman" w:cs="Times New Roman"/>
          <w:sz w:val="24"/>
          <w:szCs w:val="24"/>
        </w:rPr>
        <w:t xml:space="preserve"> </w:t>
      </w:r>
      <w:r w:rsidR="004E2010">
        <w:rPr>
          <w:rFonts w:ascii="Times New Roman" w:hAnsi="Times New Roman" w:cs="Times New Roman"/>
          <w:sz w:val="24"/>
          <w:szCs w:val="24"/>
        </w:rPr>
        <w:t>u</w:t>
      </w:r>
      <w:r>
        <w:rPr>
          <w:rFonts w:ascii="Times New Roman" w:hAnsi="Times New Roman" w:cs="Times New Roman"/>
          <w:sz w:val="24"/>
          <w:szCs w:val="24"/>
        </w:rPr>
        <w:t xml:space="preserve">diať“ (p. 14). Vidí toto </w:t>
      </w:r>
      <w:r w:rsidRPr="003D75C0">
        <w:rPr>
          <w:rFonts w:ascii="Times New Roman" w:hAnsi="Times New Roman" w:cs="Times New Roman"/>
          <w:i/>
          <w:sz w:val="24"/>
          <w:szCs w:val="24"/>
        </w:rPr>
        <w:t>pátranie</w:t>
      </w:r>
      <w:r>
        <w:rPr>
          <w:rFonts w:ascii="Times New Roman" w:hAnsi="Times New Roman" w:cs="Times New Roman"/>
          <w:sz w:val="24"/>
          <w:szCs w:val="24"/>
        </w:rPr>
        <w:t xml:space="preserve"> (inquiry), ako niečo, čo „v sebe zahrňuje postoj, energiu a aktivitu, ktoré to celé spustili, dali do prevádzky“ (p. 34). Pomôže to učiteľom pochopiť a identifikovať problémy, analyzovať a zhodnotiť informácie, zvážiť a vyhodnotiť alternatívy a následne zvoliť tu najlepšiu alternatívu, ktorá bude</w:t>
      </w:r>
      <w:r w:rsidR="00ED4A6E">
        <w:rPr>
          <w:rFonts w:ascii="Times New Roman" w:hAnsi="Times New Roman" w:cs="Times New Roman"/>
          <w:sz w:val="24"/>
          <w:szCs w:val="24"/>
        </w:rPr>
        <w:t xml:space="preserve"> ďalej podrobená kritickému hodnoteniu.</w:t>
      </w:r>
    </w:p>
    <w:p w:rsidR="00BE2485" w:rsidRDefault="005049F3"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Parameter praktickosti sa sústredí na učiteľovu reflexiu a jednanie, ktoré sú založené taktiež na ich nahliadaní a intuícii. Vďaka predchádzajúcim a súčasným skúsenostiam s výučbou, získajú učitelia nevysvetlenú a niekedy nevysvetliteľnú  uvedomelosť o tom, čo predstavuje dobré vyučovanie (good teaching). </w:t>
      </w:r>
      <w:r w:rsidR="00D43A0C">
        <w:rPr>
          <w:rFonts w:ascii="Times New Roman" w:hAnsi="Times New Roman" w:cs="Times New Roman"/>
          <w:sz w:val="24"/>
          <w:szCs w:val="24"/>
        </w:rPr>
        <w:t xml:space="preserve">Prabhu (1990) to nazval učiteľský </w:t>
      </w:r>
      <w:r w:rsidR="00D43A0C" w:rsidRPr="00D43A0C">
        <w:rPr>
          <w:rFonts w:ascii="Times New Roman" w:hAnsi="Times New Roman" w:cs="Times New Roman"/>
          <w:i/>
          <w:sz w:val="24"/>
          <w:szCs w:val="24"/>
        </w:rPr>
        <w:t xml:space="preserve">zmysel </w:t>
      </w:r>
      <w:r w:rsidR="00A80131">
        <w:rPr>
          <w:rFonts w:ascii="Times New Roman" w:hAnsi="Times New Roman" w:cs="Times New Roman"/>
          <w:i/>
          <w:sz w:val="24"/>
          <w:szCs w:val="24"/>
        </w:rPr>
        <w:t xml:space="preserve">pre </w:t>
      </w:r>
      <w:r w:rsidR="00D43A0C" w:rsidRPr="00D43A0C">
        <w:rPr>
          <w:rFonts w:ascii="Times New Roman" w:hAnsi="Times New Roman" w:cs="Times New Roman"/>
          <w:i/>
          <w:sz w:val="24"/>
          <w:szCs w:val="24"/>
        </w:rPr>
        <w:t>hodnovernos</w:t>
      </w:r>
      <w:r w:rsidR="00A80131">
        <w:rPr>
          <w:rFonts w:ascii="Times New Roman" w:hAnsi="Times New Roman" w:cs="Times New Roman"/>
          <w:i/>
          <w:sz w:val="24"/>
          <w:szCs w:val="24"/>
        </w:rPr>
        <w:t>ť</w:t>
      </w:r>
      <w:r w:rsidR="00D43A0C">
        <w:rPr>
          <w:rFonts w:ascii="Times New Roman" w:hAnsi="Times New Roman" w:cs="Times New Roman"/>
          <w:sz w:val="24"/>
          <w:szCs w:val="24"/>
        </w:rPr>
        <w:t xml:space="preserve"> (sense of plausibility). </w:t>
      </w:r>
      <w:r w:rsidR="00AF4B21">
        <w:rPr>
          <w:rFonts w:ascii="Times New Roman" w:hAnsi="Times New Roman" w:cs="Times New Roman"/>
          <w:sz w:val="24"/>
          <w:szCs w:val="24"/>
        </w:rPr>
        <w:t xml:space="preserve">Je to ich „osobná </w:t>
      </w:r>
      <w:r w:rsidR="00B51108">
        <w:rPr>
          <w:rFonts w:ascii="Times New Roman" w:hAnsi="Times New Roman" w:cs="Times New Roman"/>
          <w:sz w:val="24"/>
          <w:szCs w:val="24"/>
        </w:rPr>
        <w:t>predstava o tom</w:t>
      </w:r>
      <w:r w:rsidR="00AF4B21">
        <w:rPr>
          <w:rFonts w:ascii="Times New Roman" w:hAnsi="Times New Roman" w:cs="Times New Roman"/>
          <w:sz w:val="24"/>
          <w:szCs w:val="24"/>
        </w:rPr>
        <w:t xml:space="preserve"> ako ich vyučovanie (teaching) prispieva k želanému </w:t>
      </w:r>
      <w:r w:rsidR="00A562D9">
        <w:rPr>
          <w:rFonts w:ascii="Times New Roman" w:hAnsi="Times New Roman" w:cs="Times New Roman"/>
          <w:sz w:val="24"/>
          <w:szCs w:val="24"/>
        </w:rPr>
        <w:t>učeniu (learning)</w:t>
      </w:r>
      <w:r w:rsidR="00B51108">
        <w:rPr>
          <w:rFonts w:ascii="Times New Roman" w:hAnsi="Times New Roman" w:cs="Times New Roman"/>
          <w:sz w:val="24"/>
          <w:szCs w:val="24"/>
        </w:rPr>
        <w:t>, s prihliadnutím na kauzalitu, ktorá má pre nich výpovednú hodnotu</w:t>
      </w:r>
      <w:r w:rsidR="00A562D9">
        <w:rPr>
          <w:rFonts w:ascii="Times New Roman" w:hAnsi="Times New Roman" w:cs="Times New Roman"/>
          <w:sz w:val="24"/>
          <w:szCs w:val="24"/>
        </w:rPr>
        <w:t>“ (p. 172)</w:t>
      </w:r>
      <w:r w:rsidR="00A35AD6">
        <w:rPr>
          <w:rFonts w:ascii="Times New Roman" w:hAnsi="Times New Roman" w:cs="Times New Roman"/>
          <w:sz w:val="24"/>
          <w:szCs w:val="24"/>
        </w:rPr>
        <w:t>.</w:t>
      </w:r>
      <w:r w:rsidR="00A562D9">
        <w:rPr>
          <w:rFonts w:ascii="Times New Roman" w:hAnsi="Times New Roman" w:cs="Times New Roman"/>
          <w:sz w:val="24"/>
          <w:szCs w:val="24"/>
        </w:rPr>
        <w:t xml:space="preserve"> </w:t>
      </w:r>
      <w:r w:rsidR="00A35AD6">
        <w:rPr>
          <w:rFonts w:ascii="Times New Roman" w:hAnsi="Times New Roman" w:cs="Times New Roman"/>
          <w:sz w:val="24"/>
          <w:szCs w:val="24"/>
        </w:rPr>
        <w:t>S podobným názorom to</w:t>
      </w:r>
      <w:r w:rsidR="00A562D9">
        <w:rPr>
          <w:rFonts w:ascii="Times New Roman" w:hAnsi="Times New Roman" w:cs="Times New Roman"/>
          <w:sz w:val="24"/>
          <w:szCs w:val="24"/>
        </w:rPr>
        <w:t xml:space="preserve"> Hargreaves (1994) nazval etika praktickosti (ethic of practicality)</w:t>
      </w:r>
      <w:r w:rsidR="00A35AD6">
        <w:rPr>
          <w:rFonts w:ascii="Times New Roman" w:hAnsi="Times New Roman" w:cs="Times New Roman"/>
          <w:sz w:val="24"/>
          <w:szCs w:val="24"/>
        </w:rPr>
        <w:t xml:space="preserve"> – fráza, ktorou chcel popísať učiteľov</w:t>
      </w:r>
    </w:p>
    <w:p w:rsidR="00A35AD6" w:rsidRDefault="00A35AD6" w:rsidP="004E2010">
      <w:pPr>
        <w:spacing w:before="120" w:after="120"/>
        <w:jc w:val="both"/>
        <w:rPr>
          <w:rFonts w:ascii="Times New Roman" w:hAnsi="Times New Roman" w:cs="Times New Roman"/>
        </w:rPr>
      </w:pPr>
      <w:r w:rsidRPr="00A35AD6">
        <w:rPr>
          <w:rFonts w:ascii="Times New Roman" w:hAnsi="Times New Roman" w:cs="Times New Roman"/>
        </w:rPr>
        <w:t xml:space="preserve">silný zmysel pre to, čo funguje a čo nie; ktoré zmeny budú fungovať a ktoré nie – nemyslené abstraktne, ani ako všeobecné pravidlo, ale myslené pre </w:t>
      </w:r>
      <w:r w:rsidRPr="00A35AD6">
        <w:rPr>
          <w:rFonts w:ascii="Times New Roman" w:hAnsi="Times New Roman" w:cs="Times New Roman"/>
          <w:i/>
        </w:rPr>
        <w:t>tohto</w:t>
      </w:r>
      <w:r w:rsidRPr="00A35AD6">
        <w:rPr>
          <w:rFonts w:ascii="Times New Roman" w:hAnsi="Times New Roman" w:cs="Times New Roman"/>
        </w:rPr>
        <w:t xml:space="preserve"> učiteľa v </w:t>
      </w:r>
      <w:r w:rsidRPr="00A35AD6">
        <w:rPr>
          <w:rFonts w:ascii="Times New Roman" w:hAnsi="Times New Roman" w:cs="Times New Roman"/>
          <w:i/>
        </w:rPr>
        <w:t>tomto</w:t>
      </w:r>
      <w:r w:rsidRPr="00A35AD6">
        <w:rPr>
          <w:rFonts w:ascii="Times New Roman" w:hAnsi="Times New Roman" w:cs="Times New Roman"/>
        </w:rPr>
        <w:t xml:space="preserve"> kontexte. </w:t>
      </w:r>
      <w:r w:rsidR="004E2010" w:rsidRPr="004E2010">
        <w:rPr>
          <w:rFonts w:ascii="Times New Roman" w:hAnsi="Times New Roman" w:cs="Times New Roman"/>
          <w:color w:val="FF0000"/>
        </w:rPr>
        <w:t>In this simple yet deeply influential sense of practicality among teachers is the distillation of complex and potent combinations of purpose, person, politics and workplace constraints</w:t>
      </w:r>
      <w:r w:rsidR="004E2010">
        <w:rPr>
          <w:rFonts w:ascii="Times New Roman" w:hAnsi="Times New Roman" w:cs="Times New Roman"/>
        </w:rPr>
        <w:t xml:space="preserve">. </w:t>
      </w:r>
      <w:r w:rsidRPr="00A35AD6">
        <w:rPr>
          <w:rFonts w:ascii="Times New Roman" w:hAnsi="Times New Roman" w:cs="Times New Roman"/>
        </w:rPr>
        <w:t>(p. 12, emphasis in original)</w:t>
      </w:r>
    </w:p>
    <w:p w:rsidR="00A35AD6" w:rsidRDefault="00A35AD6" w:rsidP="00FF43B8">
      <w:pPr>
        <w:spacing w:after="0"/>
        <w:jc w:val="both"/>
        <w:rPr>
          <w:rFonts w:ascii="Times New Roman" w:hAnsi="Times New Roman" w:cs="Times New Roman"/>
          <w:i/>
          <w:sz w:val="24"/>
          <w:szCs w:val="24"/>
        </w:rPr>
      </w:pPr>
      <w:r>
        <w:rPr>
          <w:rFonts w:ascii="Times New Roman" w:hAnsi="Times New Roman" w:cs="Times New Roman"/>
          <w:sz w:val="24"/>
          <w:szCs w:val="24"/>
        </w:rPr>
        <w:t xml:space="preserve">Viac než pred štvrť storočím, van Manen (1977) nazval toto povedomie jednoducho, vytváranie zmyslu </w:t>
      </w:r>
      <w:r w:rsidRPr="00A35AD6">
        <w:rPr>
          <w:rFonts w:ascii="Times New Roman" w:hAnsi="Times New Roman" w:cs="Times New Roman"/>
          <w:i/>
          <w:sz w:val="24"/>
          <w:szCs w:val="24"/>
        </w:rPr>
        <w:t>sense-making.</w:t>
      </w:r>
    </w:p>
    <w:p w:rsidR="00D431CD" w:rsidRDefault="00A35AD6" w:rsidP="00FF43B8">
      <w:pPr>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Učiteľovo vyt</w:t>
      </w:r>
      <w:r w:rsidR="00B51108">
        <w:rPr>
          <w:rFonts w:ascii="Times New Roman" w:hAnsi="Times New Roman" w:cs="Times New Roman"/>
          <w:sz w:val="24"/>
          <w:szCs w:val="24"/>
        </w:rPr>
        <w:t>v</w:t>
      </w:r>
      <w:r>
        <w:rPr>
          <w:rFonts w:ascii="Times New Roman" w:hAnsi="Times New Roman" w:cs="Times New Roman"/>
          <w:sz w:val="24"/>
          <w:szCs w:val="24"/>
        </w:rPr>
        <w:t>áranie zmyslu postupom času</w:t>
      </w:r>
      <w:r w:rsidR="00B51108">
        <w:rPr>
          <w:rFonts w:ascii="Times New Roman" w:hAnsi="Times New Roman" w:cs="Times New Roman"/>
          <w:sz w:val="24"/>
          <w:szCs w:val="24"/>
        </w:rPr>
        <w:t xml:space="preserve"> dospieva. Musia sa </w:t>
      </w:r>
      <w:r>
        <w:rPr>
          <w:rFonts w:ascii="Times New Roman" w:hAnsi="Times New Roman" w:cs="Times New Roman"/>
          <w:sz w:val="24"/>
          <w:szCs w:val="24"/>
        </w:rPr>
        <w:t>nauči</w:t>
      </w:r>
      <w:r w:rsidR="00B51108">
        <w:rPr>
          <w:rFonts w:ascii="Times New Roman" w:hAnsi="Times New Roman" w:cs="Times New Roman"/>
          <w:sz w:val="24"/>
          <w:szCs w:val="24"/>
        </w:rPr>
        <w:t>ť</w:t>
      </w:r>
      <w:r>
        <w:rPr>
          <w:rFonts w:ascii="Times New Roman" w:hAnsi="Times New Roman" w:cs="Times New Roman"/>
          <w:sz w:val="24"/>
          <w:szCs w:val="24"/>
        </w:rPr>
        <w:t xml:space="preserve"> zachádzať s tlakom obsahu a charakteru profesionálnej prípravy, osobného presvedčenia, inšti</w:t>
      </w:r>
      <w:r w:rsidR="00B51108">
        <w:rPr>
          <w:rFonts w:ascii="Times New Roman" w:hAnsi="Times New Roman" w:cs="Times New Roman"/>
          <w:sz w:val="24"/>
          <w:szCs w:val="24"/>
        </w:rPr>
        <w:t>tucionálych obmedzení, očakávania žiakov, nástrojov hodnotenia a iných faktorov. Táto na prvý pohľad inštinktívna povaha učiteľského utvárania si zmyslu maskuje skutočnosť, že je formovaná pedagogickými vplyvmi riadiacimi tento mikrosvet triedy ako aj väčšími sociopolitickými silami zvonka. V tomto zmysle sa parameter praktickosti mení na parameter možnosti.</w:t>
      </w:r>
    </w:p>
    <w:p w:rsidR="00D431CD" w:rsidRDefault="00D431CD" w:rsidP="00FF43B8">
      <w:pPr>
        <w:spacing w:after="0"/>
        <w:jc w:val="both"/>
        <w:rPr>
          <w:rFonts w:ascii="Times New Roman" w:hAnsi="Times New Roman" w:cs="Times New Roman"/>
          <w:sz w:val="24"/>
          <w:szCs w:val="24"/>
        </w:rPr>
      </w:pPr>
    </w:p>
    <w:p w:rsidR="00D431CD" w:rsidRDefault="00895344" w:rsidP="00FF43B8">
      <w:pPr>
        <w:spacing w:after="0"/>
        <w:jc w:val="both"/>
        <w:rPr>
          <w:rFonts w:ascii="Times New Roman" w:hAnsi="Times New Roman" w:cs="Times New Roman"/>
          <w:sz w:val="24"/>
          <w:szCs w:val="24"/>
        </w:rPr>
      </w:pPr>
      <w:r w:rsidRPr="00895344">
        <w:rPr>
          <w:rFonts w:ascii="Times New Roman" w:hAnsi="Times New Roman" w:cs="Times New Roman"/>
          <w:b/>
          <w:sz w:val="24"/>
          <w:szCs w:val="24"/>
        </w:rPr>
        <w:t xml:space="preserve">8.2.1.3. </w:t>
      </w:r>
      <w:r w:rsidRPr="00895344">
        <w:rPr>
          <w:rFonts w:ascii="Times New Roman" w:hAnsi="Times New Roman" w:cs="Times New Roman"/>
          <w:b/>
          <w:i/>
          <w:sz w:val="24"/>
          <w:szCs w:val="24"/>
        </w:rPr>
        <w:t xml:space="preserve">Parameter </w:t>
      </w:r>
      <w:r w:rsidR="003902F0">
        <w:rPr>
          <w:rFonts w:ascii="Times New Roman" w:hAnsi="Times New Roman" w:cs="Times New Roman"/>
          <w:b/>
          <w:i/>
          <w:sz w:val="24"/>
          <w:szCs w:val="24"/>
        </w:rPr>
        <w:t>možnosti</w:t>
      </w:r>
      <w:r>
        <w:rPr>
          <w:rFonts w:ascii="Times New Roman" w:hAnsi="Times New Roman" w:cs="Times New Roman"/>
          <w:sz w:val="24"/>
          <w:szCs w:val="24"/>
        </w:rPr>
        <w:t xml:space="preserve">. (The Parameter of posssibility). </w:t>
      </w:r>
      <w:r w:rsidR="00910732">
        <w:rPr>
          <w:rFonts w:ascii="Times New Roman" w:hAnsi="Times New Roman" w:cs="Times New Roman"/>
          <w:sz w:val="24"/>
          <w:szCs w:val="24"/>
        </w:rPr>
        <w:t xml:space="preserve">Vznik parametru </w:t>
      </w:r>
      <w:r w:rsidR="003902F0">
        <w:rPr>
          <w:rFonts w:ascii="Times New Roman" w:hAnsi="Times New Roman" w:cs="Times New Roman"/>
          <w:sz w:val="24"/>
          <w:szCs w:val="24"/>
        </w:rPr>
        <w:t>možnosti</w:t>
      </w:r>
      <w:r w:rsidR="00910732">
        <w:rPr>
          <w:rFonts w:ascii="Times New Roman" w:hAnsi="Times New Roman" w:cs="Times New Roman"/>
          <w:sz w:val="24"/>
          <w:szCs w:val="24"/>
        </w:rPr>
        <w:t xml:space="preserve"> v mnohom vďačí vzdelávacej filozofii brazílskeho vzdelanca Paolo Freire-ho. On a jeho nasledovníci (e.g., Giroux, 1988; Simon, 1988) zastávali názor, že pedagogika, a tým je myslená ktorákoľvek pedagogika, je úzko spojená s mocou a dominanciou a jej úlohou je vytvárať a udržovať sociálnu nerovnosť. Vyzdvihujú dôležitosť zdôraznenia individuality učiteľov a žiakov a povzbudzujú ich k tomu, aby spochybňovali status quo, ktorý ich drží </w:t>
      </w:r>
      <w:r w:rsidR="004E2010">
        <w:rPr>
          <w:rFonts w:ascii="Times New Roman" w:hAnsi="Times New Roman" w:cs="Times New Roman"/>
          <w:sz w:val="24"/>
          <w:szCs w:val="24"/>
        </w:rPr>
        <w:t>v úzadí</w:t>
      </w:r>
      <w:r w:rsidR="00910732">
        <w:rPr>
          <w:rFonts w:ascii="Times New Roman" w:hAnsi="Times New Roman" w:cs="Times New Roman"/>
          <w:sz w:val="24"/>
          <w:szCs w:val="24"/>
        </w:rPr>
        <w:t>. Taktiež zdôrazňujú</w:t>
      </w:r>
      <w:r w:rsidR="000062F6">
        <w:rPr>
          <w:rFonts w:ascii="Times New Roman" w:hAnsi="Times New Roman" w:cs="Times New Roman"/>
          <w:sz w:val="24"/>
          <w:szCs w:val="24"/>
        </w:rPr>
        <w:t xml:space="preserve"> „potrebu teórií, formy znalostí (forms of knowledge) a sociálne postupy, ktoré budú spolupracovať so skúsenosťami, ktoré si ľudia so sebou prinesú do pedagogického prostredia (pedagogical setting)“ (Giroux, 1988, p. 134, emphasis in original).</w:t>
      </w:r>
    </w:p>
    <w:p w:rsidR="000062F6" w:rsidRDefault="000062F6"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Skúsenosti účastníkov, ktoré prinášajú do pedagogického prostredia nie sú formované len ich zážitkami v triede, ale aj širším sociálnym, ekonomickým a politickým prostredím, v ktorom vyrastali. Práve tieto skúsenosti majú veľký potenciál premeniť triedne ciele a aktivity takým spôsobom, akým by to </w:t>
      </w:r>
      <w:r w:rsidR="00037504">
        <w:rPr>
          <w:rFonts w:ascii="Times New Roman" w:hAnsi="Times New Roman" w:cs="Times New Roman"/>
          <w:sz w:val="24"/>
          <w:szCs w:val="24"/>
        </w:rPr>
        <w:t>navrhovatelia zákonov</w:t>
      </w:r>
      <w:r>
        <w:rPr>
          <w:rFonts w:ascii="Times New Roman" w:hAnsi="Times New Roman" w:cs="Times New Roman"/>
          <w:sz w:val="24"/>
          <w:szCs w:val="24"/>
        </w:rPr>
        <w:t xml:space="preserve">, tvorcovia kurikula a producenti učebníc vopred </w:t>
      </w:r>
      <w:r w:rsidR="00037504">
        <w:rPr>
          <w:rFonts w:ascii="Times New Roman" w:hAnsi="Times New Roman" w:cs="Times New Roman"/>
          <w:sz w:val="24"/>
          <w:szCs w:val="24"/>
        </w:rPr>
        <w:t xml:space="preserve">nikdy </w:t>
      </w:r>
      <w:r>
        <w:rPr>
          <w:rFonts w:ascii="Times New Roman" w:hAnsi="Times New Roman" w:cs="Times New Roman"/>
          <w:sz w:val="24"/>
          <w:szCs w:val="24"/>
        </w:rPr>
        <w:t>nepredpokladali.</w:t>
      </w:r>
      <w:r w:rsidR="00037504">
        <w:rPr>
          <w:rFonts w:ascii="Times New Roman" w:hAnsi="Times New Roman" w:cs="Times New Roman"/>
          <w:sz w:val="24"/>
          <w:szCs w:val="24"/>
        </w:rPr>
        <w:t xml:space="preserve"> Napríklad Canagarajah (1999) </w:t>
      </w:r>
      <w:r w:rsidR="00A87FE8">
        <w:rPr>
          <w:rFonts w:ascii="Times New Roman" w:hAnsi="Times New Roman" w:cs="Times New Roman"/>
          <w:sz w:val="24"/>
          <w:szCs w:val="24"/>
        </w:rPr>
        <w:t>poukazuje na tamilských študentov</w:t>
      </w:r>
      <w:r w:rsidR="00037504">
        <w:rPr>
          <w:rFonts w:ascii="Times New Roman" w:hAnsi="Times New Roman" w:cs="Times New Roman"/>
          <w:sz w:val="24"/>
          <w:szCs w:val="24"/>
        </w:rPr>
        <w:t xml:space="preserve"> angličtiny vo vojne zmietanej Srí Lanke</w:t>
      </w:r>
      <w:r w:rsidR="00A87FE8">
        <w:rPr>
          <w:rFonts w:ascii="Times New Roman" w:hAnsi="Times New Roman" w:cs="Times New Roman"/>
          <w:sz w:val="24"/>
          <w:szCs w:val="24"/>
        </w:rPr>
        <w:t>, ktorí</w:t>
      </w:r>
      <w:r w:rsidR="00037504">
        <w:rPr>
          <w:rFonts w:ascii="Times New Roman" w:hAnsi="Times New Roman" w:cs="Times New Roman"/>
          <w:sz w:val="24"/>
          <w:szCs w:val="24"/>
        </w:rPr>
        <w:t xml:space="preserve"> pozmenili výučbu angličtiny na základe vlastných sociálnych a historických okolností a využívali ju podľa vlastných túžob, potrieb a hodnôt. Ďalej Canagarajah popisuje ako študenti </w:t>
      </w:r>
      <w:r w:rsidR="00B46983">
        <w:rPr>
          <w:rFonts w:ascii="Times New Roman" w:hAnsi="Times New Roman" w:cs="Times New Roman"/>
          <w:sz w:val="24"/>
          <w:szCs w:val="24"/>
        </w:rPr>
        <w:t xml:space="preserve">pozmenili, prekoncipovali a </w:t>
      </w:r>
      <w:r w:rsidR="00037504">
        <w:rPr>
          <w:rFonts w:ascii="Times New Roman" w:hAnsi="Times New Roman" w:cs="Times New Roman"/>
          <w:sz w:val="24"/>
          <w:szCs w:val="24"/>
        </w:rPr>
        <w:t>prepísali pomocou rôznych komentárov po okrajoch a kresieb obsah ESL učebníc napísaných a vydaných Anglo-americkými autormi</w:t>
      </w:r>
      <w:r w:rsidR="00B46983">
        <w:rPr>
          <w:rFonts w:ascii="Times New Roman" w:hAnsi="Times New Roman" w:cs="Times New Roman"/>
          <w:sz w:val="24"/>
          <w:szCs w:val="24"/>
        </w:rPr>
        <w:t xml:space="preserve">. Canagarajah usudzuje, že vzdor študentov navrhuje „ </w:t>
      </w:r>
      <w:r w:rsidR="00B46983" w:rsidRPr="00B46983">
        <w:rPr>
          <w:rFonts w:ascii="Times New Roman" w:hAnsi="Times New Roman" w:cs="Times New Roman"/>
          <w:color w:val="FF0000"/>
          <w:sz w:val="24"/>
          <w:szCs w:val="24"/>
        </w:rPr>
        <w:t>the strategic ways by which discourses may be negotiated, intimating the resilient ability of human subjects to creatively fashion a voice for themselves from amidst the defeaning channels of domination</w:t>
      </w:r>
      <w:r w:rsidR="00B46983">
        <w:rPr>
          <w:rFonts w:ascii="Times New Roman" w:hAnsi="Times New Roman" w:cs="Times New Roman"/>
          <w:sz w:val="24"/>
          <w:szCs w:val="24"/>
        </w:rPr>
        <w:t>“ (p. 197).</w:t>
      </w:r>
    </w:p>
    <w:p w:rsidR="00B46983" w:rsidRDefault="00B46983"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Parameter </w:t>
      </w:r>
      <w:r w:rsidR="00251B0E">
        <w:rPr>
          <w:rFonts w:ascii="Times New Roman" w:hAnsi="Times New Roman" w:cs="Times New Roman"/>
          <w:sz w:val="24"/>
          <w:szCs w:val="24"/>
        </w:rPr>
        <w:t>možnosti</w:t>
      </w:r>
      <w:r>
        <w:rPr>
          <w:rFonts w:ascii="Times New Roman" w:hAnsi="Times New Roman" w:cs="Times New Roman"/>
          <w:sz w:val="24"/>
          <w:szCs w:val="24"/>
        </w:rPr>
        <w:t xml:space="preserve"> je spájaný aj s jazykovou ideológiou a identitou učiaceho sa. Ako sme videli v kapitole 1, </w:t>
      </w:r>
      <w:r w:rsidR="00EF7042">
        <w:rPr>
          <w:rFonts w:ascii="Times New Roman" w:hAnsi="Times New Roman" w:cs="Times New Roman"/>
          <w:sz w:val="24"/>
          <w:szCs w:val="24"/>
        </w:rPr>
        <w:t xml:space="preserve">viac ako v ktoromkoľvek vzdelávacom odvetví, </w:t>
      </w:r>
      <w:r>
        <w:rPr>
          <w:rFonts w:ascii="Times New Roman" w:hAnsi="Times New Roman" w:cs="Times New Roman"/>
          <w:sz w:val="24"/>
          <w:szCs w:val="24"/>
        </w:rPr>
        <w:t>jazykové vyučovanie poskytuje svojim účastníkom výzvy</w:t>
      </w:r>
      <w:r w:rsidR="00EF7042">
        <w:rPr>
          <w:rFonts w:ascii="Times New Roman" w:hAnsi="Times New Roman" w:cs="Times New Roman"/>
          <w:sz w:val="24"/>
          <w:szCs w:val="24"/>
        </w:rPr>
        <w:t xml:space="preserve"> a možnosti k neustálemu hľadaniu subjektivity  a vlastnej identity; ako Weeden (1987) poukázal „jazyk je miesto kde sú definované a popierané aktuálne a možné formy sociálnej organizácie a ich pravdepodobné sociálne a politické následky.“ (p. 21) Toto je aplikovateľné vo väčšej miere v L2 vyučovaní, kde dochádza ku stretu jazyka s kultúrou. </w:t>
      </w:r>
      <w:r w:rsidR="00107400">
        <w:rPr>
          <w:rFonts w:ascii="Times New Roman" w:hAnsi="Times New Roman" w:cs="Times New Roman"/>
          <w:sz w:val="24"/>
          <w:szCs w:val="24"/>
        </w:rPr>
        <w:t>Nortonova štúdia o imigrantke v Kanade presvedčivo ukazuje, ako tento kontakt môže spôsobiť konflikty identity. „Historicky a sociálne zostavená identita učiacich sa“ Norton píše (2000) „ovplyvňuje ich subjektívnu pozíciu, ktorú zaujmú v cudzojazyčnej triede a ovplyvňuje to vzťah, ktorí naviažu s učiteľom“ (p. 142).</w:t>
      </w:r>
    </w:p>
    <w:p w:rsidR="00107400" w:rsidRDefault="00107400" w:rsidP="00FF43B8">
      <w:pPr>
        <w:spacing w:after="0"/>
        <w:jc w:val="both"/>
        <w:rPr>
          <w:rFonts w:ascii="Times New Roman" w:hAnsi="Times New Roman" w:cs="Times New Roman"/>
          <w:sz w:val="24"/>
          <w:szCs w:val="24"/>
        </w:rPr>
      </w:pPr>
      <w:r>
        <w:rPr>
          <w:rFonts w:ascii="Times New Roman" w:hAnsi="Times New Roman" w:cs="Times New Roman"/>
          <w:sz w:val="24"/>
          <w:szCs w:val="24"/>
        </w:rPr>
        <w:tab/>
      </w:r>
      <w:r w:rsidR="00203BF8">
        <w:rPr>
          <w:rFonts w:ascii="Times New Roman" w:hAnsi="Times New Roman" w:cs="Times New Roman"/>
          <w:sz w:val="24"/>
          <w:szCs w:val="24"/>
        </w:rPr>
        <w:t xml:space="preserve">Zastávajúc tak kritický postoj voči vyučovaniu angličtiny hovoriacich iného jazyka, Auerbach (1995), Benesch (2001), Morgan (1998) a iní navrhli nové spôsoby rozšírenia povahy a záberu triednych cieľov a aktivít (classroom aims and activities). Auerbach nám ukázal, ako pedagogika založená na účasti všetkých (participatory pedagogy) môže spojiť žiakov, učiteľov a predstaviteľov komunít k vytvoreniu vzájomných, prínosných projektov. Morgan demonštroval svoj názor, že aj pri výučbe jazykových javov, napr. fonologických alebo gramatických, sa dajú využiť hodnoty kritickým postupov a vývoj komunity. Podobne, Benesch navrhoval spôsoby a prostriedky prepojenia </w:t>
      </w:r>
      <w:r w:rsidR="00943682">
        <w:rPr>
          <w:rFonts w:ascii="Times New Roman" w:hAnsi="Times New Roman" w:cs="Times New Roman"/>
          <w:sz w:val="24"/>
          <w:szCs w:val="24"/>
        </w:rPr>
        <w:t>lingvistického textu a sociokultúrneho kontextu ako aj akademického obsahu a širšej komunity za účelom efektívne transformovať vstup a interakciu v triede.</w:t>
      </w:r>
    </w:p>
    <w:p w:rsidR="002158D4" w:rsidRDefault="002158D4" w:rsidP="00FF43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S tejto diskusie vyplýva, že učitelia si nemôžu dovoliť odignorovať sociokultúrnu realitu, ktorá vplýva na formovanie identity. Taktiež by nemali byť lingvistické potreby žiakov oddeľované od ich sociálnych potrieb. Učitelia budú schopní kontroly nad týmito súperiacimi faktormi ak „dosiahnu hlbšie povedomie o sociokultúrnej realite, ktorá ich formuje ako aj o schopnosti túto realitu meniť“ (van Manen, 1977, p. 222). </w:t>
      </w:r>
      <w:r w:rsidR="003902F0">
        <w:rPr>
          <w:rFonts w:ascii="Times New Roman" w:hAnsi="Times New Roman" w:cs="Times New Roman"/>
          <w:sz w:val="24"/>
          <w:szCs w:val="24"/>
        </w:rPr>
        <w:t xml:space="preserve">Toto hlbšie uvedomenie si pretransformuje aj život samotných učiteľov. Štúdie od Clandinin a jej kolegov dokazujú tento fenomén vlastnej premeny (self-transforming): „Ako sme spolu pracovali, rozprávali sme sa o nových možnostiach v našej profesii učiteľov, inštruktorov a pri práci s deťmi v našich triedach. Keďže sme videli nové možnosti v našich pracovných životoch, začali sme vnímať nové možnosti aj v našich osobných životoch“ (Clandinin, Davis, Hogan, &amp; Kennard, 1993, p. 209). </w:t>
      </w:r>
    </w:p>
    <w:p w:rsidR="003902F0" w:rsidRDefault="003902F0" w:rsidP="00FF43B8">
      <w:pPr>
        <w:spacing w:after="0"/>
        <w:jc w:val="both"/>
        <w:rPr>
          <w:rFonts w:ascii="Times New Roman" w:hAnsi="Times New Roman" w:cs="Times New Roman"/>
          <w:sz w:val="24"/>
          <w:szCs w:val="24"/>
        </w:rPr>
      </w:pPr>
      <w:r>
        <w:rPr>
          <w:rFonts w:ascii="Times New Roman" w:hAnsi="Times New Roman" w:cs="Times New Roman"/>
          <w:sz w:val="24"/>
          <w:szCs w:val="24"/>
        </w:rPr>
        <w:tab/>
      </w:r>
      <w:r w:rsidR="0064089C">
        <w:rPr>
          <w:rFonts w:ascii="Times New Roman" w:hAnsi="Times New Roman" w:cs="Times New Roman"/>
          <w:sz w:val="24"/>
          <w:szCs w:val="24"/>
        </w:rPr>
        <w:t>Tieto tri pedagogické parametre špecifickosti, praktickosti a možnosti utvárajú konceptuálny základ postkomunikačnej pedagogiky. Majú potenciál slúžiť ako operačné princípy, ktoré riadia rôzne aspekty výučby L2. Tieto riadiace princípy sa prejavujú ako, čo môžeme nazvať pedagogickými indikátormi.</w:t>
      </w:r>
    </w:p>
    <w:p w:rsidR="00D431CD" w:rsidRDefault="00D431CD" w:rsidP="00FF43B8">
      <w:pPr>
        <w:spacing w:after="0"/>
        <w:jc w:val="both"/>
        <w:rPr>
          <w:rFonts w:ascii="Times New Roman" w:hAnsi="Times New Roman" w:cs="Times New Roman"/>
          <w:sz w:val="24"/>
          <w:szCs w:val="24"/>
        </w:rPr>
      </w:pPr>
    </w:p>
    <w:p w:rsidR="00D431CD" w:rsidRPr="00800B84" w:rsidRDefault="00D431CD" w:rsidP="00FF43B8">
      <w:pPr>
        <w:spacing w:after="0"/>
        <w:jc w:val="both"/>
        <w:rPr>
          <w:rFonts w:ascii="Times New Roman" w:hAnsi="Times New Roman" w:cs="Times New Roman"/>
          <w:b/>
          <w:sz w:val="24"/>
          <w:szCs w:val="24"/>
        </w:rPr>
      </w:pPr>
      <w:r w:rsidRPr="00800B84">
        <w:rPr>
          <w:rFonts w:ascii="Times New Roman" w:hAnsi="Times New Roman" w:cs="Times New Roman"/>
          <w:b/>
          <w:sz w:val="24"/>
          <w:szCs w:val="24"/>
        </w:rPr>
        <w:t>8.2.2. Pedagogické indikátory/ ukazovatele</w:t>
      </w:r>
    </w:p>
    <w:p w:rsidR="00D431CD" w:rsidRDefault="00D431CD" w:rsidP="00FF43B8">
      <w:pPr>
        <w:spacing w:after="0"/>
        <w:jc w:val="both"/>
        <w:rPr>
          <w:rFonts w:ascii="Times New Roman" w:hAnsi="Times New Roman" w:cs="Times New Roman"/>
          <w:sz w:val="24"/>
          <w:szCs w:val="24"/>
        </w:rPr>
      </w:pPr>
    </w:p>
    <w:p w:rsidR="005E1EF3" w:rsidRDefault="00C26377" w:rsidP="00FF43B8">
      <w:pPr>
        <w:spacing w:after="0"/>
        <w:jc w:val="both"/>
        <w:rPr>
          <w:rFonts w:ascii="Times New Roman" w:hAnsi="Times New Roman" w:cs="Times New Roman"/>
          <w:sz w:val="24"/>
          <w:szCs w:val="24"/>
        </w:rPr>
      </w:pPr>
      <w:r>
        <w:rPr>
          <w:rFonts w:ascii="Times New Roman" w:hAnsi="Times New Roman" w:cs="Times New Roman"/>
          <w:sz w:val="24"/>
          <w:szCs w:val="24"/>
        </w:rPr>
        <w:t>Pedagogickými  indikátormi sú myslené tie</w:t>
      </w:r>
      <w:r w:rsidR="00D431CD">
        <w:rPr>
          <w:rFonts w:ascii="Times New Roman" w:hAnsi="Times New Roman" w:cs="Times New Roman"/>
          <w:sz w:val="24"/>
          <w:szCs w:val="24"/>
        </w:rPr>
        <w:t xml:space="preserve"> funkcie a znaky, ktoré </w:t>
      </w:r>
      <w:r>
        <w:rPr>
          <w:rFonts w:ascii="Times New Roman" w:hAnsi="Times New Roman" w:cs="Times New Roman"/>
          <w:sz w:val="24"/>
          <w:szCs w:val="24"/>
        </w:rPr>
        <w:t>odzrkadľujú</w:t>
      </w:r>
      <w:r w:rsidR="005340A9">
        <w:rPr>
          <w:rFonts w:ascii="Times New Roman" w:hAnsi="Times New Roman" w:cs="Times New Roman"/>
          <w:sz w:val="24"/>
          <w:szCs w:val="24"/>
        </w:rPr>
        <w:t xml:space="preserve"> </w:t>
      </w:r>
      <w:r>
        <w:rPr>
          <w:rFonts w:ascii="Times New Roman" w:hAnsi="Times New Roman" w:cs="Times New Roman"/>
          <w:sz w:val="24"/>
          <w:szCs w:val="24"/>
        </w:rPr>
        <w:t>úlohu zoh</w:t>
      </w:r>
      <w:r w:rsidR="005340A9">
        <w:rPr>
          <w:rFonts w:ascii="Times New Roman" w:hAnsi="Times New Roman" w:cs="Times New Roman"/>
          <w:sz w:val="24"/>
          <w:szCs w:val="24"/>
        </w:rPr>
        <w:t>r</w:t>
      </w:r>
      <w:r>
        <w:rPr>
          <w:rFonts w:ascii="Times New Roman" w:hAnsi="Times New Roman" w:cs="Times New Roman"/>
          <w:sz w:val="24"/>
          <w:szCs w:val="24"/>
        </w:rPr>
        <w:t>áva</w:t>
      </w:r>
      <w:r w:rsidR="005340A9">
        <w:rPr>
          <w:rFonts w:ascii="Times New Roman" w:hAnsi="Times New Roman" w:cs="Times New Roman"/>
          <w:sz w:val="24"/>
          <w:szCs w:val="24"/>
        </w:rPr>
        <w:t>nú kľúčovými účastníkmi výučby L2 (learning and t</w:t>
      </w:r>
      <w:r>
        <w:rPr>
          <w:rFonts w:ascii="Times New Roman" w:hAnsi="Times New Roman" w:cs="Times New Roman"/>
          <w:sz w:val="24"/>
          <w:szCs w:val="24"/>
        </w:rPr>
        <w:t xml:space="preserve">eaching operations), ovládajúcich </w:t>
      </w:r>
      <w:r w:rsidR="005340A9">
        <w:rPr>
          <w:rFonts w:ascii="Times New Roman" w:hAnsi="Times New Roman" w:cs="Times New Roman"/>
          <w:sz w:val="24"/>
          <w:szCs w:val="24"/>
        </w:rPr>
        <w:t xml:space="preserve">postkomunikačnú pedagogiku. Konceptuálne sa zhodujú s troma už prebranými parametrami. </w:t>
      </w:r>
      <w:r w:rsidR="005E1EF3">
        <w:rPr>
          <w:rFonts w:ascii="Times New Roman" w:hAnsi="Times New Roman" w:cs="Times New Roman"/>
          <w:sz w:val="24"/>
          <w:szCs w:val="24"/>
        </w:rPr>
        <w:t>Tieto indikátory n</w:t>
      </w:r>
      <w:r w:rsidR="005340A9">
        <w:rPr>
          <w:rFonts w:ascii="Times New Roman" w:hAnsi="Times New Roman" w:cs="Times New Roman"/>
          <w:sz w:val="24"/>
          <w:szCs w:val="24"/>
        </w:rPr>
        <w:t>aznačujú do akej miery je proces rozhodovania začlenený do plánovania a implementácie triedn</w:t>
      </w:r>
      <w:r w:rsidR="005E1EF3">
        <w:rPr>
          <w:rFonts w:ascii="Times New Roman" w:hAnsi="Times New Roman" w:cs="Times New Roman"/>
          <w:sz w:val="24"/>
          <w:szCs w:val="24"/>
        </w:rPr>
        <w:t>y</w:t>
      </w:r>
      <w:r w:rsidR="005340A9">
        <w:rPr>
          <w:rFonts w:ascii="Times New Roman" w:hAnsi="Times New Roman" w:cs="Times New Roman"/>
          <w:sz w:val="24"/>
          <w:szCs w:val="24"/>
        </w:rPr>
        <w:t>ch aktivít</w:t>
      </w:r>
      <w:r w:rsidR="005E1EF3">
        <w:rPr>
          <w:rFonts w:ascii="Times New Roman" w:hAnsi="Times New Roman" w:cs="Times New Roman"/>
          <w:sz w:val="24"/>
          <w:szCs w:val="24"/>
        </w:rPr>
        <w:t xml:space="preserve"> a cieľov, predovšetkým proces rozhodovania zdieľaný postkomunikačnými žiakmi (postmethod learners), učiteľmi a </w:t>
      </w:r>
      <w:r>
        <w:rPr>
          <w:rFonts w:ascii="Times New Roman" w:hAnsi="Times New Roman" w:cs="Times New Roman"/>
          <w:sz w:val="24"/>
          <w:szCs w:val="24"/>
        </w:rPr>
        <w:t>inštruktormi</w:t>
      </w:r>
      <w:r w:rsidR="005E1EF3">
        <w:rPr>
          <w:rFonts w:ascii="Times New Roman" w:hAnsi="Times New Roman" w:cs="Times New Roman"/>
          <w:sz w:val="24"/>
          <w:szCs w:val="24"/>
        </w:rPr>
        <w:t xml:space="preserve"> učiteľov</w:t>
      </w:r>
      <w:r w:rsidR="006F6F51">
        <w:rPr>
          <w:rFonts w:ascii="Times New Roman" w:hAnsi="Times New Roman" w:cs="Times New Roman"/>
          <w:sz w:val="24"/>
          <w:szCs w:val="24"/>
        </w:rPr>
        <w:t xml:space="preserve"> (teacher educators)</w:t>
      </w:r>
      <w:r w:rsidR="005E1EF3">
        <w:rPr>
          <w:rFonts w:ascii="Times New Roman" w:hAnsi="Times New Roman" w:cs="Times New Roman"/>
          <w:sz w:val="24"/>
          <w:szCs w:val="24"/>
        </w:rPr>
        <w:t>.</w:t>
      </w:r>
    </w:p>
    <w:p w:rsidR="005E1EF3" w:rsidRDefault="005E1EF3" w:rsidP="00FF43B8">
      <w:pPr>
        <w:spacing w:after="0"/>
        <w:jc w:val="both"/>
        <w:rPr>
          <w:rFonts w:ascii="Times New Roman" w:hAnsi="Times New Roman" w:cs="Times New Roman"/>
          <w:sz w:val="24"/>
          <w:szCs w:val="24"/>
        </w:rPr>
      </w:pPr>
    </w:p>
    <w:p w:rsidR="00D431CD" w:rsidRDefault="005E1EF3" w:rsidP="00FF43B8">
      <w:pPr>
        <w:spacing w:after="0"/>
        <w:jc w:val="both"/>
        <w:rPr>
          <w:rFonts w:ascii="Times New Roman" w:hAnsi="Times New Roman" w:cs="Times New Roman"/>
          <w:sz w:val="24"/>
          <w:szCs w:val="24"/>
        </w:rPr>
      </w:pPr>
      <w:r w:rsidRPr="002C35ED">
        <w:rPr>
          <w:rFonts w:ascii="Times New Roman" w:hAnsi="Times New Roman" w:cs="Times New Roman"/>
          <w:b/>
          <w:sz w:val="24"/>
          <w:szCs w:val="24"/>
        </w:rPr>
        <w:t>8.2.2.1.</w:t>
      </w:r>
      <w:r>
        <w:rPr>
          <w:rFonts w:ascii="Times New Roman" w:hAnsi="Times New Roman" w:cs="Times New Roman"/>
          <w:sz w:val="24"/>
          <w:szCs w:val="24"/>
        </w:rPr>
        <w:t xml:space="preserve"> </w:t>
      </w:r>
      <w:r w:rsidR="00105DD3">
        <w:rPr>
          <w:rFonts w:ascii="Times New Roman" w:hAnsi="Times New Roman" w:cs="Times New Roman"/>
          <w:b/>
          <w:i/>
          <w:sz w:val="24"/>
          <w:szCs w:val="24"/>
        </w:rPr>
        <w:t>Učiaci sa</w:t>
      </w:r>
      <w:r w:rsidRPr="005E1EF3">
        <w:rPr>
          <w:rFonts w:ascii="Times New Roman" w:hAnsi="Times New Roman" w:cs="Times New Roman"/>
          <w:b/>
          <w:i/>
          <w:sz w:val="24"/>
          <w:szCs w:val="24"/>
        </w:rPr>
        <w:t xml:space="preserve"> v postkomunikačnej metóde</w:t>
      </w:r>
      <w:r>
        <w:rPr>
          <w:rFonts w:ascii="Times New Roman" w:hAnsi="Times New Roman" w:cs="Times New Roman"/>
          <w:sz w:val="24"/>
          <w:szCs w:val="24"/>
        </w:rPr>
        <w:t xml:space="preserve"> (The Postmethod Learner). Postkomunikačná pedagogika sa snaží č</w:t>
      </w:r>
      <w:r w:rsidR="00B72192">
        <w:rPr>
          <w:rFonts w:ascii="Times New Roman" w:hAnsi="Times New Roman" w:cs="Times New Roman"/>
          <w:sz w:val="24"/>
          <w:szCs w:val="24"/>
        </w:rPr>
        <w:t>o</w:t>
      </w:r>
      <w:r>
        <w:rPr>
          <w:rFonts w:ascii="Times New Roman" w:hAnsi="Times New Roman" w:cs="Times New Roman"/>
          <w:sz w:val="24"/>
          <w:szCs w:val="24"/>
        </w:rPr>
        <w:t xml:space="preserve"> najviac využiť </w:t>
      </w:r>
      <w:r w:rsidR="00B72192">
        <w:rPr>
          <w:rFonts w:ascii="Times New Roman" w:hAnsi="Times New Roman" w:cs="Times New Roman"/>
          <w:sz w:val="24"/>
          <w:szCs w:val="24"/>
        </w:rPr>
        <w:t>vklad a záujem učiaceho sa tým, že i</w:t>
      </w:r>
      <w:r w:rsidR="006773B1">
        <w:rPr>
          <w:rFonts w:ascii="Times New Roman" w:hAnsi="Times New Roman" w:cs="Times New Roman"/>
          <w:sz w:val="24"/>
          <w:szCs w:val="24"/>
        </w:rPr>
        <w:t>m poskytne</w:t>
      </w:r>
      <w:r w:rsidR="00B72192">
        <w:rPr>
          <w:rFonts w:ascii="Times New Roman" w:hAnsi="Times New Roman" w:cs="Times New Roman"/>
          <w:sz w:val="24"/>
          <w:szCs w:val="24"/>
        </w:rPr>
        <w:t xml:space="preserve"> zmysluplnú úlohu v pedagogickom procese rozhodovania. Ako Breen a Littlejohn (2000)  zhodnotili, „pedagogika, ktorá priamo nevyužije schopnosti študentov pri rozhodovaní, im tým vlastn</w:t>
      </w:r>
      <w:r w:rsidR="00344607">
        <w:rPr>
          <w:rFonts w:ascii="Times New Roman" w:hAnsi="Times New Roman" w:cs="Times New Roman"/>
          <w:sz w:val="24"/>
          <w:szCs w:val="24"/>
        </w:rPr>
        <w:t>e</w:t>
      </w:r>
      <w:r w:rsidR="00B72192">
        <w:rPr>
          <w:rFonts w:ascii="Times New Roman" w:hAnsi="Times New Roman" w:cs="Times New Roman"/>
          <w:sz w:val="24"/>
          <w:szCs w:val="24"/>
        </w:rPr>
        <w:t xml:space="preserve"> dáva najavo, že to nemajú povolené alebo že </w:t>
      </w:r>
      <w:r w:rsidR="00344607">
        <w:rPr>
          <w:rFonts w:ascii="Times New Roman" w:hAnsi="Times New Roman" w:cs="Times New Roman"/>
          <w:sz w:val="24"/>
          <w:szCs w:val="24"/>
        </w:rPr>
        <w:t xml:space="preserve">toho nie sú schopní; alebo to môže vyjadriť, </w:t>
      </w:r>
      <w:r w:rsidR="00344607" w:rsidRPr="006773B1">
        <w:rPr>
          <w:rFonts w:ascii="Times New Roman" w:hAnsi="Times New Roman" w:cs="Times New Roman"/>
          <w:sz w:val="24"/>
          <w:szCs w:val="24"/>
        </w:rPr>
        <w:t xml:space="preserve">že </w:t>
      </w:r>
      <w:r w:rsidR="006773B1" w:rsidRPr="006773B1">
        <w:rPr>
          <w:rFonts w:ascii="Times New Roman" w:hAnsi="Times New Roman" w:cs="Times New Roman"/>
          <w:sz w:val="24"/>
          <w:szCs w:val="24"/>
        </w:rPr>
        <w:t>verejné</w:t>
      </w:r>
      <w:r w:rsidR="00344607" w:rsidRPr="006773B1">
        <w:rPr>
          <w:rFonts w:ascii="Times New Roman" w:hAnsi="Times New Roman" w:cs="Times New Roman"/>
          <w:sz w:val="24"/>
          <w:szCs w:val="24"/>
        </w:rPr>
        <w:t xml:space="preserve"> úsilie o interpretáciu a plánovanie</w:t>
      </w:r>
      <w:r w:rsidR="00344607">
        <w:rPr>
          <w:rFonts w:ascii="Times New Roman" w:hAnsi="Times New Roman" w:cs="Times New Roman"/>
          <w:sz w:val="24"/>
          <w:szCs w:val="24"/>
        </w:rPr>
        <w:t xml:space="preserve"> nie je súčasťou „správneho“ učenia</w:t>
      </w:r>
      <w:r w:rsidR="006773B1">
        <w:rPr>
          <w:rFonts w:ascii="Times New Roman" w:hAnsi="Times New Roman" w:cs="Times New Roman"/>
          <w:sz w:val="24"/>
          <w:szCs w:val="24"/>
        </w:rPr>
        <w:t>“ (p. 21)</w:t>
      </w:r>
      <w:r w:rsidR="00344607">
        <w:rPr>
          <w:rFonts w:ascii="Times New Roman" w:hAnsi="Times New Roman" w:cs="Times New Roman"/>
          <w:sz w:val="24"/>
          <w:szCs w:val="24"/>
        </w:rPr>
        <w:t>.</w:t>
      </w:r>
      <w:r w:rsidR="00B977C6">
        <w:rPr>
          <w:rFonts w:ascii="Times New Roman" w:hAnsi="Times New Roman" w:cs="Times New Roman"/>
          <w:sz w:val="24"/>
          <w:szCs w:val="24"/>
        </w:rPr>
        <w:t xml:space="preserve"> Postkomunikačná metóda povoluje učiacim sa zapájať sa do  pedagogického procesu rozhodovania tým, že s nimi zaobchádza ako s aktívnymi a autonómnymi hráčmi.</w:t>
      </w:r>
    </w:p>
    <w:p w:rsidR="00B977C6" w:rsidRDefault="00B977C6" w:rsidP="00FF43B8">
      <w:pPr>
        <w:spacing w:after="0"/>
        <w:jc w:val="both"/>
        <w:rPr>
          <w:rFonts w:ascii="Times New Roman" w:hAnsi="Times New Roman" w:cs="Times New Roman"/>
          <w:sz w:val="24"/>
          <w:szCs w:val="24"/>
        </w:rPr>
      </w:pPr>
      <w:r>
        <w:rPr>
          <w:rFonts w:ascii="Times New Roman" w:hAnsi="Times New Roman" w:cs="Times New Roman"/>
          <w:sz w:val="24"/>
          <w:szCs w:val="24"/>
        </w:rPr>
        <w:tab/>
        <w:t>Postkomunikačná metóda uznáva dva pohľady na autonómiu žiaka (learner</w:t>
      </w:r>
      <w:r w:rsidRPr="005773A5">
        <w:rPr>
          <w:rFonts w:ascii="Times New Roman" w:hAnsi="Times New Roman" w:cs="Times New Roman"/>
          <w:sz w:val="24"/>
          <w:szCs w:val="24"/>
        </w:rPr>
        <w:t>’s</w:t>
      </w:r>
      <w:r>
        <w:rPr>
          <w:rFonts w:ascii="Times New Roman" w:hAnsi="Times New Roman" w:cs="Times New Roman"/>
          <w:sz w:val="24"/>
          <w:szCs w:val="24"/>
        </w:rPr>
        <w:t xml:space="preserve"> autonomy),  a to užší a širší (Kumaravadivelu, 2003a). </w:t>
      </w:r>
      <w:r w:rsidR="006314A4">
        <w:rPr>
          <w:rFonts w:ascii="Times New Roman" w:hAnsi="Times New Roman" w:cs="Times New Roman"/>
          <w:sz w:val="24"/>
          <w:szCs w:val="24"/>
        </w:rPr>
        <w:t>Užšie poj</w:t>
      </w:r>
      <w:r w:rsidR="00514D55">
        <w:rPr>
          <w:rFonts w:ascii="Times New Roman" w:hAnsi="Times New Roman" w:cs="Times New Roman"/>
          <w:sz w:val="24"/>
          <w:szCs w:val="24"/>
        </w:rPr>
        <w:t>atie sa usiluje o rozv</w:t>
      </w:r>
      <w:r w:rsidR="002D55C2">
        <w:rPr>
          <w:rFonts w:ascii="Times New Roman" w:hAnsi="Times New Roman" w:cs="Times New Roman"/>
          <w:sz w:val="24"/>
          <w:szCs w:val="24"/>
        </w:rPr>
        <w:t>íjanie</w:t>
      </w:r>
      <w:r w:rsidR="00514D55">
        <w:rPr>
          <w:rFonts w:ascii="Times New Roman" w:hAnsi="Times New Roman" w:cs="Times New Roman"/>
          <w:sz w:val="24"/>
          <w:szCs w:val="24"/>
        </w:rPr>
        <w:t xml:space="preserve"> </w:t>
      </w:r>
      <w:r w:rsidR="002D55C2">
        <w:rPr>
          <w:rFonts w:ascii="Times New Roman" w:hAnsi="Times New Roman" w:cs="Times New Roman"/>
          <w:sz w:val="24"/>
          <w:szCs w:val="24"/>
        </w:rPr>
        <w:t>žiakovej schopnosti učiť sa učiť</w:t>
      </w:r>
      <w:r w:rsidR="00514D55">
        <w:rPr>
          <w:rFonts w:ascii="Times New Roman" w:hAnsi="Times New Roman" w:cs="Times New Roman"/>
          <w:sz w:val="24"/>
          <w:szCs w:val="24"/>
        </w:rPr>
        <w:t>, zatiaľ čo v širšom zmysle</w:t>
      </w:r>
      <w:r w:rsidR="006314A4">
        <w:rPr>
          <w:rFonts w:ascii="Times New Roman" w:hAnsi="Times New Roman" w:cs="Times New Roman"/>
          <w:sz w:val="24"/>
          <w:szCs w:val="24"/>
        </w:rPr>
        <w:t xml:space="preserve"> je zahrnutá aj schopnosť naučiť sa „oslobodiť“ (learn to liberate).</w:t>
      </w:r>
      <w:r w:rsidR="002D55C2">
        <w:rPr>
          <w:rFonts w:ascii="Times New Roman" w:hAnsi="Times New Roman" w:cs="Times New Roman"/>
          <w:sz w:val="24"/>
          <w:szCs w:val="24"/>
        </w:rPr>
        <w:t xml:space="preserve"> Pomoc žiakom naučiť sa učiť si vyžaduje rozvoj ich schopnosti „prevziať kontrolu nad vlastným učením“ (Holec, 1981, p. 3).</w:t>
      </w:r>
      <w:r w:rsidR="008B4164">
        <w:rPr>
          <w:rFonts w:ascii="Times New Roman" w:hAnsi="Times New Roman" w:cs="Times New Roman"/>
          <w:sz w:val="24"/>
          <w:szCs w:val="24"/>
        </w:rPr>
        <w:t xml:space="preserve"> Prevziať kontrolu, znamená podľa Holec-a (a) mať a udržať si zodpovednosť </w:t>
      </w:r>
      <w:r w:rsidR="00D41E3B">
        <w:rPr>
          <w:rFonts w:ascii="Times New Roman" w:hAnsi="Times New Roman" w:cs="Times New Roman"/>
          <w:sz w:val="24"/>
          <w:szCs w:val="24"/>
        </w:rPr>
        <w:t>za</w:t>
      </w:r>
      <w:r w:rsidR="008B4164">
        <w:rPr>
          <w:rFonts w:ascii="Times New Roman" w:hAnsi="Times New Roman" w:cs="Times New Roman"/>
          <w:sz w:val="24"/>
          <w:szCs w:val="24"/>
        </w:rPr>
        <w:t xml:space="preserve"> určen</w:t>
      </w:r>
      <w:r w:rsidR="00D41E3B">
        <w:rPr>
          <w:rFonts w:ascii="Times New Roman" w:hAnsi="Times New Roman" w:cs="Times New Roman"/>
          <w:sz w:val="24"/>
          <w:szCs w:val="24"/>
        </w:rPr>
        <w:t>ie</w:t>
      </w:r>
      <w:r w:rsidR="008B4164">
        <w:rPr>
          <w:rFonts w:ascii="Times New Roman" w:hAnsi="Times New Roman" w:cs="Times New Roman"/>
          <w:sz w:val="24"/>
          <w:szCs w:val="24"/>
        </w:rPr>
        <w:t xml:space="preserve"> si učebných cieľov/ zámerov (learning objectives), (b) </w:t>
      </w:r>
      <w:r w:rsidR="00D41E3B">
        <w:rPr>
          <w:rFonts w:ascii="Times New Roman" w:hAnsi="Times New Roman" w:cs="Times New Roman"/>
          <w:sz w:val="24"/>
          <w:szCs w:val="24"/>
        </w:rPr>
        <w:t>za stanovenie</w:t>
      </w:r>
      <w:r w:rsidR="008B4164">
        <w:rPr>
          <w:rFonts w:ascii="Times New Roman" w:hAnsi="Times New Roman" w:cs="Times New Roman"/>
          <w:sz w:val="24"/>
          <w:szCs w:val="24"/>
        </w:rPr>
        <w:t xml:space="preserve"> si obsahu a postupu, (c) </w:t>
      </w:r>
      <w:r w:rsidR="00D41E3B">
        <w:rPr>
          <w:rFonts w:ascii="Times New Roman" w:hAnsi="Times New Roman" w:cs="Times New Roman"/>
          <w:sz w:val="24"/>
          <w:szCs w:val="24"/>
        </w:rPr>
        <w:t>za</w:t>
      </w:r>
      <w:r w:rsidR="008B4164">
        <w:rPr>
          <w:rFonts w:ascii="Times New Roman" w:hAnsi="Times New Roman" w:cs="Times New Roman"/>
          <w:sz w:val="24"/>
          <w:szCs w:val="24"/>
        </w:rPr>
        <w:t xml:space="preserve"> výber metód a techník, (d) </w:t>
      </w:r>
      <w:r w:rsidR="00D41E3B">
        <w:rPr>
          <w:rFonts w:ascii="Times New Roman" w:hAnsi="Times New Roman" w:cs="Times New Roman"/>
          <w:sz w:val="24"/>
          <w:szCs w:val="24"/>
        </w:rPr>
        <w:t>za</w:t>
      </w:r>
      <w:r w:rsidR="008B4164">
        <w:rPr>
          <w:rFonts w:ascii="Times New Roman" w:hAnsi="Times New Roman" w:cs="Times New Roman"/>
          <w:sz w:val="24"/>
          <w:szCs w:val="24"/>
        </w:rPr>
        <w:t xml:space="preserve"> monitorovan</w:t>
      </w:r>
      <w:r w:rsidR="00D41E3B">
        <w:rPr>
          <w:rFonts w:ascii="Times New Roman" w:hAnsi="Times New Roman" w:cs="Times New Roman"/>
          <w:sz w:val="24"/>
          <w:szCs w:val="24"/>
        </w:rPr>
        <w:t>ie</w:t>
      </w:r>
      <w:r w:rsidR="008B4164">
        <w:rPr>
          <w:rFonts w:ascii="Times New Roman" w:hAnsi="Times New Roman" w:cs="Times New Roman"/>
          <w:sz w:val="24"/>
          <w:szCs w:val="24"/>
        </w:rPr>
        <w:t xml:space="preserve"> procesu osvojovania, a na záver (e) </w:t>
      </w:r>
      <w:r w:rsidR="00D41E3B">
        <w:rPr>
          <w:rFonts w:ascii="Times New Roman" w:hAnsi="Times New Roman" w:cs="Times New Roman"/>
          <w:sz w:val="24"/>
          <w:szCs w:val="24"/>
        </w:rPr>
        <w:t>za</w:t>
      </w:r>
      <w:r w:rsidR="008B4164">
        <w:rPr>
          <w:rFonts w:ascii="Times New Roman" w:hAnsi="Times New Roman" w:cs="Times New Roman"/>
          <w:sz w:val="24"/>
          <w:szCs w:val="24"/>
        </w:rPr>
        <w:t xml:space="preserve"> hodnoten</w:t>
      </w:r>
      <w:r w:rsidR="00D41E3B">
        <w:rPr>
          <w:rFonts w:ascii="Times New Roman" w:hAnsi="Times New Roman" w:cs="Times New Roman"/>
          <w:sz w:val="24"/>
          <w:szCs w:val="24"/>
        </w:rPr>
        <w:t>ie</w:t>
      </w:r>
      <w:r w:rsidR="008B4164">
        <w:rPr>
          <w:rFonts w:ascii="Times New Roman" w:hAnsi="Times New Roman" w:cs="Times New Roman"/>
          <w:sz w:val="24"/>
          <w:szCs w:val="24"/>
        </w:rPr>
        <w:t xml:space="preserve"> nadobudnutého / naučeného (what has been acquired).</w:t>
      </w:r>
    </w:p>
    <w:p w:rsidR="000033C3" w:rsidRDefault="008B4164" w:rsidP="00FF43B8">
      <w:pPr>
        <w:spacing w:after="0"/>
        <w:jc w:val="both"/>
        <w:rPr>
          <w:rFonts w:ascii="Times New Roman" w:hAnsi="Times New Roman" w:cs="Times New Roman"/>
          <w:sz w:val="24"/>
          <w:szCs w:val="24"/>
        </w:rPr>
      </w:pPr>
      <w:r>
        <w:rPr>
          <w:rFonts w:ascii="Times New Roman" w:hAnsi="Times New Roman" w:cs="Times New Roman"/>
          <w:sz w:val="24"/>
          <w:szCs w:val="24"/>
        </w:rPr>
        <w:tab/>
        <w:t>Učiť sa učiť (learning to learn) vo všeobecnosti znamená naučiť sa používať vhodné stratégie k dosiahnutiu želaného učebného cieľu. V literatúre o L2</w:t>
      </w:r>
      <w:r w:rsidR="0072723D">
        <w:rPr>
          <w:rFonts w:ascii="Times New Roman" w:hAnsi="Times New Roman" w:cs="Times New Roman"/>
          <w:sz w:val="24"/>
          <w:szCs w:val="24"/>
        </w:rPr>
        <w:t xml:space="preserve"> je možné nájsť užitočné taxonómie učebných stratégií (e.g., O</w:t>
      </w:r>
      <w:r w:rsidR="0072723D" w:rsidRPr="005773A5">
        <w:rPr>
          <w:rFonts w:ascii="Times New Roman" w:hAnsi="Times New Roman" w:cs="Times New Roman"/>
          <w:sz w:val="24"/>
          <w:szCs w:val="24"/>
        </w:rPr>
        <w:t>’</w:t>
      </w:r>
      <w:r w:rsidR="0072723D">
        <w:rPr>
          <w:rFonts w:ascii="Times New Roman" w:hAnsi="Times New Roman" w:cs="Times New Roman"/>
          <w:sz w:val="24"/>
          <w:szCs w:val="24"/>
        </w:rPr>
        <w:t>Malley &amp; Chamot, 1990; Oxford, 1990) ako aj užívateľsky prívetivé návody (e.g., Chamot, et. al., 1999; Scharle &amp; Szabo, 2000</w:t>
      </w:r>
      <w:r w:rsidR="00CD454B">
        <w:rPr>
          <w:rFonts w:ascii="Times New Roman" w:hAnsi="Times New Roman" w:cs="Times New Roman"/>
          <w:sz w:val="24"/>
          <w:szCs w:val="24"/>
        </w:rPr>
        <w:t>), ktoré žiakom ponúkajú náhľad</w:t>
      </w:r>
      <w:r w:rsidR="0072723D">
        <w:rPr>
          <w:rFonts w:ascii="Times New Roman" w:hAnsi="Times New Roman" w:cs="Times New Roman"/>
          <w:sz w:val="24"/>
          <w:szCs w:val="24"/>
        </w:rPr>
        <w:t>, čo potrebujú vedieť a čo môžu spraviť, aby si naplánovali a riadili vlastné učenie. Tieto zdroje nám prezrádzajú, že žiaci využívajú k dosiahnutiu svojich učebných cieľov viacero metakognitívnych, kognitívnych, sociálnych a afektívnych stratégií. Ďalej nám prezrádzajú, že existuje množstvo individuálnych spôsobov ako sa úspešne naučiť jazyk</w:t>
      </w:r>
      <w:r w:rsidR="00ED050F">
        <w:rPr>
          <w:rFonts w:ascii="Times New Roman" w:hAnsi="Times New Roman" w:cs="Times New Roman"/>
          <w:sz w:val="24"/>
          <w:szCs w:val="24"/>
        </w:rPr>
        <w:t>, a že rôzni žiaci pristúpia k učeniu sa jazyka rôznymi spôsobmi.</w:t>
      </w:r>
      <w:r w:rsidR="00317682">
        <w:rPr>
          <w:rFonts w:ascii="Times New Roman" w:hAnsi="Times New Roman" w:cs="Times New Roman"/>
          <w:sz w:val="24"/>
          <w:szCs w:val="24"/>
        </w:rPr>
        <w:t xml:space="preserve"> Dozvedáme sa, že úspešnejší žiaci využívajú väčšie množstvo stratégií a</w:t>
      </w:r>
      <w:r w:rsidR="000033C3">
        <w:rPr>
          <w:rFonts w:ascii="Times New Roman" w:hAnsi="Times New Roman" w:cs="Times New Roman"/>
          <w:sz w:val="24"/>
          <w:szCs w:val="24"/>
        </w:rPr>
        <w:t xml:space="preserve"> aplikujú ich vhodne; tí menej úspešní nie lenže disponujú menším repertoárom stratégií, ale často využívajú nesprávne stratégie pri plnení nejakej úlohy. </w:t>
      </w:r>
    </w:p>
    <w:p w:rsidR="00EA78E8" w:rsidRDefault="000033C3" w:rsidP="00FF43B8">
      <w:pPr>
        <w:spacing w:after="0"/>
        <w:jc w:val="both"/>
        <w:rPr>
          <w:rFonts w:ascii="Times New Roman" w:hAnsi="Times New Roman" w:cs="Times New Roman"/>
          <w:sz w:val="24"/>
          <w:szCs w:val="24"/>
        </w:rPr>
      </w:pPr>
      <w:r>
        <w:rPr>
          <w:rFonts w:ascii="Times New Roman" w:hAnsi="Times New Roman" w:cs="Times New Roman"/>
          <w:sz w:val="24"/>
          <w:szCs w:val="24"/>
        </w:rPr>
        <w:tab/>
        <w:t>Tým, že žiaci používajú vhodné stratégie, môžu monitorovať ich učebný proces a maximalizovať ich učebný potenciál. Ako už bolo povedané (Kumaravadivelu, 2003a, pp. 139-140),</w:t>
      </w:r>
      <w:r w:rsidR="00EA78E8">
        <w:rPr>
          <w:rFonts w:ascii="Times New Roman" w:hAnsi="Times New Roman" w:cs="Times New Roman"/>
          <w:sz w:val="24"/>
          <w:szCs w:val="24"/>
        </w:rPr>
        <w:t xml:space="preserve"> učiaci sa môžu využiť niektoré z týchto možností:</w:t>
      </w:r>
    </w:p>
    <w:p w:rsidR="00EA78E8" w:rsidRDefault="00EA78E8" w:rsidP="00EA78E8">
      <w:pPr>
        <w:pStyle w:val="Odstavecseseznamem"/>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identifikovaním ich učebných</w:t>
      </w:r>
      <w:r w:rsidR="005A26C0">
        <w:rPr>
          <w:rFonts w:ascii="Times New Roman" w:hAnsi="Times New Roman" w:cs="Times New Roman"/>
          <w:sz w:val="24"/>
          <w:szCs w:val="24"/>
        </w:rPr>
        <w:t xml:space="preserve"> stratégií a štýlov, aby poznali svoje</w:t>
      </w:r>
      <w:r w:rsidR="00AB0416">
        <w:rPr>
          <w:rFonts w:ascii="Times New Roman" w:hAnsi="Times New Roman" w:cs="Times New Roman"/>
          <w:sz w:val="24"/>
          <w:szCs w:val="24"/>
        </w:rPr>
        <w:t xml:space="preserve"> silné a slabé stránky ako žiaka</w:t>
      </w:r>
      <w:r w:rsidR="005A26C0">
        <w:rPr>
          <w:rFonts w:ascii="Times New Roman" w:hAnsi="Times New Roman" w:cs="Times New Roman"/>
          <w:sz w:val="24"/>
          <w:szCs w:val="24"/>
        </w:rPr>
        <w:t xml:space="preserve"> uči</w:t>
      </w:r>
      <w:r w:rsidR="00AB0416">
        <w:rPr>
          <w:rFonts w:ascii="Times New Roman" w:hAnsi="Times New Roman" w:cs="Times New Roman"/>
          <w:sz w:val="24"/>
          <w:szCs w:val="24"/>
        </w:rPr>
        <w:t>aceho</w:t>
      </w:r>
      <w:r w:rsidR="005A26C0">
        <w:rPr>
          <w:rFonts w:ascii="Times New Roman" w:hAnsi="Times New Roman" w:cs="Times New Roman"/>
          <w:sz w:val="24"/>
          <w:szCs w:val="24"/>
        </w:rPr>
        <w:t xml:space="preserve"> sa jazyk;</w:t>
      </w:r>
    </w:p>
    <w:p w:rsidR="005A26C0" w:rsidRDefault="005A26C0" w:rsidP="00EA78E8">
      <w:pPr>
        <w:pStyle w:val="Odstavecseseznamem"/>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rozšírením svojich stratégií a štýlov využitím stratégií, ktoré využívajú úspešní žiaci</w:t>
      </w:r>
    </w:p>
    <w:p w:rsidR="002E11EC" w:rsidRDefault="002E11EC" w:rsidP="00EA78E8">
      <w:pPr>
        <w:pStyle w:val="Odstavecseseznamem"/>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využitím rôznych možností ako sa dostať do kontaktu s cieľovým jazykom aj mimo školské vyučovanie, napr. skrz knižničné zdroje, </w:t>
      </w:r>
      <w:r w:rsidR="009F06A9">
        <w:rPr>
          <w:rFonts w:ascii="Times New Roman" w:hAnsi="Times New Roman" w:cs="Times New Roman"/>
          <w:sz w:val="24"/>
          <w:szCs w:val="24"/>
        </w:rPr>
        <w:t>vzdelávacie centrá (learning centers) a elektronické médiá ako internet;</w:t>
      </w:r>
    </w:p>
    <w:p w:rsidR="009F06A9" w:rsidRDefault="009F06A9" w:rsidP="00EA78E8">
      <w:pPr>
        <w:pStyle w:val="Odstavecseseznamem"/>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spoluprácou s ostatnými žiakmi pri práci nad špecifickým projektom;</w:t>
      </w:r>
    </w:p>
    <w:p w:rsidR="009F06A9" w:rsidRDefault="009F06A9" w:rsidP="00EA78E8">
      <w:pPr>
        <w:pStyle w:val="Odstavecseseznamem"/>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využitím možnosti komunikovať so spôsobilými, kvalifikovanými hovoriacimi daného jazyka.</w:t>
      </w:r>
    </w:p>
    <w:p w:rsidR="00AB57FD" w:rsidRDefault="00AB57FD" w:rsidP="00AB57FD">
      <w:pPr>
        <w:spacing w:after="0"/>
        <w:jc w:val="both"/>
        <w:rPr>
          <w:rFonts w:ascii="Times New Roman" w:hAnsi="Times New Roman" w:cs="Times New Roman"/>
          <w:sz w:val="24"/>
          <w:szCs w:val="24"/>
        </w:rPr>
      </w:pPr>
      <w:r>
        <w:rPr>
          <w:rFonts w:ascii="Times New Roman" w:hAnsi="Times New Roman" w:cs="Times New Roman"/>
          <w:sz w:val="24"/>
          <w:szCs w:val="24"/>
        </w:rPr>
        <w:t xml:space="preserve">Spoločne tieto aktivity napomáhajú žiakovi získať </w:t>
      </w:r>
      <w:r w:rsidR="00AB0416">
        <w:rPr>
          <w:rFonts w:ascii="Times New Roman" w:hAnsi="Times New Roman" w:cs="Times New Roman"/>
          <w:sz w:val="24"/>
          <w:szCs w:val="24"/>
        </w:rPr>
        <w:t>zmysel</w:t>
      </w:r>
      <w:r>
        <w:rPr>
          <w:rFonts w:ascii="Times New Roman" w:hAnsi="Times New Roman" w:cs="Times New Roman"/>
          <w:sz w:val="24"/>
          <w:szCs w:val="24"/>
        </w:rPr>
        <w:t xml:space="preserve"> zodpovednosti </w:t>
      </w:r>
      <w:r w:rsidR="00D41E3B">
        <w:rPr>
          <w:rFonts w:ascii="Times New Roman" w:hAnsi="Times New Roman" w:cs="Times New Roman"/>
          <w:sz w:val="24"/>
          <w:szCs w:val="24"/>
        </w:rPr>
        <w:t>za pomoc</w:t>
      </w:r>
      <w:r w:rsidR="00E45ADA">
        <w:rPr>
          <w:rFonts w:ascii="Times New Roman" w:hAnsi="Times New Roman" w:cs="Times New Roman"/>
          <w:sz w:val="24"/>
          <w:szCs w:val="24"/>
        </w:rPr>
        <w:t xml:space="preserve"> pri ich vlastnom</w:t>
      </w:r>
      <w:r w:rsidR="00D41E3B">
        <w:rPr>
          <w:rFonts w:ascii="Times New Roman" w:hAnsi="Times New Roman" w:cs="Times New Roman"/>
          <w:sz w:val="24"/>
          <w:szCs w:val="24"/>
        </w:rPr>
        <w:t xml:space="preserve"> učen</w:t>
      </w:r>
      <w:r w:rsidR="00E45ADA">
        <w:rPr>
          <w:rFonts w:ascii="Times New Roman" w:hAnsi="Times New Roman" w:cs="Times New Roman"/>
          <w:sz w:val="24"/>
          <w:szCs w:val="24"/>
        </w:rPr>
        <w:t>í</w:t>
      </w:r>
      <w:r w:rsidR="00D41E3B">
        <w:rPr>
          <w:rFonts w:ascii="Times New Roman" w:hAnsi="Times New Roman" w:cs="Times New Roman"/>
          <w:sz w:val="24"/>
          <w:szCs w:val="24"/>
        </w:rPr>
        <w:t>.</w:t>
      </w:r>
    </w:p>
    <w:p w:rsidR="008E4331" w:rsidRDefault="008E4331" w:rsidP="00AB57FD">
      <w:pPr>
        <w:spacing w:after="0"/>
        <w:jc w:val="both"/>
        <w:rPr>
          <w:rFonts w:ascii="Times New Roman" w:hAnsi="Times New Roman" w:cs="Times New Roman"/>
          <w:sz w:val="24"/>
          <w:szCs w:val="24"/>
        </w:rPr>
      </w:pPr>
      <w:r>
        <w:rPr>
          <w:rFonts w:ascii="Times New Roman" w:hAnsi="Times New Roman" w:cs="Times New Roman"/>
          <w:sz w:val="24"/>
          <w:szCs w:val="24"/>
        </w:rPr>
        <w:tab/>
      </w:r>
      <w:r w:rsidR="00072CF5">
        <w:rPr>
          <w:rFonts w:ascii="Times New Roman" w:hAnsi="Times New Roman" w:cs="Times New Roman"/>
          <w:sz w:val="24"/>
          <w:szCs w:val="24"/>
        </w:rPr>
        <w:t xml:space="preserve">Zatiaľ čo užší pohľad na žiakovu autonómiu </w:t>
      </w:r>
      <w:r w:rsidR="00E45ADA" w:rsidRPr="00E45ADA">
        <w:rPr>
          <w:rFonts w:ascii="Times New Roman" w:hAnsi="Times New Roman" w:cs="Times New Roman"/>
          <w:sz w:val="24"/>
          <w:szCs w:val="24"/>
        </w:rPr>
        <w:t>pokladá naučenie</w:t>
      </w:r>
      <w:r w:rsidR="00072CF5" w:rsidRPr="00E45ADA">
        <w:rPr>
          <w:rFonts w:ascii="Times New Roman" w:hAnsi="Times New Roman" w:cs="Times New Roman"/>
          <w:sz w:val="24"/>
          <w:szCs w:val="24"/>
        </w:rPr>
        <w:t xml:space="preserve"> sa učiť jazyk za koniec, širší pohľad pokladá naučenie sa učiť jazyk za prostriedok ku koncu,</w:t>
      </w:r>
      <w:r w:rsidR="00E45ADA">
        <w:rPr>
          <w:rFonts w:ascii="Times New Roman" w:hAnsi="Times New Roman" w:cs="Times New Roman"/>
          <w:sz w:val="24"/>
          <w:szCs w:val="24"/>
        </w:rPr>
        <w:t xml:space="preserve"> kde koncom myslíme naučiť sa oslobodiť. </w:t>
      </w:r>
      <w:r w:rsidR="00072CF5">
        <w:rPr>
          <w:rFonts w:ascii="Times New Roman" w:hAnsi="Times New Roman" w:cs="Times New Roman"/>
          <w:sz w:val="24"/>
          <w:szCs w:val="24"/>
        </w:rPr>
        <w:t xml:space="preserve"> Inými slovami, ten prvý symbolizuje akademickú autonómiu</w:t>
      </w:r>
      <w:r w:rsidR="00126DE6">
        <w:rPr>
          <w:rFonts w:ascii="Times New Roman" w:hAnsi="Times New Roman" w:cs="Times New Roman"/>
          <w:sz w:val="24"/>
          <w:szCs w:val="24"/>
        </w:rPr>
        <w:t xml:space="preserve"> (academic autonomy)</w:t>
      </w:r>
      <w:r w:rsidR="00072CF5">
        <w:rPr>
          <w:rFonts w:ascii="Times New Roman" w:hAnsi="Times New Roman" w:cs="Times New Roman"/>
          <w:sz w:val="24"/>
          <w:szCs w:val="24"/>
        </w:rPr>
        <w:t xml:space="preserve"> a ten druhý </w:t>
      </w:r>
      <w:r w:rsidR="00126DE6">
        <w:rPr>
          <w:rFonts w:ascii="Times New Roman" w:hAnsi="Times New Roman" w:cs="Times New Roman"/>
          <w:sz w:val="24"/>
          <w:szCs w:val="24"/>
        </w:rPr>
        <w:t>oslobudzujúcu</w:t>
      </w:r>
      <w:r w:rsidR="00072CF5">
        <w:rPr>
          <w:rFonts w:ascii="Times New Roman" w:hAnsi="Times New Roman" w:cs="Times New Roman"/>
          <w:sz w:val="24"/>
          <w:szCs w:val="24"/>
        </w:rPr>
        <w:t xml:space="preserve"> autonómiu (liberatory autonomy)</w:t>
      </w:r>
      <w:r w:rsidR="00126DE6">
        <w:rPr>
          <w:rFonts w:ascii="Times New Roman" w:hAnsi="Times New Roman" w:cs="Times New Roman"/>
          <w:sz w:val="24"/>
          <w:szCs w:val="24"/>
        </w:rPr>
        <w:t>.</w:t>
      </w:r>
      <w:r w:rsidR="00072CF5">
        <w:rPr>
          <w:rFonts w:ascii="Times New Roman" w:hAnsi="Times New Roman" w:cs="Times New Roman"/>
          <w:sz w:val="24"/>
          <w:szCs w:val="24"/>
        </w:rPr>
        <w:t xml:space="preserve"> </w:t>
      </w:r>
      <w:r w:rsidR="00126DE6">
        <w:rPr>
          <w:rFonts w:ascii="Times New Roman" w:hAnsi="Times New Roman" w:cs="Times New Roman"/>
          <w:sz w:val="24"/>
          <w:szCs w:val="24"/>
        </w:rPr>
        <w:t xml:space="preserve">Ak akademická autonómia umožní žiakom stať sa efektívnymi, oslobodzujúca autonómia im dopomôže ku kritickému mysleniu. Teda, oslobodzujúca autonómia smeruje </w:t>
      </w:r>
      <w:r w:rsidR="00650C6D">
        <w:rPr>
          <w:rFonts w:ascii="Times New Roman" w:hAnsi="Times New Roman" w:cs="Times New Roman"/>
          <w:sz w:val="24"/>
          <w:szCs w:val="24"/>
        </w:rPr>
        <w:t>oveľa ďalej</w:t>
      </w:r>
      <w:r w:rsidR="00E45ADA">
        <w:rPr>
          <w:rFonts w:ascii="Times New Roman" w:hAnsi="Times New Roman" w:cs="Times New Roman"/>
          <w:sz w:val="24"/>
          <w:szCs w:val="24"/>
        </w:rPr>
        <w:t>. Aktívne sa snaží</w:t>
      </w:r>
      <w:r w:rsidR="00650C6D">
        <w:rPr>
          <w:rFonts w:ascii="Times New Roman" w:hAnsi="Times New Roman" w:cs="Times New Roman"/>
          <w:sz w:val="24"/>
          <w:szCs w:val="24"/>
        </w:rPr>
        <w:t xml:space="preserve"> žiakom </w:t>
      </w:r>
      <w:r w:rsidR="00E45ADA">
        <w:rPr>
          <w:rFonts w:ascii="Times New Roman" w:hAnsi="Times New Roman" w:cs="Times New Roman"/>
          <w:sz w:val="24"/>
          <w:szCs w:val="24"/>
        </w:rPr>
        <w:t xml:space="preserve">pomôcť </w:t>
      </w:r>
      <w:r w:rsidR="00650C6D">
        <w:rPr>
          <w:rFonts w:ascii="Times New Roman" w:hAnsi="Times New Roman" w:cs="Times New Roman"/>
          <w:sz w:val="24"/>
          <w:szCs w:val="24"/>
        </w:rPr>
        <w:t>rozpoznať socio-politické prekážky, ktoré im stoja v</w:t>
      </w:r>
      <w:r w:rsidR="00E45ADA">
        <w:rPr>
          <w:rFonts w:ascii="Times New Roman" w:hAnsi="Times New Roman" w:cs="Times New Roman"/>
          <w:sz w:val="24"/>
          <w:szCs w:val="24"/>
        </w:rPr>
        <w:t> </w:t>
      </w:r>
      <w:r w:rsidR="00650C6D">
        <w:rPr>
          <w:rFonts w:ascii="Times New Roman" w:hAnsi="Times New Roman" w:cs="Times New Roman"/>
          <w:sz w:val="24"/>
          <w:szCs w:val="24"/>
        </w:rPr>
        <w:t>ceste</w:t>
      </w:r>
      <w:r w:rsidR="00E45ADA">
        <w:rPr>
          <w:rFonts w:ascii="Times New Roman" w:hAnsi="Times New Roman" w:cs="Times New Roman"/>
          <w:sz w:val="24"/>
          <w:szCs w:val="24"/>
        </w:rPr>
        <w:t>,</w:t>
      </w:r>
      <w:r w:rsidR="00650C6D">
        <w:rPr>
          <w:rFonts w:ascii="Times New Roman" w:hAnsi="Times New Roman" w:cs="Times New Roman"/>
          <w:sz w:val="24"/>
          <w:szCs w:val="24"/>
        </w:rPr>
        <w:t xml:space="preserve"> uvedomiť si svoj pravý ľudský</w:t>
      </w:r>
      <w:r w:rsidR="00E45ADA">
        <w:rPr>
          <w:rFonts w:ascii="Times New Roman" w:hAnsi="Times New Roman" w:cs="Times New Roman"/>
          <w:sz w:val="24"/>
          <w:szCs w:val="24"/>
        </w:rPr>
        <w:t xml:space="preserve"> potenciál a taktiež poskytnúť intelektuálne a kognitívne nástroje potrebné</w:t>
      </w:r>
      <w:r w:rsidR="00650C6D">
        <w:rPr>
          <w:rFonts w:ascii="Times New Roman" w:hAnsi="Times New Roman" w:cs="Times New Roman"/>
          <w:sz w:val="24"/>
          <w:szCs w:val="24"/>
        </w:rPr>
        <w:t xml:space="preserve"> na ich prekonanie.</w:t>
      </w:r>
    </w:p>
    <w:p w:rsidR="00650C6D" w:rsidRDefault="00650C6D" w:rsidP="00AB57FD">
      <w:pPr>
        <w:spacing w:after="0"/>
        <w:jc w:val="both"/>
        <w:rPr>
          <w:rFonts w:ascii="Times New Roman" w:hAnsi="Times New Roman" w:cs="Times New Roman"/>
          <w:sz w:val="24"/>
          <w:szCs w:val="24"/>
        </w:rPr>
      </w:pPr>
      <w:r>
        <w:rPr>
          <w:rFonts w:ascii="Times New Roman" w:hAnsi="Times New Roman" w:cs="Times New Roman"/>
          <w:sz w:val="24"/>
          <w:szCs w:val="24"/>
        </w:rPr>
        <w:tab/>
        <w:t xml:space="preserve">Viac než v akomkoľvek </w:t>
      </w:r>
      <w:r w:rsidR="00601B37">
        <w:rPr>
          <w:rFonts w:ascii="Times New Roman" w:hAnsi="Times New Roman" w:cs="Times New Roman"/>
          <w:sz w:val="24"/>
          <w:szCs w:val="24"/>
        </w:rPr>
        <w:t xml:space="preserve">inom </w:t>
      </w:r>
      <w:r w:rsidR="0044371D">
        <w:rPr>
          <w:rFonts w:ascii="Times New Roman" w:hAnsi="Times New Roman" w:cs="Times New Roman"/>
          <w:sz w:val="24"/>
          <w:szCs w:val="24"/>
        </w:rPr>
        <w:t>vzdelávacom odvetví, jazyková výučba, kde sa takmer akákoľvek téma môže stať súčasťou obsahu aktivít, poskytuje učiteľovi bohaté možnosti experimentovať s oslobodzujúcou autonómiou. Mimo iné, môže byť táto autonómia v jazykovej triede propagovaná:</w:t>
      </w:r>
    </w:p>
    <w:p w:rsidR="0044371D" w:rsidRPr="00601B37" w:rsidRDefault="00B326DC" w:rsidP="0044371D">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povzbudením žiakov prevziať s pomocou učiteľa rolu mini-etnografov (mini-ethnographers), aby mohli prešetriť a pochopiť ako napríklad jazyk ako ideológia slúži </w:t>
      </w:r>
      <w:r w:rsidRPr="00601B37">
        <w:rPr>
          <w:rFonts w:ascii="Times New Roman" w:hAnsi="Times New Roman" w:cs="Times New Roman"/>
          <w:sz w:val="24"/>
          <w:szCs w:val="24"/>
        </w:rPr>
        <w:t xml:space="preserve">vlastným záujmom. </w:t>
      </w:r>
    </w:p>
    <w:p w:rsidR="00AB57FD" w:rsidRDefault="00B326DC" w:rsidP="00B326DC">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požiadať ich aby popremýšľali o ich vyvíjajúcich sa identitách</w:t>
      </w:r>
      <w:r w:rsidR="00601B37">
        <w:rPr>
          <w:rFonts w:ascii="Times New Roman" w:hAnsi="Times New Roman" w:cs="Times New Roman"/>
          <w:sz w:val="24"/>
          <w:szCs w:val="24"/>
        </w:rPr>
        <w:t xml:space="preserve"> napríklad</w:t>
      </w:r>
      <w:r>
        <w:rPr>
          <w:rFonts w:ascii="Times New Roman" w:hAnsi="Times New Roman" w:cs="Times New Roman"/>
          <w:sz w:val="24"/>
          <w:szCs w:val="24"/>
        </w:rPr>
        <w:t xml:space="preserve"> zavedením denníkov alebo zápiskov o </w:t>
      </w:r>
      <w:r w:rsidR="00601B37">
        <w:rPr>
          <w:rFonts w:ascii="Times New Roman" w:hAnsi="Times New Roman" w:cs="Times New Roman"/>
          <w:sz w:val="24"/>
          <w:szCs w:val="24"/>
        </w:rPr>
        <w:t>problémoch</w:t>
      </w:r>
      <w:r>
        <w:rPr>
          <w:rFonts w:ascii="Times New Roman" w:hAnsi="Times New Roman" w:cs="Times New Roman"/>
          <w:sz w:val="24"/>
          <w:szCs w:val="24"/>
        </w:rPr>
        <w:t>, ktoré</w:t>
      </w:r>
      <w:r w:rsidR="00034C09">
        <w:rPr>
          <w:rFonts w:ascii="Times New Roman" w:hAnsi="Times New Roman" w:cs="Times New Roman"/>
          <w:sz w:val="24"/>
          <w:szCs w:val="24"/>
        </w:rPr>
        <w:t xml:space="preserve"> </w:t>
      </w:r>
      <w:r w:rsidR="00601B37">
        <w:rPr>
          <w:rFonts w:ascii="Times New Roman" w:hAnsi="Times New Roman" w:cs="Times New Roman"/>
          <w:sz w:val="24"/>
          <w:szCs w:val="24"/>
        </w:rPr>
        <w:t>ich prinútia premýšľať o tom</w:t>
      </w:r>
      <w:r w:rsidR="00034C09">
        <w:rPr>
          <w:rFonts w:ascii="Times New Roman" w:hAnsi="Times New Roman" w:cs="Times New Roman"/>
          <w:sz w:val="24"/>
          <w:szCs w:val="24"/>
        </w:rPr>
        <w:t xml:space="preserve"> kým sú a ako sa stotožňujú so sociálnym svetom.</w:t>
      </w:r>
      <w:r>
        <w:rPr>
          <w:rFonts w:ascii="Times New Roman" w:hAnsi="Times New Roman" w:cs="Times New Roman"/>
          <w:sz w:val="24"/>
          <w:szCs w:val="24"/>
        </w:rPr>
        <w:t xml:space="preserve"> </w:t>
      </w:r>
    </w:p>
    <w:p w:rsidR="00034C09" w:rsidRDefault="00034C09" w:rsidP="00B326DC">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pomáhaním im pri formovaní učebných komunít (learning communities), ktoré dospejú do zjednotených, sociálne súdržných, navzájom sa podporujúcich skupín, ktoré sa snažia o seba poňatie  (self-awareness) a seba-vylepšenie, zdokonalenie vlastnej práce (self-improvement)</w:t>
      </w:r>
      <w:r w:rsidR="0085111F">
        <w:rPr>
          <w:rFonts w:ascii="Times New Roman" w:hAnsi="Times New Roman" w:cs="Times New Roman"/>
          <w:sz w:val="24"/>
          <w:szCs w:val="24"/>
        </w:rPr>
        <w:t>; a</w:t>
      </w:r>
    </w:p>
    <w:p w:rsidR="0085111F" w:rsidRDefault="0085111F" w:rsidP="00B326DC">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poskytnutím možnosti preskúmať nekonečné možnosti ponúkané online servisom na internete a</w:t>
      </w:r>
      <w:r w:rsidR="00F30B9E">
        <w:rPr>
          <w:rFonts w:ascii="Times New Roman" w:hAnsi="Times New Roman" w:cs="Times New Roman"/>
          <w:sz w:val="24"/>
          <w:szCs w:val="24"/>
        </w:rPr>
        <w:t> priniesť si do výučby vlastné námety a materiály k diskusii, s vlastnými názormi na danú tému.</w:t>
      </w:r>
    </w:p>
    <w:p w:rsidR="007F4F60" w:rsidRDefault="007F4F60" w:rsidP="007F4F60">
      <w:pPr>
        <w:spacing w:after="0"/>
        <w:jc w:val="both"/>
        <w:rPr>
          <w:rFonts w:ascii="Times New Roman" w:hAnsi="Times New Roman" w:cs="Times New Roman"/>
          <w:sz w:val="24"/>
          <w:szCs w:val="24"/>
        </w:rPr>
      </w:pPr>
    </w:p>
    <w:p w:rsidR="00F7467B" w:rsidRDefault="006E0E91" w:rsidP="007F4F60">
      <w:pPr>
        <w:spacing w:after="0"/>
        <w:jc w:val="both"/>
        <w:rPr>
          <w:rFonts w:ascii="Times New Roman" w:hAnsi="Times New Roman" w:cs="Times New Roman"/>
          <w:sz w:val="24"/>
          <w:szCs w:val="24"/>
        </w:rPr>
      </w:pPr>
      <w:r>
        <w:rPr>
          <w:rFonts w:ascii="Times New Roman" w:hAnsi="Times New Roman" w:cs="Times New Roman"/>
          <w:sz w:val="24"/>
          <w:szCs w:val="24"/>
        </w:rPr>
        <w:t xml:space="preserve">Tieto dva typy autonómií sľubujú rozvinúť celkovú akademickú spôsobilosť (academic ability), intelektuálnu kompetenciu, sociálne vedomie a duševný prístup potrebný pre študentov (learners) k využitiu príležitostí </w:t>
      </w:r>
      <w:r w:rsidR="00F7467B">
        <w:rPr>
          <w:rFonts w:ascii="Times New Roman" w:hAnsi="Times New Roman" w:cs="Times New Roman"/>
          <w:sz w:val="24"/>
          <w:szCs w:val="24"/>
        </w:rPr>
        <w:t>a schopnosti prek</w:t>
      </w:r>
      <w:r w:rsidR="004D2D92">
        <w:rPr>
          <w:rFonts w:ascii="Times New Roman" w:hAnsi="Times New Roman" w:cs="Times New Roman"/>
          <w:sz w:val="24"/>
          <w:szCs w:val="24"/>
        </w:rPr>
        <w:t xml:space="preserve">onať výzvy </w:t>
      </w:r>
      <w:r w:rsidR="00F7467B">
        <w:rPr>
          <w:rFonts w:ascii="Times New Roman" w:hAnsi="Times New Roman" w:cs="Times New Roman"/>
          <w:sz w:val="24"/>
          <w:szCs w:val="24"/>
        </w:rPr>
        <w:t>aj mimo triedy. Samozrejme tak dopredu siahajúci výsledok nemôže byť docielený žiakom pracujúcim sám; je potrebná ochotná spolupráca ostatných, ktorí už priamo alebo nepriamo formujú vzdelávací plán, predovšetkým zo strany ich učiteľov.</w:t>
      </w:r>
    </w:p>
    <w:p w:rsidR="00F7467B" w:rsidRDefault="00F7467B" w:rsidP="007F4F60">
      <w:pPr>
        <w:spacing w:after="0"/>
        <w:jc w:val="both"/>
        <w:rPr>
          <w:rFonts w:ascii="Times New Roman" w:hAnsi="Times New Roman" w:cs="Times New Roman"/>
          <w:sz w:val="24"/>
          <w:szCs w:val="24"/>
        </w:rPr>
      </w:pPr>
    </w:p>
    <w:p w:rsidR="007F4F60" w:rsidRPr="007F4F60" w:rsidRDefault="00F7467B" w:rsidP="007F4F60">
      <w:pPr>
        <w:spacing w:after="0"/>
        <w:jc w:val="both"/>
        <w:rPr>
          <w:rFonts w:ascii="Times New Roman" w:hAnsi="Times New Roman" w:cs="Times New Roman"/>
          <w:sz w:val="24"/>
          <w:szCs w:val="24"/>
        </w:rPr>
      </w:pPr>
      <w:r>
        <w:rPr>
          <w:rFonts w:ascii="Times New Roman" w:hAnsi="Times New Roman" w:cs="Times New Roman"/>
          <w:sz w:val="24"/>
          <w:szCs w:val="24"/>
        </w:rPr>
        <w:t xml:space="preserve">8.2.2.2. </w:t>
      </w:r>
      <w:r w:rsidR="00FF2F6D" w:rsidRPr="00FF2F6D">
        <w:rPr>
          <w:rFonts w:ascii="Times New Roman" w:hAnsi="Times New Roman" w:cs="Times New Roman"/>
          <w:b/>
          <w:i/>
          <w:sz w:val="24"/>
          <w:szCs w:val="24"/>
        </w:rPr>
        <w:t>Učiteľ v postkomunikačnom prístupe</w:t>
      </w:r>
      <w:r w:rsidR="00FF2F6D">
        <w:rPr>
          <w:rFonts w:ascii="Times New Roman" w:hAnsi="Times New Roman" w:cs="Times New Roman"/>
          <w:sz w:val="24"/>
          <w:szCs w:val="24"/>
        </w:rPr>
        <w:t xml:space="preserve"> (</w:t>
      </w:r>
      <w:r>
        <w:rPr>
          <w:rFonts w:ascii="Times New Roman" w:hAnsi="Times New Roman" w:cs="Times New Roman"/>
          <w:sz w:val="24"/>
          <w:szCs w:val="24"/>
        </w:rPr>
        <w:t>The Postmethod</w:t>
      </w:r>
      <w:r w:rsidR="00FF2F6D">
        <w:rPr>
          <w:rFonts w:ascii="Times New Roman" w:hAnsi="Times New Roman" w:cs="Times New Roman"/>
          <w:sz w:val="24"/>
          <w:szCs w:val="24"/>
        </w:rPr>
        <w:t xml:space="preserve"> Teacher</w:t>
      </w:r>
      <w:r>
        <w:rPr>
          <w:rFonts w:ascii="Times New Roman" w:hAnsi="Times New Roman" w:cs="Times New Roman"/>
          <w:sz w:val="24"/>
          <w:szCs w:val="24"/>
        </w:rPr>
        <w:t xml:space="preserve"> </w:t>
      </w:r>
      <w:r w:rsidR="00FF2F6D">
        <w:rPr>
          <w:rFonts w:ascii="Times New Roman" w:hAnsi="Times New Roman" w:cs="Times New Roman"/>
          <w:sz w:val="24"/>
          <w:szCs w:val="24"/>
        </w:rPr>
        <w:t xml:space="preserve">). Učiteľ </w:t>
      </w:r>
      <w:r w:rsidR="004D2D92">
        <w:rPr>
          <w:rFonts w:ascii="Times New Roman" w:hAnsi="Times New Roman" w:cs="Times New Roman"/>
          <w:sz w:val="24"/>
          <w:szCs w:val="24"/>
        </w:rPr>
        <w:t xml:space="preserve">je </w:t>
      </w:r>
      <w:r w:rsidR="00FF2F6D">
        <w:rPr>
          <w:rFonts w:ascii="Times New Roman" w:hAnsi="Times New Roman" w:cs="Times New Roman"/>
          <w:sz w:val="24"/>
          <w:szCs w:val="24"/>
        </w:rPr>
        <w:t>v postkomunikačnom prístup</w:t>
      </w:r>
      <w:r w:rsidR="004D2D92">
        <w:rPr>
          <w:rFonts w:ascii="Times New Roman" w:hAnsi="Times New Roman" w:cs="Times New Roman"/>
          <w:sz w:val="24"/>
          <w:szCs w:val="24"/>
        </w:rPr>
        <w:t>e</w:t>
      </w:r>
      <w:r w:rsidR="00FF2F6D">
        <w:rPr>
          <w:rFonts w:ascii="Times New Roman" w:hAnsi="Times New Roman" w:cs="Times New Roman"/>
          <w:sz w:val="24"/>
          <w:szCs w:val="24"/>
        </w:rPr>
        <w:t xml:space="preserve"> považovaný za autonómneho učiteľa. Autonómia učiteľa (teacher autonomy) má tak centrálnu pozíciu</w:t>
      </w:r>
      <w:r w:rsidR="004D2D92">
        <w:rPr>
          <w:rFonts w:ascii="Times New Roman" w:hAnsi="Times New Roman" w:cs="Times New Roman"/>
          <w:sz w:val="24"/>
          <w:szCs w:val="24"/>
        </w:rPr>
        <w:t xml:space="preserve">, </w:t>
      </w:r>
      <w:r w:rsidR="00FF2F6D">
        <w:rPr>
          <w:rFonts w:ascii="Times New Roman" w:hAnsi="Times New Roman" w:cs="Times New Roman"/>
          <w:sz w:val="24"/>
          <w:szCs w:val="24"/>
        </w:rPr>
        <w:t>až môže byť vnímaná ako srdce postkomunikačnej pe</w:t>
      </w:r>
      <w:r w:rsidR="004D2D92">
        <w:rPr>
          <w:rFonts w:ascii="Times New Roman" w:hAnsi="Times New Roman" w:cs="Times New Roman"/>
          <w:sz w:val="24"/>
          <w:szCs w:val="24"/>
        </w:rPr>
        <w:t>d</w:t>
      </w:r>
      <w:r w:rsidR="00FF2F6D">
        <w:rPr>
          <w:rFonts w:ascii="Times New Roman" w:hAnsi="Times New Roman" w:cs="Times New Roman"/>
          <w:sz w:val="24"/>
          <w:szCs w:val="24"/>
        </w:rPr>
        <w:t>agogiky. Pedagogika založená na metódach „prehliada zásobu skúseností a implicitnými znalostí o vyučovaní (teaching), ktorými učitelia disponujú už od ich študentských čias“ (Freeman, 1991, p. 35).</w:t>
      </w:r>
      <w:r w:rsidR="0016749B">
        <w:rPr>
          <w:rFonts w:ascii="Times New Roman" w:hAnsi="Times New Roman" w:cs="Times New Roman"/>
          <w:sz w:val="24"/>
          <w:szCs w:val="24"/>
        </w:rPr>
        <w:t xml:space="preserve"> Postkomunikačná metóda na druhej strane uznáva doterajšie znalosti učiteľov ako aj ich potenciál, schopnosť vedieť nielen to ako učiť ale aj ako sa samostatne rozhodovať a konať (act autonomously) v rámci akademických a administratívnych obmedzení</w:t>
      </w:r>
      <w:r w:rsidR="00FF2F6D">
        <w:rPr>
          <w:rFonts w:ascii="Times New Roman" w:hAnsi="Times New Roman" w:cs="Times New Roman"/>
          <w:sz w:val="24"/>
          <w:szCs w:val="24"/>
        </w:rPr>
        <w:t xml:space="preserve"> </w:t>
      </w:r>
      <w:r w:rsidR="0016749B">
        <w:rPr>
          <w:rFonts w:ascii="Times New Roman" w:hAnsi="Times New Roman" w:cs="Times New Roman"/>
          <w:sz w:val="24"/>
          <w:szCs w:val="24"/>
        </w:rPr>
        <w:t>predpísaných inštitúciami, kurikulom a učebnicami. Taktiež podporuje  schopnosť učiteľa vytvoriť si reflektívny prístup k vlastnému vyučovaniu (own teaching), ako zanalyzovať a vyhodnotiť vlastnú pedagogickú činnosť (teaching act), ako zaviesť zmenu v triede a ako monitorovať efekt takýchto zmien (Wallace, 1991). Táto schopnosť sa vytvorí len</w:t>
      </w:r>
      <w:r w:rsidR="004D2D92">
        <w:rPr>
          <w:rFonts w:ascii="Times New Roman" w:hAnsi="Times New Roman" w:cs="Times New Roman"/>
          <w:sz w:val="24"/>
          <w:szCs w:val="24"/>
        </w:rPr>
        <w:t>,</w:t>
      </w:r>
      <w:r w:rsidR="0016749B">
        <w:rPr>
          <w:rFonts w:ascii="Times New Roman" w:hAnsi="Times New Roman" w:cs="Times New Roman"/>
          <w:sz w:val="24"/>
          <w:szCs w:val="24"/>
        </w:rPr>
        <w:t xml:space="preserve"> ak sú učitelia odhodlaní a</w:t>
      </w:r>
      <w:r w:rsidR="00EC2FAE">
        <w:rPr>
          <w:rFonts w:ascii="Times New Roman" w:hAnsi="Times New Roman" w:cs="Times New Roman"/>
          <w:sz w:val="24"/>
          <w:szCs w:val="24"/>
        </w:rPr>
        <w:t xml:space="preserve"> túžia nadobudnúť a potom uplatniť istú mieru autonómie </w:t>
      </w:r>
      <w:r w:rsidR="00DF7B3C">
        <w:rPr>
          <w:rFonts w:ascii="Times New Roman" w:hAnsi="Times New Roman" w:cs="Times New Roman"/>
          <w:sz w:val="24"/>
          <w:szCs w:val="24"/>
        </w:rPr>
        <w:t>v</w:t>
      </w:r>
      <w:r w:rsidR="00EC2FAE">
        <w:rPr>
          <w:rFonts w:ascii="Times New Roman" w:hAnsi="Times New Roman" w:cs="Times New Roman"/>
          <w:sz w:val="24"/>
          <w:szCs w:val="24"/>
        </w:rPr>
        <w:t xml:space="preserve"> pedagogickom proces</w:t>
      </w:r>
      <w:r w:rsidR="00DF7B3C">
        <w:rPr>
          <w:rFonts w:ascii="Times New Roman" w:hAnsi="Times New Roman" w:cs="Times New Roman"/>
          <w:sz w:val="24"/>
          <w:szCs w:val="24"/>
        </w:rPr>
        <w:t>e</w:t>
      </w:r>
      <w:r w:rsidR="00EC2FAE">
        <w:rPr>
          <w:rFonts w:ascii="Times New Roman" w:hAnsi="Times New Roman" w:cs="Times New Roman"/>
          <w:sz w:val="24"/>
          <w:szCs w:val="24"/>
        </w:rPr>
        <w:t xml:space="preserve"> rozhodovania.</w:t>
      </w:r>
      <w:r w:rsidR="0016749B">
        <w:rPr>
          <w:rFonts w:ascii="Times New Roman" w:hAnsi="Times New Roman" w:cs="Times New Roman"/>
          <w:sz w:val="24"/>
          <w:szCs w:val="24"/>
        </w:rPr>
        <w:t xml:space="preserve"> </w:t>
      </w:r>
    </w:p>
    <w:p w:rsidR="008B4164" w:rsidRDefault="00867696" w:rsidP="00FF43B8">
      <w:pPr>
        <w:spacing w:after="0"/>
        <w:jc w:val="both"/>
        <w:rPr>
          <w:rFonts w:ascii="Times New Roman" w:hAnsi="Times New Roman" w:cs="Times New Roman"/>
          <w:sz w:val="24"/>
          <w:szCs w:val="24"/>
        </w:rPr>
      </w:pPr>
      <w:r>
        <w:rPr>
          <w:rFonts w:ascii="Times New Roman" w:hAnsi="Times New Roman" w:cs="Times New Roman"/>
          <w:sz w:val="24"/>
          <w:szCs w:val="24"/>
        </w:rPr>
        <w:tab/>
      </w:r>
      <w:r w:rsidRPr="004D2D92">
        <w:rPr>
          <w:rFonts w:ascii="Times New Roman" w:hAnsi="Times New Roman" w:cs="Times New Roman"/>
          <w:sz w:val="24"/>
          <w:szCs w:val="24"/>
        </w:rPr>
        <w:t xml:space="preserve">Väčšina učiteľov vstupuje </w:t>
      </w:r>
      <w:r w:rsidR="004D2D92" w:rsidRPr="004D2D92">
        <w:rPr>
          <w:rFonts w:ascii="Times New Roman" w:hAnsi="Times New Roman" w:cs="Times New Roman"/>
          <w:sz w:val="24"/>
          <w:szCs w:val="24"/>
        </w:rPr>
        <w:t>do</w:t>
      </w:r>
      <w:r w:rsidRPr="004D2D92">
        <w:rPr>
          <w:rFonts w:ascii="Times New Roman" w:hAnsi="Times New Roman" w:cs="Times New Roman"/>
          <w:sz w:val="24"/>
          <w:szCs w:val="24"/>
        </w:rPr>
        <w:t> oblasti L2 vzdelávania</w:t>
      </w:r>
      <w:r w:rsidR="00A41EF7" w:rsidRPr="004D2D92">
        <w:rPr>
          <w:rFonts w:ascii="Times New Roman" w:hAnsi="Times New Roman" w:cs="Times New Roman"/>
          <w:sz w:val="24"/>
          <w:szCs w:val="24"/>
        </w:rPr>
        <w:t xml:space="preserve">, </w:t>
      </w:r>
      <w:r w:rsidR="004D2D92" w:rsidRPr="004D2D92">
        <w:rPr>
          <w:rFonts w:ascii="Times New Roman" w:hAnsi="Times New Roman" w:cs="Times New Roman"/>
          <w:sz w:val="24"/>
          <w:szCs w:val="24"/>
        </w:rPr>
        <w:t>až</w:t>
      </w:r>
      <w:r w:rsidR="004D2D92">
        <w:rPr>
          <w:rFonts w:ascii="Times New Roman" w:hAnsi="Times New Roman" w:cs="Times New Roman"/>
          <w:sz w:val="24"/>
          <w:szCs w:val="24"/>
        </w:rPr>
        <w:t xml:space="preserve"> na </w:t>
      </w:r>
      <w:r w:rsidR="00A41EF7">
        <w:rPr>
          <w:rFonts w:ascii="Times New Roman" w:hAnsi="Times New Roman" w:cs="Times New Roman"/>
          <w:sz w:val="24"/>
          <w:szCs w:val="24"/>
        </w:rPr>
        <w:t>pár výnimiek, s balíkom „metód“.</w:t>
      </w:r>
      <w:r>
        <w:rPr>
          <w:rFonts w:ascii="Times New Roman" w:hAnsi="Times New Roman" w:cs="Times New Roman"/>
          <w:sz w:val="24"/>
          <w:szCs w:val="24"/>
        </w:rPr>
        <w:t xml:space="preserve"> </w:t>
      </w:r>
      <w:r w:rsidR="00A41EF7">
        <w:rPr>
          <w:rFonts w:ascii="Times New Roman" w:hAnsi="Times New Roman" w:cs="Times New Roman"/>
          <w:sz w:val="24"/>
          <w:szCs w:val="24"/>
        </w:rPr>
        <w:t xml:space="preserve">T. j. </w:t>
      </w:r>
      <w:r w:rsidR="004D2D92">
        <w:rPr>
          <w:rFonts w:ascii="Times New Roman" w:hAnsi="Times New Roman" w:cs="Times New Roman"/>
          <w:sz w:val="24"/>
          <w:szCs w:val="24"/>
        </w:rPr>
        <w:t>na</w:t>
      </w:r>
      <w:r w:rsidR="00A41EF7">
        <w:rPr>
          <w:rFonts w:ascii="Times New Roman" w:hAnsi="Times New Roman" w:cs="Times New Roman"/>
          <w:sz w:val="24"/>
          <w:szCs w:val="24"/>
        </w:rPr>
        <w:t xml:space="preserve">učia sa, že </w:t>
      </w:r>
      <w:r w:rsidR="004D2D92">
        <w:rPr>
          <w:rFonts w:ascii="Times New Roman" w:hAnsi="Times New Roman" w:cs="Times New Roman"/>
          <w:sz w:val="24"/>
          <w:szCs w:val="24"/>
        </w:rPr>
        <w:t>údajne</w:t>
      </w:r>
      <w:r w:rsidR="00A41EF7">
        <w:rPr>
          <w:rFonts w:ascii="Times New Roman" w:hAnsi="Times New Roman" w:cs="Times New Roman"/>
          <w:sz w:val="24"/>
          <w:szCs w:val="24"/>
        </w:rPr>
        <w:t xml:space="preserve"> o</w:t>
      </w:r>
      <w:r w:rsidR="004D2D92">
        <w:rPr>
          <w:rFonts w:ascii="Times New Roman" w:hAnsi="Times New Roman" w:cs="Times New Roman"/>
          <w:sz w:val="24"/>
          <w:szCs w:val="24"/>
        </w:rPr>
        <w:t>bjektívne znalosti o jazykovej výučbe</w:t>
      </w:r>
      <w:r w:rsidR="00A41EF7">
        <w:rPr>
          <w:rFonts w:ascii="Times New Roman" w:hAnsi="Times New Roman" w:cs="Times New Roman"/>
          <w:sz w:val="24"/>
          <w:szCs w:val="24"/>
        </w:rPr>
        <w:t xml:space="preserve"> sú úzko späté s určitou metódou, ktorá je na odplatu úzko spätá s určitou, špecifickou školou myslenia v oblasti psychológie, lingvistiky, a ostatných pomocných disciplín (related disciplines). Avšak, keď začnú učiť, rýchlo si uvedomia úskalia, obmedzenia tohto vedomostného základu (knowledge base) a pokúsia sa uniknúť tomuto obmedzujúcemu konceptu metódy. Snažia sa potom za chodu vymýšľať, ako sme to už videli</w:t>
      </w:r>
      <w:r w:rsidR="001C7DD6">
        <w:rPr>
          <w:rFonts w:ascii="Times New Roman" w:hAnsi="Times New Roman" w:cs="Times New Roman"/>
          <w:sz w:val="24"/>
          <w:szCs w:val="24"/>
        </w:rPr>
        <w:t>, vlastnú eklektický metódu. Aby to mohli spraviť, musia sa spoľahnúť na svoje doterajšie a ešte sa len vyvíjajúce osobné znalosti výučby (knowledge of learning and teaching).</w:t>
      </w:r>
    </w:p>
    <w:p w:rsidR="002079F4" w:rsidRDefault="002079F4" w:rsidP="00FF43B8">
      <w:pPr>
        <w:spacing w:after="0"/>
        <w:jc w:val="both"/>
        <w:rPr>
          <w:rFonts w:ascii="Times New Roman" w:hAnsi="Times New Roman" w:cs="Times New Roman"/>
          <w:sz w:val="24"/>
          <w:szCs w:val="24"/>
        </w:rPr>
      </w:pPr>
      <w:r>
        <w:rPr>
          <w:rFonts w:ascii="Times New Roman" w:hAnsi="Times New Roman" w:cs="Times New Roman"/>
          <w:sz w:val="24"/>
          <w:szCs w:val="24"/>
        </w:rPr>
        <w:tab/>
        <w:t>Osobné vedomosti</w:t>
      </w:r>
      <w:r w:rsidR="00F76CBE">
        <w:rPr>
          <w:rFonts w:ascii="Times New Roman" w:hAnsi="Times New Roman" w:cs="Times New Roman"/>
          <w:sz w:val="24"/>
          <w:szCs w:val="24"/>
        </w:rPr>
        <w:t xml:space="preserve"> (personal knowledge)</w:t>
      </w:r>
      <w:r>
        <w:rPr>
          <w:rFonts w:ascii="Times New Roman" w:hAnsi="Times New Roman" w:cs="Times New Roman"/>
          <w:sz w:val="24"/>
          <w:szCs w:val="24"/>
        </w:rPr>
        <w:t xml:space="preserve"> „</w:t>
      </w:r>
      <w:r w:rsidRPr="004D2D92">
        <w:rPr>
          <w:rFonts w:ascii="Times New Roman" w:hAnsi="Times New Roman" w:cs="Times New Roman"/>
          <w:sz w:val="24"/>
          <w:szCs w:val="24"/>
        </w:rPr>
        <w:t xml:space="preserve">neznamenajú číre </w:t>
      </w:r>
      <w:r w:rsidR="004D2D92" w:rsidRPr="004D2D92">
        <w:rPr>
          <w:rFonts w:ascii="Times New Roman" w:hAnsi="Times New Roman" w:cs="Times New Roman"/>
          <w:sz w:val="24"/>
          <w:szCs w:val="24"/>
        </w:rPr>
        <w:t>vedomosti</w:t>
      </w:r>
      <w:r w:rsidRPr="004D2D92">
        <w:rPr>
          <w:rFonts w:ascii="Times New Roman" w:hAnsi="Times New Roman" w:cs="Times New Roman"/>
          <w:sz w:val="24"/>
          <w:szCs w:val="24"/>
        </w:rPr>
        <w:t xml:space="preserve"> ako niečo v triede uskutočniť; vyžaduje si to kognitívnu dimenziu, ktorá prepojí myšlienku s jednaním,</w:t>
      </w:r>
      <w:r w:rsidR="00F46A38" w:rsidRPr="004D2D92">
        <w:rPr>
          <w:rFonts w:ascii="Times New Roman" w:hAnsi="Times New Roman" w:cs="Times New Roman"/>
          <w:sz w:val="24"/>
          <w:szCs w:val="24"/>
        </w:rPr>
        <w:t xml:space="preserve"> do kontextu zasadený, interpretačný proces jednania“</w:t>
      </w:r>
      <w:r>
        <w:rPr>
          <w:rFonts w:ascii="Times New Roman" w:hAnsi="Times New Roman" w:cs="Times New Roman"/>
          <w:sz w:val="24"/>
          <w:szCs w:val="24"/>
        </w:rPr>
        <w:t xml:space="preserve">  </w:t>
      </w:r>
      <w:r w:rsidR="00F46A38">
        <w:rPr>
          <w:rFonts w:ascii="Times New Roman" w:hAnsi="Times New Roman" w:cs="Times New Roman"/>
          <w:sz w:val="24"/>
          <w:szCs w:val="24"/>
        </w:rPr>
        <w:t>(Freeman, 1996, p. 99)</w:t>
      </w:r>
      <w:r w:rsidR="00F76CBE">
        <w:rPr>
          <w:rFonts w:ascii="Times New Roman" w:hAnsi="Times New Roman" w:cs="Times New Roman"/>
          <w:sz w:val="24"/>
          <w:szCs w:val="24"/>
        </w:rPr>
        <w:t xml:space="preserve">. Osobné vedomosti nevzniknú z ničoho nič len tak. Vyvíja sa to istú dobu, prostredníctvom odhodlaného úsilia. Za týchto okolností, je očividné, že učitelia sa môžu stať autonómnymi len ak sú ochotní a schopní pretrvávajúceho procesu vlastného rozvoja (self-development). </w:t>
      </w:r>
    </w:p>
    <w:p w:rsidR="00482B85" w:rsidRDefault="00BF587A" w:rsidP="00FF43B8">
      <w:pPr>
        <w:spacing w:after="0"/>
        <w:jc w:val="both"/>
        <w:rPr>
          <w:rFonts w:ascii="Times New Roman" w:hAnsi="Times New Roman" w:cs="Times New Roman"/>
          <w:sz w:val="24"/>
          <w:szCs w:val="24"/>
        </w:rPr>
      </w:pPr>
      <w:r>
        <w:rPr>
          <w:rFonts w:ascii="Times New Roman" w:hAnsi="Times New Roman" w:cs="Times New Roman"/>
          <w:sz w:val="24"/>
          <w:szCs w:val="24"/>
        </w:rPr>
        <w:tab/>
      </w:r>
      <w:r w:rsidR="0050361A">
        <w:rPr>
          <w:rFonts w:ascii="Times New Roman" w:hAnsi="Times New Roman" w:cs="Times New Roman"/>
          <w:sz w:val="24"/>
          <w:szCs w:val="24"/>
        </w:rPr>
        <w:t>Uľahčenie vlastného rozvoja učiteľa, do veľkej miery závisí od toho, čo vieme o</w:t>
      </w:r>
      <w:r w:rsidR="00995197">
        <w:rPr>
          <w:rFonts w:ascii="Times New Roman" w:hAnsi="Times New Roman" w:cs="Times New Roman"/>
          <w:sz w:val="24"/>
          <w:szCs w:val="24"/>
        </w:rPr>
        <w:t xml:space="preserve"> učiteľovom vedomí </w:t>
      </w:r>
      <w:r w:rsidR="0050361A">
        <w:rPr>
          <w:rFonts w:ascii="Times New Roman" w:hAnsi="Times New Roman" w:cs="Times New Roman"/>
          <w:sz w:val="24"/>
          <w:szCs w:val="24"/>
        </w:rPr>
        <w:t xml:space="preserve">(teacher cognition), čo je </w:t>
      </w:r>
      <w:r w:rsidR="00F82289">
        <w:rPr>
          <w:rFonts w:ascii="Times New Roman" w:hAnsi="Times New Roman" w:cs="Times New Roman"/>
          <w:sz w:val="24"/>
          <w:szCs w:val="24"/>
        </w:rPr>
        <w:t>celkom</w:t>
      </w:r>
      <w:r w:rsidR="0050361A">
        <w:rPr>
          <w:rFonts w:ascii="Times New Roman" w:hAnsi="Times New Roman" w:cs="Times New Roman"/>
          <w:sz w:val="24"/>
          <w:szCs w:val="24"/>
        </w:rPr>
        <w:t xml:space="preserve"> nová a rýchlo rastúca odborná téma vo vzdelávaní L2 učiteľov.</w:t>
      </w:r>
      <w:r w:rsidR="007B58E5">
        <w:rPr>
          <w:rFonts w:ascii="Times New Roman" w:hAnsi="Times New Roman" w:cs="Times New Roman"/>
          <w:sz w:val="24"/>
          <w:szCs w:val="24"/>
        </w:rPr>
        <w:t xml:space="preserve"> Vedomie učiteľa je, ako povedal Borg (2003) „to, čo učitelia vedia, čomu veria a čo si myslia“ (p. 81). Podľa jeho nedávnej </w:t>
      </w:r>
      <w:r w:rsidR="00A621DC">
        <w:rPr>
          <w:rFonts w:ascii="Times New Roman" w:hAnsi="Times New Roman" w:cs="Times New Roman"/>
          <w:sz w:val="24"/>
          <w:szCs w:val="24"/>
        </w:rPr>
        <w:t xml:space="preserve">najnovšej </w:t>
      </w:r>
      <w:r w:rsidR="007B58E5">
        <w:rPr>
          <w:rFonts w:ascii="Times New Roman" w:hAnsi="Times New Roman" w:cs="Times New Roman"/>
          <w:sz w:val="24"/>
          <w:szCs w:val="24"/>
        </w:rPr>
        <w:t>správy</w:t>
      </w:r>
      <w:r w:rsidR="004D2D92">
        <w:rPr>
          <w:rFonts w:ascii="Times New Roman" w:hAnsi="Times New Roman" w:cs="Times New Roman"/>
          <w:sz w:val="24"/>
          <w:szCs w:val="24"/>
        </w:rPr>
        <w:t xml:space="preserve"> sa</w:t>
      </w:r>
      <w:r w:rsidR="00A621DC">
        <w:rPr>
          <w:rFonts w:ascii="Times New Roman" w:hAnsi="Times New Roman" w:cs="Times New Roman"/>
          <w:sz w:val="24"/>
          <w:szCs w:val="24"/>
        </w:rPr>
        <w:t xml:space="preserve"> učiteľovo vedomie stalo predmetom 47 výskumných štúdií od roku 1996. Niektoré štúdie objasnili ako učitelia interpretujú a hodnotia udalos</w:t>
      </w:r>
      <w:r w:rsidR="004D2D92">
        <w:rPr>
          <w:rFonts w:ascii="Times New Roman" w:hAnsi="Times New Roman" w:cs="Times New Roman"/>
          <w:sz w:val="24"/>
          <w:szCs w:val="24"/>
        </w:rPr>
        <w:t>ti, aktivity a interakciu, ktoré</w:t>
      </w:r>
      <w:r w:rsidR="00A621DC">
        <w:rPr>
          <w:rFonts w:ascii="Times New Roman" w:hAnsi="Times New Roman" w:cs="Times New Roman"/>
          <w:sz w:val="24"/>
          <w:szCs w:val="24"/>
        </w:rPr>
        <w:t xml:space="preserve"> sa v procese výučby vyskytnú</w:t>
      </w:r>
      <w:r w:rsidR="00F4590F">
        <w:rPr>
          <w:rFonts w:ascii="Times New Roman" w:hAnsi="Times New Roman" w:cs="Times New Roman"/>
          <w:sz w:val="24"/>
          <w:szCs w:val="24"/>
        </w:rPr>
        <w:t xml:space="preserve"> a ako tieto interpretácie a hodnotenia môžu obohatiť ich vedomosti a napokon im umožniť stať sa </w:t>
      </w:r>
      <w:r w:rsidR="005474CC">
        <w:rPr>
          <w:rFonts w:ascii="Times New Roman" w:hAnsi="Times New Roman" w:cs="Times New Roman"/>
          <w:sz w:val="24"/>
          <w:szCs w:val="24"/>
        </w:rPr>
        <w:t>samo riadiacou</w:t>
      </w:r>
      <w:r w:rsidR="000D0748">
        <w:rPr>
          <w:rFonts w:ascii="Times New Roman" w:hAnsi="Times New Roman" w:cs="Times New Roman"/>
          <w:sz w:val="24"/>
          <w:szCs w:val="24"/>
        </w:rPr>
        <w:t xml:space="preserve"> bytosťou </w:t>
      </w:r>
      <w:r w:rsidR="00F4590F">
        <w:rPr>
          <w:rFonts w:ascii="Times New Roman" w:hAnsi="Times New Roman" w:cs="Times New Roman"/>
          <w:sz w:val="24"/>
          <w:szCs w:val="24"/>
        </w:rPr>
        <w:t>(self-directed individuals)</w:t>
      </w:r>
      <w:r w:rsidR="00220D1E">
        <w:rPr>
          <w:rFonts w:ascii="Times New Roman" w:hAnsi="Times New Roman" w:cs="Times New Roman"/>
          <w:sz w:val="24"/>
          <w:szCs w:val="24"/>
        </w:rPr>
        <w:t xml:space="preserve">. Tieto a ďalšie štúdie o vedomí učiteľa odhaľujú „väčšie porozumenie kontextových faktorov – e.g., inštitucionálny, sociálny, </w:t>
      </w:r>
      <w:r w:rsidR="002A1C39">
        <w:rPr>
          <w:rFonts w:ascii="Times New Roman" w:hAnsi="Times New Roman" w:cs="Times New Roman"/>
          <w:sz w:val="24"/>
          <w:szCs w:val="24"/>
        </w:rPr>
        <w:t xml:space="preserve">učebný, </w:t>
      </w:r>
      <w:r w:rsidR="00220D1E">
        <w:rPr>
          <w:rFonts w:ascii="Times New Roman" w:hAnsi="Times New Roman" w:cs="Times New Roman"/>
          <w:sz w:val="24"/>
          <w:szCs w:val="24"/>
        </w:rPr>
        <w:t>fyzický – ktoré</w:t>
      </w:r>
      <w:r w:rsidR="007F5A1F">
        <w:rPr>
          <w:rFonts w:ascii="Times New Roman" w:hAnsi="Times New Roman" w:cs="Times New Roman"/>
          <w:sz w:val="24"/>
          <w:szCs w:val="24"/>
        </w:rPr>
        <w:t xml:space="preserve"> ovpl</w:t>
      </w:r>
      <w:r w:rsidR="005F75CC">
        <w:rPr>
          <w:rFonts w:ascii="Times New Roman" w:hAnsi="Times New Roman" w:cs="Times New Roman"/>
          <w:sz w:val="24"/>
          <w:szCs w:val="24"/>
        </w:rPr>
        <w:t>yvňujú činnosť učiteľa jazykov a hrajú centrálnu úlohu pri</w:t>
      </w:r>
      <w:r w:rsidR="004D2D92">
        <w:rPr>
          <w:rFonts w:ascii="Times New Roman" w:hAnsi="Times New Roman" w:cs="Times New Roman"/>
          <w:sz w:val="24"/>
          <w:szCs w:val="24"/>
        </w:rPr>
        <w:t xml:space="preserve"> hlbšom</w:t>
      </w:r>
      <w:r w:rsidR="00220D1E">
        <w:rPr>
          <w:rFonts w:ascii="Times New Roman" w:hAnsi="Times New Roman" w:cs="Times New Roman"/>
          <w:sz w:val="24"/>
          <w:szCs w:val="24"/>
        </w:rPr>
        <w:t xml:space="preserve"> preniknut</w:t>
      </w:r>
      <w:r w:rsidR="005F75CC">
        <w:rPr>
          <w:rFonts w:ascii="Times New Roman" w:hAnsi="Times New Roman" w:cs="Times New Roman"/>
          <w:sz w:val="24"/>
          <w:szCs w:val="24"/>
        </w:rPr>
        <w:t>í</w:t>
      </w:r>
      <w:r w:rsidR="00220D1E">
        <w:rPr>
          <w:rFonts w:ascii="Times New Roman" w:hAnsi="Times New Roman" w:cs="Times New Roman"/>
          <w:sz w:val="24"/>
          <w:szCs w:val="24"/>
        </w:rPr>
        <w:t xml:space="preserve"> do vzťahu medzi vedomím a praxou“ (Borg, 2003, p. 106).</w:t>
      </w:r>
    </w:p>
    <w:p w:rsidR="00C76519" w:rsidRDefault="00C76519" w:rsidP="00FF43B8">
      <w:pPr>
        <w:spacing w:after="0"/>
        <w:jc w:val="both"/>
        <w:rPr>
          <w:rFonts w:ascii="Times New Roman" w:hAnsi="Times New Roman" w:cs="Times New Roman"/>
          <w:sz w:val="24"/>
          <w:szCs w:val="24"/>
        </w:rPr>
      </w:pPr>
      <w:r>
        <w:rPr>
          <w:rFonts w:ascii="Times New Roman" w:hAnsi="Times New Roman" w:cs="Times New Roman"/>
          <w:sz w:val="24"/>
          <w:szCs w:val="24"/>
        </w:rPr>
        <w:tab/>
        <w:t>Štúdia realizovaná v Austrálii Breen-om a</w:t>
      </w:r>
      <w:r w:rsidR="0093328A">
        <w:rPr>
          <w:rFonts w:ascii="Times New Roman" w:hAnsi="Times New Roman" w:cs="Times New Roman"/>
          <w:sz w:val="24"/>
          <w:szCs w:val="24"/>
        </w:rPr>
        <w:t> </w:t>
      </w:r>
      <w:r>
        <w:rPr>
          <w:rFonts w:ascii="Times New Roman" w:hAnsi="Times New Roman" w:cs="Times New Roman"/>
          <w:sz w:val="24"/>
          <w:szCs w:val="24"/>
        </w:rPr>
        <w:t>kolektívom</w:t>
      </w:r>
      <w:r w:rsidR="0093328A">
        <w:rPr>
          <w:rFonts w:ascii="Times New Roman" w:hAnsi="Times New Roman" w:cs="Times New Roman"/>
          <w:sz w:val="24"/>
          <w:szCs w:val="24"/>
        </w:rPr>
        <w:t xml:space="preserve"> (Breen, Hird, Milton, Oliver, &amp; Thwaite, 2001)</w:t>
      </w:r>
      <w:r w:rsidR="00BF6EAE">
        <w:rPr>
          <w:rFonts w:ascii="Times New Roman" w:hAnsi="Times New Roman" w:cs="Times New Roman"/>
          <w:sz w:val="24"/>
          <w:szCs w:val="24"/>
        </w:rPr>
        <w:t xml:space="preserve"> jasne popisuje možný vzťah medzi učiteľovým presvedčením, </w:t>
      </w:r>
      <w:r w:rsidR="001F2F71">
        <w:rPr>
          <w:rFonts w:ascii="Times New Roman" w:hAnsi="Times New Roman" w:cs="Times New Roman"/>
          <w:sz w:val="24"/>
          <w:szCs w:val="24"/>
        </w:rPr>
        <w:t>smernicami (guiding principles)</w:t>
      </w:r>
      <w:r w:rsidR="00BF6EAE">
        <w:rPr>
          <w:rFonts w:ascii="Times New Roman" w:hAnsi="Times New Roman" w:cs="Times New Roman"/>
          <w:sz w:val="24"/>
          <w:szCs w:val="24"/>
        </w:rPr>
        <w:t xml:space="preserve"> a dianím v triede (classroom action) a ich spoľahlivý vplyv na okamžité myslenie a proces rozhodovania. </w:t>
      </w:r>
      <w:r w:rsidR="00DF63F6">
        <w:rPr>
          <w:rFonts w:ascii="Times New Roman" w:hAnsi="Times New Roman" w:cs="Times New Roman"/>
          <w:sz w:val="24"/>
          <w:szCs w:val="24"/>
        </w:rPr>
        <w:t>Posúďte obrázok Fig. 8.1.</w:t>
      </w:r>
      <w:r w:rsidR="00BF6EAE">
        <w:rPr>
          <w:rFonts w:ascii="Times New Roman" w:hAnsi="Times New Roman" w:cs="Times New Roman"/>
          <w:sz w:val="24"/>
          <w:szCs w:val="24"/>
        </w:rPr>
        <w:t xml:space="preserve"> </w:t>
      </w:r>
    </w:p>
    <w:p w:rsidR="00BF5803" w:rsidRDefault="00565085" w:rsidP="00FF43B8">
      <w:pPr>
        <w:spacing w:after="0"/>
        <w:jc w:val="both"/>
        <w:rPr>
          <w:rFonts w:ascii="Times New Roman" w:hAnsi="Times New Roman" w:cs="Times New Roman"/>
          <w:sz w:val="24"/>
          <w:szCs w:val="24"/>
        </w:rPr>
      </w:pPr>
      <w:r>
        <w:rPr>
          <w:rFonts w:ascii="Times New Roman" w:hAnsi="Times New Roman" w:cs="Times New Roman"/>
          <w:sz w:val="24"/>
          <w:szCs w:val="24"/>
        </w:rPr>
        <w:tab/>
      </w: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4D2D92" w:rsidP="00BF5803">
      <w:pPr>
        <w:spacing w:after="0"/>
        <w:ind w:firstLine="708"/>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956310</wp:posOffset>
            </wp:positionH>
            <wp:positionV relativeFrom="paragraph">
              <wp:posOffset>-751840</wp:posOffset>
            </wp:positionV>
            <wp:extent cx="4087495" cy="4014470"/>
            <wp:effectExtent l="19050" t="19050" r="27305" b="2413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087495" cy="4014470"/>
                    </a:xfrm>
                    <a:prstGeom prst="rect">
                      <a:avLst/>
                    </a:prstGeom>
                    <a:noFill/>
                    <a:ln w="9525">
                      <a:solidFill>
                        <a:srgbClr val="0000FF"/>
                      </a:solidFill>
                      <a:miter lim="800000"/>
                      <a:headEnd/>
                      <a:tailEnd/>
                    </a:ln>
                  </pic:spPr>
                </pic:pic>
              </a:graphicData>
            </a:graphic>
          </wp:anchor>
        </w:drawing>
      </w: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575C4F" w:rsidRDefault="00575C4F"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BF5803" w:rsidRDefault="00BF5803" w:rsidP="00BF5803">
      <w:pPr>
        <w:spacing w:after="0"/>
        <w:ind w:firstLine="708"/>
        <w:jc w:val="both"/>
        <w:rPr>
          <w:rFonts w:ascii="Times New Roman" w:hAnsi="Times New Roman" w:cs="Times New Roman"/>
          <w:sz w:val="24"/>
          <w:szCs w:val="24"/>
        </w:rPr>
      </w:pPr>
    </w:p>
    <w:p w:rsidR="00C50191" w:rsidRDefault="00BF5803" w:rsidP="00BF5803">
      <w:pPr>
        <w:spacing w:after="0"/>
        <w:ind w:firstLine="708"/>
        <w:jc w:val="both"/>
        <w:rPr>
          <w:rFonts w:ascii="Times New Roman" w:hAnsi="Times New Roman" w:cs="Times New Roman"/>
          <w:sz w:val="24"/>
          <w:szCs w:val="24"/>
        </w:rPr>
      </w:pPr>
      <w:r>
        <w:rPr>
          <w:rFonts w:ascii="Times New Roman" w:hAnsi="Times New Roman" w:cs="Times New Roman"/>
          <w:sz w:val="24"/>
          <w:szCs w:val="24"/>
        </w:rPr>
        <w:t>Pri študovaní skupinky 18 austrálskych učiteľov angličtiny ako druhé</w:t>
      </w:r>
      <w:r w:rsidR="00575C4F">
        <w:rPr>
          <w:rFonts w:ascii="Times New Roman" w:hAnsi="Times New Roman" w:cs="Times New Roman"/>
          <w:sz w:val="24"/>
          <w:szCs w:val="24"/>
        </w:rPr>
        <w:t>ho</w:t>
      </w:r>
      <w:r>
        <w:rPr>
          <w:rFonts w:ascii="Times New Roman" w:hAnsi="Times New Roman" w:cs="Times New Roman"/>
          <w:sz w:val="24"/>
          <w:szCs w:val="24"/>
        </w:rPr>
        <w:t xml:space="preserve"> jazyka (ESL), ktorých pracovné skúsenosti boli v rozmedzí 5 až 33 rokov, Breen et al. (2001) zistil, že </w:t>
      </w:r>
      <w:r w:rsidR="00B425D7">
        <w:rPr>
          <w:rFonts w:ascii="Times New Roman" w:hAnsi="Times New Roman" w:cs="Times New Roman"/>
          <w:sz w:val="24"/>
          <w:szCs w:val="24"/>
        </w:rPr>
        <w:t>učiteľovo presvedčenie obsahuje súbor smerníc, ktoré</w:t>
      </w:r>
      <w:r w:rsidR="007179BB">
        <w:rPr>
          <w:rFonts w:ascii="Times New Roman" w:hAnsi="Times New Roman" w:cs="Times New Roman"/>
          <w:sz w:val="24"/>
          <w:szCs w:val="24"/>
        </w:rPr>
        <w:t xml:space="preserve"> na oplátku</w:t>
      </w:r>
      <w:r w:rsidR="00B425D7">
        <w:rPr>
          <w:rFonts w:ascii="Times New Roman" w:hAnsi="Times New Roman" w:cs="Times New Roman"/>
          <w:sz w:val="24"/>
          <w:szCs w:val="24"/>
        </w:rPr>
        <w:t xml:space="preserve"> „údajne vychádzali zo základn</w:t>
      </w:r>
      <w:r w:rsidR="007179BB">
        <w:rPr>
          <w:rFonts w:ascii="Times New Roman" w:hAnsi="Times New Roman" w:cs="Times New Roman"/>
          <w:sz w:val="24"/>
          <w:szCs w:val="24"/>
        </w:rPr>
        <w:t>ého</w:t>
      </w:r>
      <w:r w:rsidR="00B425D7">
        <w:rPr>
          <w:rFonts w:ascii="Times New Roman" w:hAnsi="Times New Roman" w:cs="Times New Roman"/>
          <w:sz w:val="24"/>
          <w:szCs w:val="24"/>
        </w:rPr>
        <w:t xml:space="preserve"> </w:t>
      </w:r>
      <w:r w:rsidR="007179BB">
        <w:rPr>
          <w:rFonts w:ascii="Times New Roman" w:hAnsi="Times New Roman" w:cs="Times New Roman"/>
          <w:sz w:val="24"/>
          <w:szCs w:val="24"/>
        </w:rPr>
        <w:t>presvedčenia</w:t>
      </w:r>
      <w:r w:rsidR="00B425D7">
        <w:rPr>
          <w:rFonts w:ascii="Times New Roman" w:hAnsi="Times New Roman" w:cs="Times New Roman"/>
          <w:sz w:val="24"/>
          <w:szCs w:val="24"/>
        </w:rPr>
        <w:t xml:space="preserve"> a osobných teórií, ktoré učitelia zastávajú v spojitosti s povahou širšieho vzdelávacieho procesu ( broader educational process), s povahou jazyka, ako sa učí (how it is learned) a ako sa dá najlepšie naučiť (how it can be best taught)“ (pp. 472-473).</w:t>
      </w:r>
      <w:r w:rsidR="007179BB">
        <w:rPr>
          <w:rFonts w:ascii="Times New Roman" w:hAnsi="Times New Roman" w:cs="Times New Roman"/>
          <w:sz w:val="24"/>
          <w:szCs w:val="24"/>
        </w:rPr>
        <w:t xml:space="preserve"> Pedagogické princípy sú podľa nich sprostredkovatelia medzi skúseným učiteľom a jeho pre</w:t>
      </w:r>
      <w:r w:rsidR="00575C4F">
        <w:rPr>
          <w:rFonts w:ascii="Times New Roman" w:hAnsi="Times New Roman" w:cs="Times New Roman"/>
          <w:sz w:val="24"/>
          <w:szCs w:val="24"/>
        </w:rPr>
        <w:t>biehajúcom rozhodovaní sa a počí</w:t>
      </w:r>
      <w:r w:rsidR="007179BB">
        <w:rPr>
          <w:rFonts w:ascii="Times New Roman" w:hAnsi="Times New Roman" w:cs="Times New Roman"/>
          <w:sz w:val="24"/>
          <w:szCs w:val="24"/>
        </w:rPr>
        <w:t>n</w:t>
      </w:r>
      <w:r w:rsidR="00575C4F">
        <w:rPr>
          <w:rFonts w:ascii="Times New Roman" w:hAnsi="Times New Roman" w:cs="Times New Roman"/>
          <w:sz w:val="24"/>
          <w:szCs w:val="24"/>
        </w:rPr>
        <w:t>aním si</w:t>
      </w:r>
      <w:r w:rsidR="007179BB">
        <w:rPr>
          <w:rFonts w:ascii="Times New Roman" w:hAnsi="Times New Roman" w:cs="Times New Roman"/>
          <w:sz w:val="24"/>
          <w:szCs w:val="24"/>
        </w:rPr>
        <w:t xml:space="preserve"> v určitej triede žiakov (class of learners)  pri špecifickej učebnej situácii (teaching situation). Tieto princípy „odrážajú </w:t>
      </w:r>
      <w:r w:rsidR="00D723C2">
        <w:rPr>
          <w:rFonts w:ascii="Times New Roman" w:hAnsi="Times New Roman" w:cs="Times New Roman"/>
          <w:sz w:val="24"/>
          <w:szCs w:val="24"/>
        </w:rPr>
        <w:t>to ako sa for</w:t>
      </w:r>
      <w:r w:rsidR="00575C4F">
        <w:rPr>
          <w:rFonts w:ascii="Times New Roman" w:hAnsi="Times New Roman" w:cs="Times New Roman"/>
          <w:sz w:val="24"/>
          <w:szCs w:val="24"/>
        </w:rPr>
        <w:t xml:space="preserve">muje činnosť učiteľa </w:t>
      </w:r>
      <w:r w:rsidR="00FD15A7">
        <w:rPr>
          <w:rFonts w:ascii="Times New Roman" w:hAnsi="Times New Roman" w:cs="Times New Roman"/>
          <w:sz w:val="24"/>
          <w:szCs w:val="24"/>
        </w:rPr>
        <w:t xml:space="preserve">a ako </w:t>
      </w:r>
      <w:r w:rsidR="00D723C2">
        <w:rPr>
          <w:rFonts w:ascii="Times New Roman" w:hAnsi="Times New Roman" w:cs="Times New Roman"/>
          <w:sz w:val="24"/>
          <w:szCs w:val="24"/>
        </w:rPr>
        <w:t xml:space="preserve">učiteľ </w:t>
      </w:r>
      <w:r w:rsidR="00FD15A7">
        <w:rPr>
          <w:rFonts w:ascii="Times New Roman" w:hAnsi="Times New Roman" w:cs="Times New Roman"/>
          <w:sz w:val="24"/>
          <w:szCs w:val="24"/>
        </w:rPr>
        <w:t>reaguje na správanie</w:t>
      </w:r>
      <w:r w:rsidR="00D723C2">
        <w:rPr>
          <w:rFonts w:ascii="Times New Roman" w:hAnsi="Times New Roman" w:cs="Times New Roman"/>
          <w:sz w:val="24"/>
          <w:szCs w:val="24"/>
        </w:rPr>
        <w:t xml:space="preserve"> žiakov a</w:t>
      </w:r>
      <w:r w:rsidR="00FD15A7">
        <w:rPr>
          <w:rFonts w:ascii="Times New Roman" w:hAnsi="Times New Roman" w:cs="Times New Roman"/>
          <w:sz w:val="24"/>
          <w:szCs w:val="24"/>
        </w:rPr>
        <w:t xml:space="preserve">ko aj na ich výsledky </w:t>
      </w:r>
      <w:r w:rsidR="00D723C2">
        <w:rPr>
          <w:rFonts w:ascii="Times New Roman" w:hAnsi="Times New Roman" w:cs="Times New Roman"/>
          <w:sz w:val="24"/>
          <w:szCs w:val="24"/>
        </w:rPr>
        <w:t xml:space="preserve">v triede (their achievements in class)“ (p. 473). Postupom času si učiteľ vytvorí koherentný systém zásadných princípov, ktoré aplikuje </w:t>
      </w:r>
      <w:r w:rsidR="00C50191">
        <w:rPr>
          <w:rFonts w:ascii="Times New Roman" w:hAnsi="Times New Roman" w:cs="Times New Roman"/>
          <w:sz w:val="24"/>
          <w:szCs w:val="24"/>
        </w:rPr>
        <w:t>naprieč</w:t>
      </w:r>
      <w:r w:rsidR="00D723C2">
        <w:rPr>
          <w:rFonts w:ascii="Times New Roman" w:hAnsi="Times New Roman" w:cs="Times New Roman"/>
          <w:sz w:val="24"/>
          <w:szCs w:val="24"/>
        </w:rPr>
        <w:t> rôzny</w:t>
      </w:r>
      <w:r w:rsidR="00C50191">
        <w:rPr>
          <w:rFonts w:ascii="Times New Roman" w:hAnsi="Times New Roman" w:cs="Times New Roman"/>
          <w:sz w:val="24"/>
          <w:szCs w:val="24"/>
        </w:rPr>
        <w:t>mi</w:t>
      </w:r>
      <w:r w:rsidR="00D723C2">
        <w:rPr>
          <w:rFonts w:ascii="Times New Roman" w:hAnsi="Times New Roman" w:cs="Times New Roman"/>
          <w:sz w:val="24"/>
          <w:szCs w:val="24"/>
        </w:rPr>
        <w:t xml:space="preserve"> </w:t>
      </w:r>
      <w:r w:rsidR="00C50191">
        <w:rPr>
          <w:rFonts w:ascii="Times New Roman" w:hAnsi="Times New Roman" w:cs="Times New Roman"/>
          <w:sz w:val="24"/>
          <w:szCs w:val="24"/>
        </w:rPr>
        <w:t>situáciami vo vyučovaní</w:t>
      </w:r>
      <w:r w:rsidR="00D723C2">
        <w:rPr>
          <w:rFonts w:ascii="Times New Roman" w:hAnsi="Times New Roman" w:cs="Times New Roman"/>
          <w:sz w:val="24"/>
          <w:szCs w:val="24"/>
        </w:rPr>
        <w:t xml:space="preserve"> (teaching situations)</w:t>
      </w:r>
      <w:r w:rsidR="00C50191">
        <w:rPr>
          <w:rFonts w:ascii="Times New Roman" w:hAnsi="Times New Roman" w:cs="Times New Roman"/>
          <w:sz w:val="24"/>
          <w:szCs w:val="24"/>
        </w:rPr>
        <w:t>. Postkomunikačná pedagogika (postmethod pedagogy) predpokladá, že tieto osobné znalosti, ktoré učitelia časom získajú, nakoniec dospeje k vytvoreniu si vlastnej „teórie praxe“ (theory of practice).</w:t>
      </w:r>
    </w:p>
    <w:p w:rsidR="00BF5803" w:rsidRDefault="00787291" w:rsidP="00BF5803">
      <w:pPr>
        <w:spacing w:after="0"/>
        <w:ind w:firstLine="708"/>
        <w:jc w:val="both"/>
        <w:rPr>
          <w:rFonts w:ascii="Times New Roman" w:hAnsi="Times New Roman" w:cs="Times New Roman"/>
          <w:sz w:val="24"/>
          <w:szCs w:val="24"/>
        </w:rPr>
      </w:pPr>
      <w:r>
        <w:rPr>
          <w:rFonts w:ascii="Times New Roman" w:hAnsi="Times New Roman" w:cs="Times New Roman"/>
          <w:sz w:val="24"/>
          <w:szCs w:val="24"/>
        </w:rPr>
        <w:t>Zatiaľ, čo</w:t>
      </w:r>
      <w:r w:rsidR="00FB5A1E">
        <w:rPr>
          <w:rFonts w:ascii="Times New Roman" w:hAnsi="Times New Roman" w:cs="Times New Roman"/>
          <w:sz w:val="24"/>
          <w:szCs w:val="24"/>
        </w:rPr>
        <w:t xml:space="preserve"> vyššie zmienení autori zobrazujú učiteľov, ktorí sa stretli s istým aspektom špecifickosti a praktickosti, odborníci ako Clarke (2003), Edge (2002) a Johnston (2003) najnovšie ukázali, ako si učitelia môžu rozšíriť </w:t>
      </w:r>
      <w:r w:rsidR="00BE2EB3">
        <w:rPr>
          <w:rFonts w:ascii="Times New Roman" w:hAnsi="Times New Roman" w:cs="Times New Roman"/>
          <w:sz w:val="24"/>
          <w:szCs w:val="24"/>
        </w:rPr>
        <w:t xml:space="preserve">svoje </w:t>
      </w:r>
      <w:r w:rsidR="00FB5A1E">
        <w:rPr>
          <w:rFonts w:ascii="Times New Roman" w:hAnsi="Times New Roman" w:cs="Times New Roman"/>
          <w:sz w:val="24"/>
          <w:szCs w:val="24"/>
        </w:rPr>
        <w:t xml:space="preserve">obzory aj zahrnutím aspektov </w:t>
      </w:r>
      <w:r w:rsidR="00251B0E">
        <w:rPr>
          <w:rFonts w:ascii="Times New Roman" w:hAnsi="Times New Roman" w:cs="Times New Roman"/>
          <w:sz w:val="24"/>
          <w:szCs w:val="24"/>
        </w:rPr>
        <w:t>možnosti</w:t>
      </w:r>
      <w:r w:rsidR="00FB5A1E">
        <w:rPr>
          <w:rFonts w:ascii="Times New Roman" w:hAnsi="Times New Roman" w:cs="Times New Roman"/>
          <w:sz w:val="24"/>
          <w:szCs w:val="24"/>
        </w:rPr>
        <w:t xml:space="preserve">. </w:t>
      </w:r>
      <w:r w:rsidR="00C55FAA">
        <w:rPr>
          <w:rFonts w:ascii="Times New Roman" w:hAnsi="Times New Roman" w:cs="Times New Roman"/>
          <w:sz w:val="24"/>
          <w:szCs w:val="24"/>
        </w:rPr>
        <w:t>Ich odborné príspevky znovu dokazujú, že „ učitelia jazykov nemôžu dúfať v to, že naplno uspokoja svoje pedagogické povinnosti bez toho aby zároveň uspokojili ich sociálne povinnosti“ (Kumaravadivelu, 2001, p. 544). Inými slovami: učitelia si nemôžu dovoliť zostať sociopoliticky naivnými (sociopolitcally naive).</w:t>
      </w:r>
    </w:p>
    <w:p w:rsidR="005A4A2C" w:rsidRDefault="005A4A2C" w:rsidP="00BF580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Sociopolitická naivita </w:t>
      </w:r>
      <w:r w:rsidR="009D6046">
        <w:rPr>
          <w:rFonts w:ascii="Times New Roman" w:hAnsi="Times New Roman" w:cs="Times New Roman"/>
          <w:sz w:val="24"/>
          <w:szCs w:val="24"/>
        </w:rPr>
        <w:t xml:space="preserve">sa </w:t>
      </w:r>
      <w:r>
        <w:rPr>
          <w:rFonts w:ascii="Times New Roman" w:hAnsi="Times New Roman" w:cs="Times New Roman"/>
          <w:sz w:val="24"/>
          <w:szCs w:val="24"/>
        </w:rPr>
        <w:t xml:space="preserve">väčšinou </w:t>
      </w:r>
      <w:r w:rsidR="009D6046">
        <w:rPr>
          <w:rFonts w:ascii="Times New Roman" w:hAnsi="Times New Roman" w:cs="Times New Roman"/>
          <w:sz w:val="24"/>
          <w:szCs w:val="24"/>
        </w:rPr>
        <w:t>vyskytne</w:t>
      </w:r>
      <w:r>
        <w:rPr>
          <w:rFonts w:ascii="Times New Roman" w:hAnsi="Times New Roman" w:cs="Times New Roman"/>
          <w:sz w:val="24"/>
          <w:szCs w:val="24"/>
        </w:rPr>
        <w:t>, ako nás Hargreaves (1994) varoval,</w:t>
      </w:r>
    </w:p>
    <w:p w:rsidR="00FD51DF" w:rsidRPr="00B21225" w:rsidRDefault="009D6046" w:rsidP="00B21225">
      <w:pPr>
        <w:spacing w:before="120" w:after="120"/>
        <w:ind w:left="283" w:right="283"/>
        <w:jc w:val="both"/>
        <w:rPr>
          <w:rFonts w:ascii="Times New Roman" w:hAnsi="Times New Roman" w:cs="Times New Roman"/>
        </w:rPr>
      </w:pPr>
      <w:r>
        <w:rPr>
          <w:rFonts w:ascii="Times New Roman" w:hAnsi="Times New Roman" w:cs="Times New Roman"/>
        </w:rPr>
        <w:t>k</w:t>
      </w:r>
      <w:r w:rsidR="00B21225" w:rsidRPr="00B21225">
        <w:rPr>
          <w:rFonts w:ascii="Times New Roman" w:hAnsi="Times New Roman" w:cs="Times New Roman"/>
        </w:rPr>
        <w:t xml:space="preserve">eď sú učitelia povzbudzovaní k tomu, aby popremýšľali o ich </w:t>
      </w:r>
      <w:r w:rsidR="00F85797">
        <w:rPr>
          <w:rFonts w:ascii="Times New Roman" w:hAnsi="Times New Roman" w:cs="Times New Roman"/>
        </w:rPr>
        <w:t xml:space="preserve">životnom príbehu </w:t>
      </w:r>
      <w:r>
        <w:rPr>
          <w:rFonts w:ascii="Times New Roman" w:hAnsi="Times New Roman" w:cs="Times New Roman"/>
        </w:rPr>
        <w:t xml:space="preserve">(personal biography – životopis) </w:t>
      </w:r>
      <w:r w:rsidR="00B21225" w:rsidRPr="00B21225">
        <w:rPr>
          <w:rFonts w:ascii="Times New Roman" w:hAnsi="Times New Roman" w:cs="Times New Roman"/>
        </w:rPr>
        <w:t xml:space="preserve">bez </w:t>
      </w:r>
      <w:r>
        <w:rPr>
          <w:rFonts w:ascii="Times New Roman" w:hAnsi="Times New Roman" w:cs="Times New Roman"/>
        </w:rPr>
        <w:t>toho aby to prepojili so širšou históriou</w:t>
      </w:r>
      <w:r w:rsidR="00B21225" w:rsidRPr="00B21225">
        <w:rPr>
          <w:rFonts w:ascii="Times New Roman" w:hAnsi="Times New Roman" w:cs="Times New Roman"/>
        </w:rPr>
        <w:t>, ktorej sú súčasťou; alebo keď sú požiadaní reflektovať ich osobné predstavy o vyučovaní a učení (teaching and learning) bez zahrnutia podmienok, ktoré podporili tie</w:t>
      </w:r>
      <w:r w:rsidR="00F85797">
        <w:rPr>
          <w:rFonts w:ascii="Times New Roman" w:hAnsi="Times New Roman" w:cs="Times New Roman"/>
        </w:rPr>
        <w:t>to</w:t>
      </w:r>
      <w:r w:rsidR="00B21225" w:rsidRPr="00B21225">
        <w:rPr>
          <w:rFonts w:ascii="Times New Roman" w:hAnsi="Times New Roman" w:cs="Times New Roman"/>
        </w:rPr>
        <w:t xml:space="preserve"> </w:t>
      </w:r>
      <w:r>
        <w:rPr>
          <w:rFonts w:ascii="Times New Roman" w:hAnsi="Times New Roman" w:cs="Times New Roman"/>
        </w:rPr>
        <w:t xml:space="preserve">ich </w:t>
      </w:r>
      <w:r w:rsidR="00B21225" w:rsidRPr="00B21225">
        <w:rPr>
          <w:rFonts w:ascii="Times New Roman" w:hAnsi="Times New Roman" w:cs="Times New Roman"/>
        </w:rPr>
        <w:t>predstavy a</w:t>
      </w:r>
      <w:r w:rsidR="00F85797">
        <w:rPr>
          <w:rFonts w:ascii="Times New Roman" w:hAnsi="Times New Roman" w:cs="Times New Roman"/>
        </w:rPr>
        <w:t xml:space="preserve"> bez zahrnutia </w:t>
      </w:r>
      <w:r w:rsidR="00B21225" w:rsidRPr="00B21225">
        <w:rPr>
          <w:rFonts w:ascii="Times New Roman" w:hAnsi="Times New Roman" w:cs="Times New Roman"/>
        </w:rPr>
        <w:t>následkov</w:t>
      </w:r>
      <w:r w:rsidR="00F85797">
        <w:rPr>
          <w:rFonts w:ascii="Times New Roman" w:hAnsi="Times New Roman" w:cs="Times New Roman"/>
        </w:rPr>
        <w:t>,</w:t>
      </w:r>
      <w:r w:rsidR="00B21225" w:rsidRPr="00B21225">
        <w:rPr>
          <w:rFonts w:ascii="Times New Roman" w:hAnsi="Times New Roman" w:cs="Times New Roman"/>
        </w:rPr>
        <w:t xml:space="preserve"> ktoré sa z nich vyvinuli. (p. 74)</w:t>
      </w:r>
    </w:p>
    <w:p w:rsidR="00B21225" w:rsidRDefault="00B21225" w:rsidP="00FD51DF">
      <w:pPr>
        <w:spacing w:after="0"/>
        <w:jc w:val="both"/>
        <w:rPr>
          <w:rFonts w:ascii="Times New Roman" w:hAnsi="Times New Roman" w:cs="Times New Roman"/>
          <w:sz w:val="24"/>
          <w:szCs w:val="24"/>
        </w:rPr>
      </w:pPr>
      <w:r>
        <w:rPr>
          <w:rFonts w:ascii="Times New Roman" w:hAnsi="Times New Roman" w:cs="Times New Roman"/>
          <w:sz w:val="24"/>
          <w:szCs w:val="24"/>
        </w:rPr>
        <w:t xml:space="preserve">Zastával sa názoru, </w:t>
      </w:r>
      <w:r w:rsidR="009D6046">
        <w:rPr>
          <w:rFonts w:ascii="Times New Roman" w:hAnsi="Times New Roman" w:cs="Times New Roman"/>
          <w:sz w:val="24"/>
          <w:szCs w:val="24"/>
        </w:rPr>
        <w:t xml:space="preserve">že keď sa učiteľove osobné znalosti  (teacher personal knowledge) vytrhnú zo sociálneho a politického kontextu, tak sa </w:t>
      </w:r>
      <w:r w:rsidR="00835603">
        <w:rPr>
          <w:rFonts w:ascii="Times New Roman" w:hAnsi="Times New Roman" w:cs="Times New Roman"/>
          <w:sz w:val="24"/>
          <w:szCs w:val="24"/>
        </w:rPr>
        <w:t xml:space="preserve">môžu </w:t>
      </w:r>
      <w:r w:rsidR="009D6046">
        <w:rPr>
          <w:rFonts w:ascii="Times New Roman" w:hAnsi="Times New Roman" w:cs="Times New Roman"/>
          <w:sz w:val="24"/>
          <w:szCs w:val="24"/>
        </w:rPr>
        <w:t>rýchlo premeni</w:t>
      </w:r>
      <w:r w:rsidR="00835603">
        <w:rPr>
          <w:rFonts w:ascii="Times New Roman" w:hAnsi="Times New Roman" w:cs="Times New Roman"/>
          <w:sz w:val="24"/>
          <w:szCs w:val="24"/>
        </w:rPr>
        <w:t>ť</w:t>
      </w:r>
      <w:r w:rsidR="009D6046">
        <w:rPr>
          <w:rFonts w:ascii="Times New Roman" w:hAnsi="Times New Roman" w:cs="Times New Roman"/>
          <w:sz w:val="24"/>
          <w:szCs w:val="24"/>
        </w:rPr>
        <w:t xml:space="preserve"> v </w:t>
      </w:r>
      <w:r w:rsidR="00FD15A7">
        <w:rPr>
          <w:rFonts w:ascii="Times New Roman" w:hAnsi="Times New Roman" w:cs="Times New Roman"/>
          <w:sz w:val="24"/>
          <w:szCs w:val="24"/>
        </w:rPr>
        <w:t>„ obmedzen</w:t>
      </w:r>
      <w:r w:rsidR="00DE4C02">
        <w:rPr>
          <w:rFonts w:ascii="Times New Roman" w:hAnsi="Times New Roman" w:cs="Times New Roman"/>
          <w:sz w:val="24"/>
          <w:szCs w:val="24"/>
        </w:rPr>
        <w:t>ú, preodpojatú</w:t>
      </w:r>
      <w:r w:rsidR="00FD15A7">
        <w:rPr>
          <w:rFonts w:ascii="Times New Roman" w:hAnsi="Times New Roman" w:cs="Times New Roman"/>
          <w:sz w:val="24"/>
          <w:szCs w:val="24"/>
        </w:rPr>
        <w:t xml:space="preserve"> znalosť</w:t>
      </w:r>
      <w:r w:rsidR="00835603">
        <w:rPr>
          <w:rFonts w:ascii="Times New Roman" w:hAnsi="Times New Roman" w:cs="Times New Roman"/>
          <w:sz w:val="24"/>
          <w:szCs w:val="24"/>
        </w:rPr>
        <w:t>“ (</w:t>
      </w:r>
      <w:r w:rsidR="009D6046">
        <w:rPr>
          <w:rFonts w:ascii="Times New Roman" w:hAnsi="Times New Roman" w:cs="Times New Roman"/>
          <w:sz w:val="24"/>
          <w:szCs w:val="24"/>
        </w:rPr>
        <w:t>„parochial knowledge“</w:t>
      </w:r>
      <w:r w:rsidR="00835603">
        <w:rPr>
          <w:rFonts w:ascii="Times New Roman" w:hAnsi="Times New Roman" w:cs="Times New Roman"/>
          <w:sz w:val="24"/>
          <w:szCs w:val="24"/>
        </w:rPr>
        <w:t>).</w:t>
      </w:r>
    </w:p>
    <w:p w:rsidR="00835603" w:rsidRDefault="00835603" w:rsidP="00FD51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Pri realizovaní ich profesionálneho rozvoja (Professional self-development) vykonávajú učitelia postkomunikačnej metódy </w:t>
      </w:r>
      <w:r w:rsidR="00DE4C02">
        <w:rPr>
          <w:rFonts w:ascii="Times New Roman" w:hAnsi="Times New Roman" w:cs="Times New Roman"/>
          <w:sz w:val="24"/>
          <w:szCs w:val="24"/>
        </w:rPr>
        <w:t xml:space="preserve">učiteľský </w:t>
      </w:r>
      <w:r>
        <w:rPr>
          <w:rFonts w:ascii="Times New Roman" w:hAnsi="Times New Roman" w:cs="Times New Roman"/>
          <w:sz w:val="24"/>
          <w:szCs w:val="24"/>
        </w:rPr>
        <w:t xml:space="preserve">výskum </w:t>
      </w:r>
      <w:r w:rsidR="00AE6D54">
        <w:rPr>
          <w:rFonts w:ascii="Times New Roman" w:hAnsi="Times New Roman" w:cs="Times New Roman"/>
          <w:sz w:val="24"/>
          <w:szCs w:val="24"/>
        </w:rPr>
        <w:t>(teacher research)</w:t>
      </w:r>
      <w:r>
        <w:rPr>
          <w:rFonts w:ascii="Times New Roman" w:hAnsi="Times New Roman" w:cs="Times New Roman"/>
          <w:sz w:val="24"/>
          <w:szCs w:val="24"/>
        </w:rPr>
        <w:t xml:space="preserve"> zahrňujúci tri parametre: špecifickosť, praktickosť a </w:t>
      </w:r>
      <w:r w:rsidR="00251B0E">
        <w:rPr>
          <w:rFonts w:ascii="Times New Roman" w:hAnsi="Times New Roman" w:cs="Times New Roman"/>
          <w:sz w:val="24"/>
          <w:szCs w:val="24"/>
        </w:rPr>
        <w:t>možnosť</w:t>
      </w:r>
      <w:r>
        <w:rPr>
          <w:rFonts w:ascii="Times New Roman" w:hAnsi="Times New Roman" w:cs="Times New Roman"/>
          <w:sz w:val="24"/>
          <w:szCs w:val="24"/>
        </w:rPr>
        <w:t xml:space="preserve">. </w:t>
      </w:r>
      <w:r w:rsidR="00DE4C02">
        <w:rPr>
          <w:rFonts w:ascii="Times New Roman" w:hAnsi="Times New Roman" w:cs="Times New Roman"/>
          <w:sz w:val="24"/>
          <w:szCs w:val="24"/>
        </w:rPr>
        <w:t xml:space="preserve">Učiteľský výskum </w:t>
      </w:r>
      <w:r>
        <w:rPr>
          <w:rFonts w:ascii="Times New Roman" w:hAnsi="Times New Roman" w:cs="Times New Roman"/>
          <w:sz w:val="24"/>
          <w:szCs w:val="24"/>
        </w:rPr>
        <w:t xml:space="preserve">je nimi iniciovaný a aj implementovaný. Je motivovaný predovšetkým ich túžbou po </w:t>
      </w:r>
      <w:r w:rsidR="00AE6D54">
        <w:rPr>
          <w:rFonts w:ascii="Times New Roman" w:hAnsi="Times New Roman" w:cs="Times New Roman"/>
          <w:sz w:val="24"/>
          <w:szCs w:val="24"/>
        </w:rPr>
        <w:t xml:space="preserve">vlastnom preskúmaní (self-explore) a vlastnom zlepšení (self-improve). Práve naopak ako v bežne mylnej predstave, </w:t>
      </w:r>
      <w:r w:rsidR="00DE4C02">
        <w:rPr>
          <w:rFonts w:ascii="Times New Roman" w:hAnsi="Times New Roman" w:cs="Times New Roman"/>
          <w:sz w:val="24"/>
          <w:szCs w:val="24"/>
        </w:rPr>
        <w:t xml:space="preserve">učiteľský výskum </w:t>
      </w:r>
      <w:r w:rsidR="00AE6D54">
        <w:rPr>
          <w:rFonts w:ascii="Times New Roman" w:hAnsi="Times New Roman" w:cs="Times New Roman"/>
          <w:sz w:val="24"/>
          <w:szCs w:val="24"/>
        </w:rPr>
        <w:t>nevyžaduje vysoko sofistikované, štatisticky zaťažené, rôzne kontrolované experimentálne štúdie, na ktoré učitelia v praxi nemajú ani čas ani energiu.</w:t>
      </w:r>
      <w:r w:rsidR="00B53D48">
        <w:rPr>
          <w:rFonts w:ascii="Times New Roman" w:hAnsi="Times New Roman" w:cs="Times New Roman"/>
          <w:sz w:val="24"/>
          <w:szCs w:val="24"/>
        </w:rPr>
        <w:t xml:space="preserve"> Skôr si to vyžaduje mať </w:t>
      </w:r>
      <w:r w:rsidR="00ED7489">
        <w:rPr>
          <w:rFonts w:ascii="Times New Roman" w:hAnsi="Times New Roman" w:cs="Times New Roman"/>
          <w:sz w:val="24"/>
          <w:szCs w:val="24"/>
        </w:rPr>
        <w:t xml:space="preserve">v triede </w:t>
      </w:r>
      <w:r w:rsidR="00B53D48">
        <w:rPr>
          <w:rFonts w:ascii="Times New Roman" w:hAnsi="Times New Roman" w:cs="Times New Roman"/>
          <w:sz w:val="24"/>
          <w:szCs w:val="24"/>
        </w:rPr>
        <w:t>otvorené oči, uši a</w:t>
      </w:r>
      <w:r w:rsidR="00ED7489">
        <w:rPr>
          <w:rFonts w:ascii="Times New Roman" w:hAnsi="Times New Roman" w:cs="Times New Roman"/>
          <w:sz w:val="24"/>
          <w:szCs w:val="24"/>
        </w:rPr>
        <w:t> </w:t>
      </w:r>
      <w:r w:rsidR="00B53D48">
        <w:rPr>
          <w:rFonts w:ascii="Times New Roman" w:hAnsi="Times New Roman" w:cs="Times New Roman"/>
          <w:sz w:val="24"/>
          <w:szCs w:val="24"/>
        </w:rPr>
        <w:t>myseľ</w:t>
      </w:r>
      <w:r w:rsidR="00ED7489">
        <w:rPr>
          <w:rFonts w:ascii="Times New Roman" w:hAnsi="Times New Roman" w:cs="Times New Roman"/>
          <w:sz w:val="24"/>
          <w:szCs w:val="24"/>
        </w:rPr>
        <w:t xml:space="preserve">, aby sme videli čo funguje a čo nie, pri ktorej skupinke žiakov (group of learners), z akého dôvodu a zhodnotením aké zmeny sú potrebné spraviť k dosiahnutiu </w:t>
      </w:r>
      <w:r w:rsidR="006A452F">
        <w:rPr>
          <w:rFonts w:ascii="Times New Roman" w:hAnsi="Times New Roman" w:cs="Times New Roman"/>
          <w:sz w:val="24"/>
          <w:szCs w:val="24"/>
        </w:rPr>
        <w:t>vytúženého</w:t>
      </w:r>
      <w:r w:rsidR="00ED7489">
        <w:rPr>
          <w:rFonts w:ascii="Times New Roman" w:hAnsi="Times New Roman" w:cs="Times New Roman"/>
          <w:sz w:val="24"/>
          <w:szCs w:val="24"/>
        </w:rPr>
        <w:t xml:space="preserve"> cieľa.</w:t>
      </w:r>
      <w:r w:rsidR="002D74CF">
        <w:rPr>
          <w:rFonts w:ascii="Times New Roman" w:hAnsi="Times New Roman" w:cs="Times New Roman"/>
          <w:sz w:val="24"/>
          <w:szCs w:val="24"/>
        </w:rPr>
        <w:t xml:space="preserve"> Učitelia môžu uskutočniť </w:t>
      </w:r>
      <w:r w:rsidR="00DE4C02">
        <w:rPr>
          <w:rFonts w:ascii="Times New Roman" w:hAnsi="Times New Roman" w:cs="Times New Roman"/>
          <w:sz w:val="24"/>
          <w:szCs w:val="24"/>
        </w:rPr>
        <w:t xml:space="preserve">učiteľský výskum </w:t>
      </w:r>
      <w:r w:rsidR="002D74CF">
        <w:rPr>
          <w:rFonts w:ascii="Times New Roman" w:hAnsi="Times New Roman" w:cs="Times New Roman"/>
          <w:sz w:val="24"/>
          <w:szCs w:val="24"/>
        </w:rPr>
        <w:t xml:space="preserve">rozvinutím a použitím vyšetrovacích schopností odvodených zo skúseností exploratívneho výskumu (exploratory research)  (Allwright, 1993), </w:t>
      </w:r>
      <w:r w:rsidR="00DE4C02">
        <w:rPr>
          <w:rFonts w:ascii="Times New Roman" w:hAnsi="Times New Roman" w:cs="Times New Roman"/>
          <w:sz w:val="24"/>
          <w:szCs w:val="24"/>
        </w:rPr>
        <w:t xml:space="preserve">cyklu učiteľského výskumu </w:t>
      </w:r>
      <w:r w:rsidR="002D74CF">
        <w:rPr>
          <w:rFonts w:ascii="Times New Roman" w:hAnsi="Times New Roman" w:cs="Times New Roman"/>
          <w:sz w:val="24"/>
          <w:szCs w:val="24"/>
        </w:rPr>
        <w:t>(teacher-research cycle) (Freeman, 1998), a</w:t>
      </w:r>
      <w:r w:rsidR="00A23459">
        <w:rPr>
          <w:rFonts w:ascii="Times New Roman" w:hAnsi="Times New Roman" w:cs="Times New Roman"/>
          <w:sz w:val="24"/>
          <w:szCs w:val="24"/>
        </w:rPr>
        <w:t xml:space="preserve"> kritickej diskurzívnej analýzy triedy </w:t>
      </w:r>
      <w:r w:rsidR="002D74CF">
        <w:rPr>
          <w:rFonts w:ascii="Times New Roman" w:hAnsi="Times New Roman" w:cs="Times New Roman"/>
          <w:sz w:val="24"/>
          <w:szCs w:val="24"/>
        </w:rPr>
        <w:t>(critical classroom discourse analysis) (Kumaravadivelu, 1999a, 1999b).</w:t>
      </w:r>
      <w:r w:rsidR="008E3496">
        <w:rPr>
          <w:rFonts w:ascii="Times New Roman" w:hAnsi="Times New Roman" w:cs="Times New Roman"/>
          <w:sz w:val="24"/>
          <w:szCs w:val="24"/>
        </w:rPr>
        <w:t xml:space="preserve"> Zámer </w:t>
      </w:r>
      <w:r w:rsidR="00DE4C02">
        <w:rPr>
          <w:rFonts w:ascii="Times New Roman" w:hAnsi="Times New Roman" w:cs="Times New Roman"/>
          <w:sz w:val="24"/>
          <w:szCs w:val="24"/>
        </w:rPr>
        <w:t>učiteľského výskumu</w:t>
      </w:r>
      <w:r w:rsidR="008E3496">
        <w:rPr>
          <w:rFonts w:ascii="Times New Roman" w:hAnsi="Times New Roman" w:cs="Times New Roman"/>
          <w:sz w:val="24"/>
          <w:szCs w:val="24"/>
        </w:rPr>
        <w:t xml:space="preserve"> dosiahneme, keď učitelia využijú a rozšíria svoje intuitívne, pedagogické presvedčenie založené na ich vzdelaní a osobnej minulosti tým, že uskutočnia štruktúrovanejší a viac na cieľ zameraný výskum založený na parametroch špecifickosti, praktickosti a </w:t>
      </w:r>
      <w:r w:rsidR="00251B0E">
        <w:rPr>
          <w:rFonts w:ascii="Times New Roman" w:hAnsi="Times New Roman" w:cs="Times New Roman"/>
          <w:sz w:val="24"/>
          <w:szCs w:val="24"/>
        </w:rPr>
        <w:t>možnosti</w:t>
      </w:r>
      <w:r w:rsidR="008E3496">
        <w:rPr>
          <w:rFonts w:ascii="Times New Roman" w:hAnsi="Times New Roman" w:cs="Times New Roman"/>
          <w:sz w:val="24"/>
          <w:szCs w:val="24"/>
        </w:rPr>
        <w:t xml:space="preserve">. </w:t>
      </w:r>
      <w:r w:rsidR="00071141">
        <w:rPr>
          <w:rFonts w:ascii="Times New Roman" w:hAnsi="Times New Roman" w:cs="Times New Roman"/>
          <w:sz w:val="24"/>
          <w:szCs w:val="24"/>
        </w:rPr>
        <w:t xml:space="preserve">Väčšia časť </w:t>
      </w:r>
      <w:r w:rsidR="00DE4C02">
        <w:rPr>
          <w:rFonts w:ascii="Times New Roman" w:hAnsi="Times New Roman" w:cs="Times New Roman"/>
          <w:sz w:val="24"/>
          <w:szCs w:val="24"/>
        </w:rPr>
        <w:t xml:space="preserve">učiteľského výskumu </w:t>
      </w:r>
      <w:r w:rsidR="00071141">
        <w:rPr>
          <w:rFonts w:ascii="Times New Roman" w:hAnsi="Times New Roman" w:cs="Times New Roman"/>
          <w:sz w:val="24"/>
          <w:szCs w:val="24"/>
        </w:rPr>
        <w:t>je realizovateľná</w:t>
      </w:r>
      <w:r w:rsidR="00DE4C02">
        <w:rPr>
          <w:rFonts w:ascii="Times New Roman" w:hAnsi="Times New Roman" w:cs="Times New Roman"/>
          <w:sz w:val="24"/>
          <w:szCs w:val="24"/>
        </w:rPr>
        <w:t>,</w:t>
      </w:r>
      <w:r w:rsidR="00071141">
        <w:rPr>
          <w:rFonts w:ascii="Times New Roman" w:hAnsi="Times New Roman" w:cs="Times New Roman"/>
          <w:sz w:val="24"/>
          <w:szCs w:val="24"/>
        </w:rPr>
        <w:t xml:space="preserve"> ak </w:t>
      </w:r>
      <w:r w:rsidR="00DE4C02">
        <w:rPr>
          <w:rFonts w:ascii="Times New Roman" w:hAnsi="Times New Roman" w:cs="Times New Roman"/>
          <w:sz w:val="24"/>
          <w:szCs w:val="24"/>
        </w:rPr>
        <w:t>je ú</w:t>
      </w:r>
      <w:r w:rsidR="00071141">
        <w:rPr>
          <w:rFonts w:ascii="Times New Roman" w:hAnsi="Times New Roman" w:cs="Times New Roman"/>
          <w:sz w:val="24"/>
          <w:szCs w:val="24"/>
        </w:rPr>
        <w:t>plne prepojená s každodennou výučbou (</w:t>
      </w:r>
      <w:r w:rsidR="005C55DD">
        <w:rPr>
          <w:rFonts w:ascii="Times New Roman" w:hAnsi="Times New Roman" w:cs="Times New Roman"/>
          <w:sz w:val="24"/>
          <w:szCs w:val="24"/>
        </w:rPr>
        <w:t xml:space="preserve">teaching and learning). Ako tvrdil Allwright (1993), učitelia jazykov a ich žiaci sa nachádzajú </w:t>
      </w:r>
      <w:r w:rsidR="00EE0276">
        <w:rPr>
          <w:rFonts w:ascii="Times New Roman" w:hAnsi="Times New Roman" w:cs="Times New Roman"/>
          <w:sz w:val="24"/>
          <w:szCs w:val="24"/>
        </w:rPr>
        <w:t>vo výhodnej pozícii na to</w:t>
      </w:r>
      <w:r w:rsidR="005C55DD">
        <w:rPr>
          <w:rFonts w:ascii="Times New Roman" w:hAnsi="Times New Roman" w:cs="Times New Roman"/>
          <w:sz w:val="24"/>
          <w:szCs w:val="24"/>
        </w:rPr>
        <w:t>,</w:t>
      </w:r>
      <w:r w:rsidR="00EE0276">
        <w:rPr>
          <w:rFonts w:ascii="Times New Roman" w:hAnsi="Times New Roman" w:cs="Times New Roman"/>
          <w:sz w:val="24"/>
          <w:szCs w:val="24"/>
        </w:rPr>
        <w:t xml:space="preserve"> aby</w:t>
      </w:r>
      <w:r w:rsidR="005C55DD">
        <w:rPr>
          <w:rFonts w:ascii="Times New Roman" w:hAnsi="Times New Roman" w:cs="Times New Roman"/>
          <w:sz w:val="24"/>
          <w:szCs w:val="24"/>
        </w:rPr>
        <w:t xml:space="preserve"> využili čas strávený v triede na investigatívne účely pokiaľ aktivity prebiehajú v cieľovom jazyku</w:t>
      </w:r>
      <w:r w:rsidR="00EE0276">
        <w:rPr>
          <w:rFonts w:ascii="Times New Roman" w:hAnsi="Times New Roman" w:cs="Times New Roman"/>
          <w:sz w:val="24"/>
          <w:szCs w:val="24"/>
        </w:rPr>
        <w:t xml:space="preserve">. </w:t>
      </w:r>
      <w:r w:rsidR="006F6F51">
        <w:rPr>
          <w:rFonts w:ascii="Times New Roman" w:hAnsi="Times New Roman" w:cs="Times New Roman"/>
          <w:sz w:val="24"/>
          <w:szCs w:val="24"/>
        </w:rPr>
        <w:t xml:space="preserve">Aby boli učitelia schopní splniť investigatívne ako aj ich výučbové povinnosti, bez pochýb potrebujú pomoc od angažovaných inštruktorov (teacher educators). </w:t>
      </w:r>
    </w:p>
    <w:p w:rsidR="009A2DE8" w:rsidRDefault="009A2DE8" w:rsidP="00FD51DF">
      <w:pPr>
        <w:spacing w:after="0"/>
        <w:jc w:val="both"/>
        <w:rPr>
          <w:rFonts w:ascii="Times New Roman" w:hAnsi="Times New Roman" w:cs="Times New Roman"/>
          <w:sz w:val="24"/>
          <w:szCs w:val="24"/>
        </w:rPr>
      </w:pPr>
    </w:p>
    <w:p w:rsidR="009A2DE8" w:rsidRDefault="009A2DE8" w:rsidP="00FD51DF">
      <w:pPr>
        <w:spacing w:after="0"/>
        <w:jc w:val="both"/>
        <w:rPr>
          <w:rFonts w:ascii="Times New Roman" w:hAnsi="Times New Roman" w:cs="Times New Roman"/>
          <w:sz w:val="24"/>
          <w:szCs w:val="24"/>
        </w:rPr>
      </w:pPr>
      <w:r>
        <w:rPr>
          <w:rFonts w:ascii="Times New Roman" w:hAnsi="Times New Roman" w:cs="Times New Roman"/>
          <w:sz w:val="24"/>
          <w:szCs w:val="24"/>
        </w:rPr>
        <w:t xml:space="preserve">8.2.2.3. </w:t>
      </w:r>
      <w:r w:rsidRPr="009A2DE8">
        <w:rPr>
          <w:rFonts w:ascii="Times New Roman" w:hAnsi="Times New Roman" w:cs="Times New Roman"/>
          <w:i/>
          <w:sz w:val="24"/>
          <w:szCs w:val="24"/>
        </w:rPr>
        <w:t>Inštruktori učiteľov v postkomunikačnej metóde</w:t>
      </w:r>
      <w:r>
        <w:rPr>
          <w:rFonts w:ascii="Times New Roman" w:hAnsi="Times New Roman" w:cs="Times New Roman"/>
          <w:sz w:val="24"/>
          <w:szCs w:val="24"/>
        </w:rPr>
        <w:t>. (The Postmethod Teacher Educator).</w:t>
      </w:r>
      <w:r w:rsidR="00812443">
        <w:rPr>
          <w:rFonts w:ascii="Times New Roman" w:hAnsi="Times New Roman" w:cs="Times New Roman"/>
          <w:sz w:val="24"/>
          <w:szCs w:val="24"/>
        </w:rPr>
        <w:t xml:space="preserve"> „Väčšine prístupov k vzdelávaniu učiteľov v TESOL, (</w:t>
      </w:r>
      <w:r w:rsidR="00812443" w:rsidRPr="00812443">
        <w:rPr>
          <w:rFonts w:ascii="Times New Roman" w:hAnsi="Times New Roman" w:cs="Times New Roman"/>
          <w:sz w:val="24"/>
          <w:szCs w:val="24"/>
        </w:rPr>
        <w:t>Teachers of English to Speakers of Other Languages</w:t>
      </w:r>
      <w:r w:rsidR="00812443">
        <w:rPr>
          <w:rFonts w:ascii="Times New Roman" w:hAnsi="Times New Roman" w:cs="Times New Roman"/>
          <w:sz w:val="24"/>
          <w:szCs w:val="24"/>
        </w:rPr>
        <w:t>),“  ako to vyzdvihol Pennycook (2004) „často chýbal sociálny a politický rozmer, ktorý dopomáha vsadiť angličtinu a </w:t>
      </w:r>
      <w:r w:rsidR="00356993">
        <w:rPr>
          <w:rFonts w:ascii="Times New Roman" w:hAnsi="Times New Roman" w:cs="Times New Roman"/>
          <w:sz w:val="24"/>
          <w:szCs w:val="24"/>
        </w:rPr>
        <w:t>výučbu</w:t>
      </w:r>
      <w:r w:rsidR="00812443">
        <w:rPr>
          <w:rFonts w:ascii="Times New Roman" w:hAnsi="Times New Roman" w:cs="Times New Roman"/>
          <w:sz w:val="24"/>
          <w:szCs w:val="24"/>
        </w:rPr>
        <w:t xml:space="preserve"> angličtiny (English Language Teaching) d</w:t>
      </w:r>
      <w:r w:rsidR="003A3711">
        <w:rPr>
          <w:rFonts w:ascii="Times New Roman" w:hAnsi="Times New Roman" w:cs="Times New Roman"/>
          <w:sz w:val="24"/>
          <w:szCs w:val="24"/>
        </w:rPr>
        <w:t xml:space="preserve">o komplexného sociálneho, kultúrneho, ekonomického a politického prostredia, v ktorom sa vyskytuje“ (p. 335). </w:t>
      </w:r>
      <w:r w:rsidR="00356993">
        <w:rPr>
          <w:rFonts w:ascii="Times New Roman" w:hAnsi="Times New Roman" w:cs="Times New Roman"/>
          <w:sz w:val="24"/>
          <w:szCs w:val="24"/>
        </w:rPr>
        <w:t>Dôvodom je mnoho modelov vzdelávania učiteľov, ktoré sú navrhnuté</w:t>
      </w:r>
      <w:r w:rsidR="00812443">
        <w:rPr>
          <w:rFonts w:ascii="Times New Roman" w:hAnsi="Times New Roman" w:cs="Times New Roman"/>
          <w:sz w:val="24"/>
          <w:szCs w:val="24"/>
        </w:rPr>
        <w:t xml:space="preserve"> </w:t>
      </w:r>
      <w:r w:rsidR="00356993">
        <w:rPr>
          <w:rFonts w:ascii="Times New Roman" w:hAnsi="Times New Roman" w:cs="Times New Roman"/>
          <w:sz w:val="24"/>
          <w:szCs w:val="24"/>
        </w:rPr>
        <w:t xml:space="preserve">tak, aby preniesli už vopred vybrané a usporiadané vedomosti z inštruktorov na budúcich učiteľov. Je to „top-down“ prístup, v ktorom inštruktori vnímajú svoju úlohu </w:t>
      </w:r>
      <w:r w:rsidR="00DE4C02">
        <w:rPr>
          <w:rFonts w:ascii="Times New Roman" w:hAnsi="Times New Roman" w:cs="Times New Roman"/>
          <w:sz w:val="24"/>
          <w:szCs w:val="24"/>
        </w:rPr>
        <w:t>ako tú najdôležitejšiu v procese vyúčby</w:t>
      </w:r>
      <w:r w:rsidR="00356993">
        <w:rPr>
          <w:rFonts w:ascii="Times New Roman" w:hAnsi="Times New Roman" w:cs="Times New Roman"/>
          <w:sz w:val="24"/>
          <w:szCs w:val="24"/>
        </w:rPr>
        <w:t xml:space="preserve">, ponúkajú im návrhy ako najlepšie učiť, </w:t>
      </w:r>
      <w:r w:rsidR="004D49CE">
        <w:rPr>
          <w:rFonts w:ascii="Times New Roman" w:hAnsi="Times New Roman" w:cs="Times New Roman"/>
          <w:sz w:val="24"/>
          <w:szCs w:val="24"/>
        </w:rPr>
        <w:t xml:space="preserve">vytvárajú pre nich </w:t>
      </w:r>
      <w:r w:rsidR="00356993">
        <w:rPr>
          <w:rFonts w:ascii="Times New Roman" w:hAnsi="Times New Roman" w:cs="Times New Roman"/>
          <w:sz w:val="24"/>
          <w:szCs w:val="24"/>
        </w:rPr>
        <w:t>vhodné</w:t>
      </w:r>
      <w:r w:rsidR="004D49CE">
        <w:rPr>
          <w:rFonts w:ascii="Times New Roman" w:hAnsi="Times New Roman" w:cs="Times New Roman"/>
          <w:sz w:val="24"/>
          <w:szCs w:val="24"/>
        </w:rPr>
        <w:t xml:space="preserve"> učiteľské správanie a hodnotia ich ovládanie učiteľského správania skrz hlavný kurz nazývaný </w:t>
      </w:r>
      <w:r w:rsidR="004D49CE" w:rsidRPr="004D49CE">
        <w:rPr>
          <w:rFonts w:ascii="Times New Roman" w:hAnsi="Times New Roman" w:cs="Times New Roman"/>
          <w:i/>
          <w:sz w:val="24"/>
          <w:szCs w:val="24"/>
        </w:rPr>
        <w:t>prax</w:t>
      </w:r>
      <w:r w:rsidR="004D49CE">
        <w:rPr>
          <w:rFonts w:ascii="Times New Roman" w:hAnsi="Times New Roman" w:cs="Times New Roman"/>
          <w:sz w:val="24"/>
          <w:szCs w:val="24"/>
        </w:rPr>
        <w:t xml:space="preserve"> (practicum or practice teaching). Takýto </w:t>
      </w:r>
      <w:r w:rsidR="00DE4C02">
        <w:rPr>
          <w:rFonts w:ascii="Times New Roman" w:hAnsi="Times New Roman" w:cs="Times New Roman"/>
          <w:sz w:val="24"/>
          <w:szCs w:val="24"/>
        </w:rPr>
        <w:t>transmisívny</w:t>
      </w:r>
      <w:r w:rsidR="004D49CE">
        <w:rPr>
          <w:rFonts w:ascii="Times New Roman" w:hAnsi="Times New Roman" w:cs="Times New Roman"/>
          <w:sz w:val="24"/>
          <w:szCs w:val="24"/>
        </w:rPr>
        <w:t xml:space="preserve"> model (transmission model) vzdelávania učiteľov je beznádejne neadekvátny k utvoreniu samostatných a slobodne sa </w:t>
      </w:r>
      <w:r w:rsidR="007C5A68">
        <w:rPr>
          <w:rFonts w:ascii="Times New Roman" w:hAnsi="Times New Roman" w:cs="Times New Roman"/>
          <w:sz w:val="24"/>
          <w:szCs w:val="24"/>
        </w:rPr>
        <w:t>rozhodujúcich</w:t>
      </w:r>
      <w:r w:rsidR="004D49CE">
        <w:rPr>
          <w:rFonts w:ascii="Times New Roman" w:hAnsi="Times New Roman" w:cs="Times New Roman"/>
          <w:sz w:val="24"/>
          <w:szCs w:val="24"/>
        </w:rPr>
        <w:t xml:space="preserve"> učiteľov, ktorí predstavujú ťažisko každej postkomunikačnej pedagogiky.</w:t>
      </w:r>
    </w:p>
    <w:p w:rsidR="00BF5803" w:rsidRDefault="0099733B" w:rsidP="00BF5803">
      <w:pPr>
        <w:spacing w:after="0"/>
        <w:jc w:val="both"/>
        <w:rPr>
          <w:rFonts w:ascii="Times New Roman" w:hAnsi="Times New Roman" w:cs="Times New Roman"/>
          <w:sz w:val="24"/>
          <w:szCs w:val="24"/>
        </w:rPr>
      </w:pPr>
      <w:r>
        <w:rPr>
          <w:rFonts w:ascii="Times New Roman" w:hAnsi="Times New Roman" w:cs="Times New Roman"/>
          <w:sz w:val="24"/>
          <w:szCs w:val="24"/>
        </w:rPr>
        <w:tab/>
      </w:r>
      <w:r w:rsidR="00C368BC">
        <w:rPr>
          <w:rFonts w:ascii="Times New Roman" w:hAnsi="Times New Roman" w:cs="Times New Roman"/>
          <w:sz w:val="24"/>
          <w:szCs w:val="24"/>
        </w:rPr>
        <w:t>Úlohou inštruktorov postkomunikačnej metódy je vytvoriť správne podmienky pre perspektívnych učiteľov k osvojeniu si potrebnej autority a autonómie, ktorá im umožní uvažovať a tvarovať ich vlastné pedagogické skúsenosti a v určitých prípadoch ich premieňať.</w:t>
      </w:r>
      <w:r w:rsidR="00027573">
        <w:rPr>
          <w:rFonts w:ascii="Times New Roman" w:hAnsi="Times New Roman" w:cs="Times New Roman"/>
          <w:sz w:val="24"/>
          <w:szCs w:val="24"/>
        </w:rPr>
        <w:t xml:space="preserve"> Inými slovami, je potrebné mať také vzdelávanie učiteľov, v ktorom nejde len o predanie vedomostí</w:t>
      </w:r>
      <w:r w:rsidR="00157187">
        <w:rPr>
          <w:rFonts w:ascii="Times New Roman" w:hAnsi="Times New Roman" w:cs="Times New Roman"/>
          <w:sz w:val="24"/>
          <w:szCs w:val="24"/>
        </w:rPr>
        <w:t>, ale také, na ktorom sa podieľajú všetci jeho účastníci, ktorí kriticky premýšľajú a konajú. Inak povedané, interakcia medzi inštruktormi a budúcimi učiteľmi by mala prebiehať v štýle Bakhtina (Kumaravadivelu, 1999b). Podľa Bakhtina (1981) môžeme interakciu nazvať „dialogickou“, keď všetci účastníci tohto interaktívneho procesu majú autoritu a autonómiu pri vyjadrení svojho náz</w:t>
      </w:r>
      <w:r w:rsidR="007C5A68">
        <w:rPr>
          <w:rFonts w:ascii="Times New Roman" w:hAnsi="Times New Roman" w:cs="Times New Roman"/>
          <w:sz w:val="24"/>
          <w:szCs w:val="24"/>
        </w:rPr>
        <w:t>oru a preukázaní svojej identity</w:t>
      </w:r>
      <w:r w:rsidR="00157187">
        <w:rPr>
          <w:rFonts w:ascii="Times New Roman" w:hAnsi="Times New Roman" w:cs="Times New Roman"/>
          <w:sz w:val="24"/>
          <w:szCs w:val="24"/>
        </w:rPr>
        <w:t xml:space="preserve">. </w:t>
      </w:r>
      <w:r w:rsidR="007C375F">
        <w:rPr>
          <w:rFonts w:ascii="Times New Roman" w:hAnsi="Times New Roman" w:cs="Times New Roman"/>
          <w:sz w:val="24"/>
          <w:szCs w:val="24"/>
        </w:rPr>
        <w:t>Dialóg ovládaný jedným človek</w:t>
      </w:r>
      <w:r w:rsidR="004E0912">
        <w:rPr>
          <w:rFonts w:ascii="Times New Roman" w:hAnsi="Times New Roman" w:cs="Times New Roman"/>
          <w:sz w:val="24"/>
          <w:szCs w:val="24"/>
        </w:rPr>
        <w:t>om</w:t>
      </w:r>
      <w:r w:rsidR="007C375F">
        <w:rPr>
          <w:rFonts w:ascii="Times New Roman" w:hAnsi="Times New Roman" w:cs="Times New Roman"/>
          <w:sz w:val="24"/>
          <w:szCs w:val="24"/>
        </w:rPr>
        <w:t xml:space="preserve"> je „monologický“ aj napriek tomu, že sa ho zúčastňujú iní. Dialogický diskurz uľahčuje, podporuje interakciu medzi významami a medzi systémom hodnôt</w:t>
      </w:r>
      <w:r w:rsidR="00AE4324">
        <w:rPr>
          <w:rFonts w:ascii="Times New Roman" w:hAnsi="Times New Roman" w:cs="Times New Roman"/>
          <w:sz w:val="24"/>
          <w:szCs w:val="24"/>
        </w:rPr>
        <w:t>; interakciu, ktorá produkuje, čo Bakhtin nazýva, „ spolu porozumenie (a responsive understanding).“</w:t>
      </w:r>
      <w:r w:rsidR="00157187">
        <w:rPr>
          <w:rFonts w:ascii="Times New Roman" w:hAnsi="Times New Roman" w:cs="Times New Roman"/>
          <w:sz w:val="24"/>
          <w:szCs w:val="24"/>
        </w:rPr>
        <w:t xml:space="preserve"> </w:t>
      </w:r>
      <w:r w:rsidR="00AE4324">
        <w:rPr>
          <w:rFonts w:ascii="Times New Roman" w:hAnsi="Times New Roman" w:cs="Times New Roman"/>
          <w:sz w:val="24"/>
          <w:szCs w:val="24"/>
        </w:rPr>
        <w:t>V takomto dialogickom prostredí nie je hlavnou zodpovednosťou inštruktora prepožičať svoje názory budúcim učiteľom, ale poskytnúť dostatok priestoru k dialogickému vytvoreniu zmyslu, z ktorého môže vzniknúť identita alebo nejaký názor.</w:t>
      </w:r>
    </w:p>
    <w:p w:rsidR="00896562" w:rsidRDefault="00896562" w:rsidP="00BF5803">
      <w:pPr>
        <w:spacing w:after="0"/>
        <w:jc w:val="both"/>
        <w:rPr>
          <w:rFonts w:ascii="Times New Roman" w:hAnsi="Times New Roman" w:cs="Times New Roman"/>
          <w:sz w:val="24"/>
          <w:szCs w:val="24"/>
        </w:rPr>
      </w:pPr>
      <w:r>
        <w:rPr>
          <w:rFonts w:ascii="Times New Roman" w:hAnsi="Times New Roman" w:cs="Times New Roman"/>
          <w:sz w:val="24"/>
          <w:szCs w:val="24"/>
        </w:rPr>
        <w:tab/>
        <w:t>Z pohľadu postkomunikačného prístupu je vzdelávanie učiteľov videné ako pretrvávajúci, dialogický proces zahrňujúci kriticky premýšľajúcich účastníkov, a nie ako interpretáciu vopred stanovených, predpí</w:t>
      </w:r>
      <w:r w:rsidR="00505058">
        <w:rPr>
          <w:rFonts w:ascii="Times New Roman" w:hAnsi="Times New Roman" w:cs="Times New Roman"/>
          <w:sz w:val="24"/>
          <w:szCs w:val="24"/>
        </w:rPr>
        <w:t>saných pedagogického postupu (pedagogic practice).</w:t>
      </w:r>
      <w:r w:rsidR="00C84735">
        <w:rPr>
          <w:rFonts w:ascii="Times New Roman" w:hAnsi="Times New Roman" w:cs="Times New Roman"/>
          <w:sz w:val="24"/>
          <w:szCs w:val="24"/>
        </w:rPr>
        <w:t xml:space="preserve"> Keď je vzdelávanie učiteľov vedené dialogickou formou, má to množstvo účinkov: skrz zmysluplnú interakciu sa komunikačné kanály medzi študentmi učiteľstva a ich inštruktormi otvoria.</w:t>
      </w:r>
      <w:r w:rsidR="00A47353">
        <w:rPr>
          <w:rFonts w:ascii="Times New Roman" w:hAnsi="Times New Roman" w:cs="Times New Roman"/>
          <w:sz w:val="24"/>
          <w:szCs w:val="24"/>
        </w:rPr>
        <w:t xml:space="preserve"> Študenti učiteľstva (student teachers) aktívne a voľne využijú lingvistický, kultúrny a pedagogický kapitál, ktorý si so sebou prinášajú. </w:t>
      </w:r>
      <w:r w:rsidR="00420941">
        <w:rPr>
          <w:rFonts w:ascii="Times New Roman" w:hAnsi="Times New Roman" w:cs="Times New Roman"/>
          <w:sz w:val="24"/>
          <w:szCs w:val="24"/>
        </w:rPr>
        <w:t xml:space="preserve">Inštruktori by mali preukázať ochotu využiť hodnoty, presvedčenie a znalosti svojich študentov ako súčasť učebného procesu. Keď toto všetko nastane, tak sa celý proces vzdelávania učiteľov stane hodnotným. </w:t>
      </w:r>
    </w:p>
    <w:p w:rsidR="00420941" w:rsidRDefault="00420941" w:rsidP="00BF5803">
      <w:pPr>
        <w:spacing w:after="0"/>
        <w:jc w:val="both"/>
        <w:rPr>
          <w:rFonts w:ascii="Times New Roman" w:hAnsi="Times New Roman" w:cs="Times New Roman"/>
          <w:sz w:val="24"/>
          <w:szCs w:val="24"/>
        </w:rPr>
      </w:pPr>
      <w:r>
        <w:rPr>
          <w:rFonts w:ascii="Times New Roman" w:hAnsi="Times New Roman" w:cs="Times New Roman"/>
          <w:sz w:val="24"/>
          <w:szCs w:val="24"/>
        </w:rPr>
        <w:tab/>
        <w:t xml:space="preserve">Z tejto debaty vyplýva, že existujú nasledovné </w:t>
      </w:r>
      <w:r w:rsidR="004A102B">
        <w:rPr>
          <w:rFonts w:ascii="Times New Roman" w:hAnsi="Times New Roman" w:cs="Times New Roman"/>
          <w:sz w:val="24"/>
          <w:szCs w:val="24"/>
        </w:rPr>
        <w:t>úlohy</w:t>
      </w:r>
      <w:r>
        <w:rPr>
          <w:rFonts w:ascii="Times New Roman" w:hAnsi="Times New Roman" w:cs="Times New Roman"/>
          <w:sz w:val="24"/>
          <w:szCs w:val="24"/>
        </w:rPr>
        <w:t xml:space="preserve"> inštruktora v postkomunikačnej metóde:</w:t>
      </w:r>
    </w:p>
    <w:p w:rsidR="00420941" w:rsidRDefault="00420941" w:rsidP="00420941">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sami roz</w:t>
      </w:r>
      <w:r w:rsidR="00CF2AA3">
        <w:rPr>
          <w:rFonts w:ascii="Times New Roman" w:hAnsi="Times New Roman" w:cs="Times New Roman"/>
          <w:sz w:val="24"/>
          <w:szCs w:val="24"/>
        </w:rPr>
        <w:t>p</w:t>
      </w:r>
      <w:r>
        <w:rPr>
          <w:rFonts w:ascii="Times New Roman" w:hAnsi="Times New Roman" w:cs="Times New Roman"/>
          <w:sz w:val="24"/>
          <w:szCs w:val="24"/>
        </w:rPr>
        <w:t xml:space="preserve">oznať a pomôcť budúcim učiteľom rozoznať nerovnosti v súčasných vzdelávacích programoch pre učiteľov, ktoré zaobchádzajú s inštruktormi ako </w:t>
      </w:r>
      <w:r w:rsidR="00CF2AA3">
        <w:rPr>
          <w:rFonts w:ascii="Times New Roman" w:hAnsi="Times New Roman" w:cs="Times New Roman"/>
          <w:sz w:val="24"/>
          <w:szCs w:val="24"/>
        </w:rPr>
        <w:t>producentmi vedomostí a s učiteľmi</w:t>
      </w:r>
      <w:r w:rsidR="007B77C7">
        <w:rPr>
          <w:rFonts w:ascii="Times New Roman" w:hAnsi="Times New Roman" w:cs="Times New Roman"/>
          <w:sz w:val="24"/>
          <w:szCs w:val="24"/>
        </w:rPr>
        <w:t xml:space="preserve"> z praxe ako konzumentmi</w:t>
      </w:r>
      <w:r>
        <w:rPr>
          <w:rFonts w:ascii="Times New Roman" w:hAnsi="Times New Roman" w:cs="Times New Roman"/>
          <w:sz w:val="24"/>
          <w:szCs w:val="24"/>
        </w:rPr>
        <w:t xml:space="preserve"> týchto vedomostí;</w:t>
      </w:r>
    </w:p>
    <w:p w:rsidR="00420941" w:rsidRDefault="00420941" w:rsidP="00420941">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umožniť budúcim učiteľom vyjadr</w:t>
      </w:r>
      <w:r w:rsidR="00DC1BE3">
        <w:rPr>
          <w:rFonts w:ascii="Times New Roman" w:hAnsi="Times New Roman" w:cs="Times New Roman"/>
          <w:sz w:val="24"/>
          <w:szCs w:val="24"/>
        </w:rPr>
        <w:t>iť ich myšlienky a skúsenosti; poskytnúť im priestor na začiatku, v priebehu, až ku koncu ich vzdelávacieho programu k tomu, aby sa mohli s ostatnými spolužiakmi podeliť o svoje vyvíjajúce sa osobné presvedčenie, domnienky  a vedomosti o jazykovej výučbe;</w:t>
      </w:r>
    </w:p>
    <w:p w:rsidR="00DC1BE3" w:rsidRDefault="00DC1BE3" w:rsidP="00420941">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povzbudzovať budúcich učiteľov ku kritickému mysleniu, aby mohli svoje osobné vedomosti prepojiť s odbornými znalosťami, ktorým sú vystavení, aby mohli sledovať ako sa každý formuje a je formovaný ostatnými, zhodnotiť ako by sa tieto odborné znalosti </w:t>
      </w:r>
      <w:r w:rsidR="004A161A">
        <w:rPr>
          <w:rFonts w:ascii="Times New Roman" w:hAnsi="Times New Roman" w:cs="Times New Roman"/>
          <w:sz w:val="24"/>
          <w:szCs w:val="24"/>
        </w:rPr>
        <w:t>dali využiť v ich osobnej teórii pra</w:t>
      </w:r>
      <w:r w:rsidR="007B77C7">
        <w:rPr>
          <w:rFonts w:ascii="Times New Roman" w:hAnsi="Times New Roman" w:cs="Times New Roman"/>
          <w:sz w:val="24"/>
          <w:szCs w:val="24"/>
        </w:rPr>
        <w:t>xe</w:t>
      </w:r>
      <w:r w:rsidR="004A161A">
        <w:rPr>
          <w:rFonts w:ascii="Times New Roman" w:hAnsi="Times New Roman" w:cs="Times New Roman"/>
          <w:sz w:val="24"/>
          <w:szCs w:val="24"/>
        </w:rPr>
        <w:t xml:space="preserve"> (personal theory of practice);</w:t>
      </w:r>
    </w:p>
    <w:p w:rsidR="004A161A" w:rsidRDefault="004A161A" w:rsidP="00420941">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vytvoriť vhodné podmi</w:t>
      </w:r>
      <w:r w:rsidR="007B77C7">
        <w:rPr>
          <w:rFonts w:ascii="Times New Roman" w:hAnsi="Times New Roman" w:cs="Times New Roman"/>
          <w:sz w:val="24"/>
          <w:szCs w:val="24"/>
        </w:rPr>
        <w:t>enky na osvojenie si základných schopností pre diskurzívnu analýzu triedy</w:t>
      </w:r>
      <w:r>
        <w:rPr>
          <w:rFonts w:ascii="Times New Roman" w:hAnsi="Times New Roman" w:cs="Times New Roman"/>
          <w:sz w:val="24"/>
          <w:szCs w:val="24"/>
        </w:rPr>
        <w:t>, ktoré im pomôžu pochopiť povahu vstupu a interakcie v triedach (classroom input and interaction);</w:t>
      </w:r>
    </w:p>
    <w:p w:rsidR="004A161A" w:rsidRDefault="00E245AD" w:rsidP="00420941">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presmerovať časť ich výskumnej agendy</w:t>
      </w:r>
      <w:r w:rsidR="007B0BEC">
        <w:rPr>
          <w:rFonts w:ascii="Times New Roman" w:hAnsi="Times New Roman" w:cs="Times New Roman"/>
          <w:sz w:val="24"/>
          <w:szCs w:val="24"/>
        </w:rPr>
        <w:t xml:space="preserve">, </w:t>
      </w:r>
      <w:r>
        <w:rPr>
          <w:rFonts w:ascii="Times New Roman" w:hAnsi="Times New Roman" w:cs="Times New Roman"/>
          <w:sz w:val="24"/>
          <w:szCs w:val="24"/>
        </w:rPr>
        <w:t>ako to nazývajú Cameron, Frazer, Harvey, Rampton a Richardson (1992)</w:t>
      </w:r>
      <w:r w:rsidR="0062068B">
        <w:rPr>
          <w:rFonts w:ascii="Times New Roman" w:hAnsi="Times New Roman" w:cs="Times New Roman"/>
          <w:sz w:val="24"/>
          <w:szCs w:val="24"/>
        </w:rPr>
        <w:t xml:space="preserve"> k „posilňujúcemu</w:t>
      </w:r>
      <w:r w:rsidR="007B0BEC">
        <w:rPr>
          <w:rFonts w:ascii="Times New Roman" w:hAnsi="Times New Roman" w:cs="Times New Roman"/>
          <w:sz w:val="24"/>
          <w:szCs w:val="24"/>
        </w:rPr>
        <w:t xml:space="preserve"> výskum</w:t>
      </w:r>
      <w:r w:rsidR="0062068B">
        <w:rPr>
          <w:rFonts w:ascii="Times New Roman" w:hAnsi="Times New Roman" w:cs="Times New Roman"/>
          <w:sz w:val="24"/>
          <w:szCs w:val="24"/>
        </w:rPr>
        <w:t>u</w:t>
      </w:r>
      <w:r w:rsidR="007B0BEC">
        <w:rPr>
          <w:rFonts w:ascii="Times New Roman" w:hAnsi="Times New Roman" w:cs="Times New Roman"/>
          <w:sz w:val="24"/>
          <w:szCs w:val="24"/>
        </w:rPr>
        <w:t xml:space="preserve">“ (empowering research), t.  j. výskum </w:t>
      </w:r>
      <w:r w:rsidR="007B0BEC">
        <w:rPr>
          <w:rFonts w:ascii="Times New Roman" w:hAnsi="Times New Roman" w:cs="Times New Roman"/>
          <w:i/>
          <w:sz w:val="24"/>
          <w:szCs w:val="24"/>
        </w:rPr>
        <w:t>s </w:t>
      </w:r>
      <w:r w:rsidR="007B0BEC">
        <w:rPr>
          <w:rFonts w:ascii="Times New Roman" w:hAnsi="Times New Roman" w:cs="Times New Roman"/>
          <w:sz w:val="24"/>
          <w:szCs w:val="24"/>
        </w:rPr>
        <w:t xml:space="preserve">radšej ako </w:t>
      </w:r>
      <w:r w:rsidR="007B0BEC">
        <w:rPr>
          <w:rFonts w:ascii="Times New Roman" w:hAnsi="Times New Roman" w:cs="Times New Roman"/>
          <w:i/>
          <w:sz w:val="24"/>
          <w:szCs w:val="24"/>
        </w:rPr>
        <w:t>o </w:t>
      </w:r>
      <w:r w:rsidR="007B0BEC">
        <w:rPr>
          <w:rFonts w:ascii="Times New Roman" w:hAnsi="Times New Roman" w:cs="Times New Roman"/>
          <w:sz w:val="24"/>
          <w:szCs w:val="24"/>
        </w:rPr>
        <w:t>svojich študentoch;</w:t>
      </w:r>
    </w:p>
    <w:p w:rsidR="007B0BEC" w:rsidRDefault="007B0BEC" w:rsidP="00420941">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pomôcť budúcim učiteľom </w:t>
      </w:r>
      <w:r w:rsidR="00D54365">
        <w:rPr>
          <w:rFonts w:ascii="Times New Roman" w:hAnsi="Times New Roman" w:cs="Times New Roman"/>
          <w:sz w:val="24"/>
          <w:szCs w:val="24"/>
        </w:rPr>
        <w:t xml:space="preserve">sa </w:t>
      </w:r>
      <w:r>
        <w:rPr>
          <w:rFonts w:ascii="Times New Roman" w:hAnsi="Times New Roman" w:cs="Times New Roman"/>
          <w:sz w:val="24"/>
          <w:szCs w:val="24"/>
        </w:rPr>
        <w:t xml:space="preserve">kriticky vysporiadať s autormi, ktorí pozdvihli naše vedomie o sile a politike, </w:t>
      </w:r>
      <w:r w:rsidR="00D54365">
        <w:rPr>
          <w:rFonts w:ascii="Times New Roman" w:hAnsi="Times New Roman" w:cs="Times New Roman"/>
          <w:sz w:val="24"/>
          <w:szCs w:val="24"/>
        </w:rPr>
        <w:t xml:space="preserve">o </w:t>
      </w:r>
      <w:r>
        <w:rPr>
          <w:rFonts w:ascii="Times New Roman" w:hAnsi="Times New Roman" w:cs="Times New Roman"/>
          <w:sz w:val="24"/>
          <w:szCs w:val="24"/>
        </w:rPr>
        <w:t>predstav</w:t>
      </w:r>
      <w:r w:rsidR="00821C78">
        <w:rPr>
          <w:rFonts w:ascii="Times New Roman" w:hAnsi="Times New Roman" w:cs="Times New Roman"/>
          <w:sz w:val="24"/>
          <w:szCs w:val="24"/>
        </w:rPr>
        <w:t>ách a ideológiách, ktoré inšpirujú</w:t>
      </w:r>
      <w:r>
        <w:rPr>
          <w:rFonts w:ascii="Times New Roman" w:hAnsi="Times New Roman" w:cs="Times New Roman"/>
          <w:sz w:val="24"/>
          <w:szCs w:val="24"/>
        </w:rPr>
        <w:t xml:space="preserve"> L2 vzdelávanie.</w:t>
      </w:r>
    </w:p>
    <w:p w:rsidR="00D54365" w:rsidRDefault="00D54365" w:rsidP="00D54365">
      <w:pPr>
        <w:spacing w:after="0"/>
        <w:jc w:val="both"/>
        <w:rPr>
          <w:rFonts w:ascii="Times New Roman" w:hAnsi="Times New Roman" w:cs="Times New Roman"/>
          <w:sz w:val="24"/>
          <w:szCs w:val="24"/>
        </w:rPr>
      </w:pPr>
    </w:p>
    <w:p w:rsidR="00D54365" w:rsidRDefault="00D54365" w:rsidP="00D54365">
      <w:pPr>
        <w:spacing w:after="0"/>
        <w:jc w:val="both"/>
        <w:rPr>
          <w:rFonts w:ascii="Times New Roman" w:hAnsi="Times New Roman" w:cs="Times New Roman"/>
          <w:sz w:val="24"/>
          <w:szCs w:val="24"/>
        </w:rPr>
      </w:pPr>
      <w:r>
        <w:rPr>
          <w:rFonts w:ascii="Times New Roman" w:hAnsi="Times New Roman" w:cs="Times New Roman"/>
          <w:sz w:val="24"/>
          <w:szCs w:val="24"/>
        </w:rPr>
        <w:t xml:space="preserve">Toto sú bez pochýb náročné úlohy. </w:t>
      </w:r>
      <w:r w:rsidR="00FB1747">
        <w:rPr>
          <w:rFonts w:ascii="Times New Roman" w:hAnsi="Times New Roman" w:cs="Times New Roman"/>
          <w:sz w:val="24"/>
          <w:szCs w:val="24"/>
        </w:rPr>
        <w:t>Nanešťastie</w:t>
      </w:r>
      <w:r>
        <w:rPr>
          <w:rFonts w:ascii="Times New Roman" w:hAnsi="Times New Roman" w:cs="Times New Roman"/>
          <w:sz w:val="24"/>
          <w:szCs w:val="24"/>
        </w:rPr>
        <w:t>, väčšina súčasných vzdelávacích programov pre učiteľov tieto výzvy nie je schopných splniť. Tieto programy potreb</w:t>
      </w:r>
      <w:r w:rsidR="00353BED">
        <w:rPr>
          <w:rFonts w:ascii="Times New Roman" w:hAnsi="Times New Roman" w:cs="Times New Roman"/>
          <w:sz w:val="24"/>
          <w:szCs w:val="24"/>
        </w:rPr>
        <w:t>ujú</w:t>
      </w:r>
      <w:r>
        <w:rPr>
          <w:rFonts w:ascii="Times New Roman" w:hAnsi="Times New Roman" w:cs="Times New Roman"/>
          <w:sz w:val="24"/>
          <w:szCs w:val="24"/>
        </w:rPr>
        <w:t xml:space="preserve"> </w:t>
      </w:r>
      <w:r w:rsidR="00353BED">
        <w:rPr>
          <w:rFonts w:ascii="Times New Roman" w:hAnsi="Times New Roman" w:cs="Times New Roman"/>
          <w:sz w:val="24"/>
          <w:szCs w:val="24"/>
        </w:rPr>
        <w:t>zásadnú</w:t>
      </w:r>
      <w:r>
        <w:rPr>
          <w:rFonts w:ascii="Times New Roman" w:hAnsi="Times New Roman" w:cs="Times New Roman"/>
          <w:sz w:val="24"/>
          <w:szCs w:val="24"/>
        </w:rPr>
        <w:t xml:space="preserve"> zmen</w:t>
      </w:r>
      <w:r w:rsidR="00353BED">
        <w:rPr>
          <w:rFonts w:ascii="Times New Roman" w:hAnsi="Times New Roman" w:cs="Times New Roman"/>
          <w:sz w:val="24"/>
          <w:szCs w:val="24"/>
        </w:rPr>
        <w:t>u, ktorá</w:t>
      </w:r>
      <w:r>
        <w:rPr>
          <w:rFonts w:ascii="Times New Roman" w:hAnsi="Times New Roman" w:cs="Times New Roman"/>
          <w:sz w:val="24"/>
          <w:szCs w:val="24"/>
        </w:rPr>
        <w:t> </w:t>
      </w:r>
      <w:r w:rsidR="00353BED">
        <w:rPr>
          <w:rFonts w:ascii="Times New Roman" w:hAnsi="Times New Roman" w:cs="Times New Roman"/>
          <w:sz w:val="24"/>
          <w:szCs w:val="24"/>
        </w:rPr>
        <w:t>pretvorí doterajšie vzdelávanie učiteľov orientované na</w:t>
      </w:r>
      <w:r>
        <w:rPr>
          <w:rFonts w:ascii="Times New Roman" w:hAnsi="Times New Roman" w:cs="Times New Roman"/>
          <w:sz w:val="24"/>
          <w:szCs w:val="24"/>
        </w:rPr>
        <w:t xml:space="preserve"> </w:t>
      </w:r>
      <w:r w:rsidR="00353BED">
        <w:rPr>
          <w:rFonts w:ascii="Times New Roman" w:hAnsi="Times New Roman" w:cs="Times New Roman"/>
          <w:sz w:val="24"/>
          <w:szCs w:val="24"/>
        </w:rPr>
        <w:t xml:space="preserve">číre informácie (information-oriented) </w:t>
      </w:r>
      <w:r>
        <w:rPr>
          <w:rFonts w:ascii="Times New Roman" w:hAnsi="Times New Roman" w:cs="Times New Roman"/>
          <w:sz w:val="24"/>
          <w:szCs w:val="24"/>
        </w:rPr>
        <w:t xml:space="preserve">na vzdelávanie </w:t>
      </w:r>
      <w:r w:rsidR="00353BED">
        <w:rPr>
          <w:rFonts w:ascii="Times New Roman" w:hAnsi="Times New Roman" w:cs="Times New Roman"/>
          <w:sz w:val="24"/>
          <w:szCs w:val="24"/>
        </w:rPr>
        <w:t xml:space="preserve"> orientované</w:t>
      </w:r>
      <w:r>
        <w:rPr>
          <w:rFonts w:ascii="Times New Roman" w:hAnsi="Times New Roman" w:cs="Times New Roman"/>
          <w:sz w:val="24"/>
          <w:szCs w:val="24"/>
        </w:rPr>
        <w:t xml:space="preserve"> na</w:t>
      </w:r>
      <w:r w:rsidR="00353BED">
        <w:rPr>
          <w:rFonts w:ascii="Times New Roman" w:hAnsi="Times New Roman" w:cs="Times New Roman"/>
          <w:sz w:val="24"/>
          <w:szCs w:val="24"/>
        </w:rPr>
        <w:t xml:space="preserve"> zvedavosť, záujem zistiť niečo (inquiry-oriented).</w:t>
      </w:r>
    </w:p>
    <w:p w:rsidR="00AB683B" w:rsidRDefault="00AB683B" w:rsidP="00D54365">
      <w:pPr>
        <w:spacing w:after="0"/>
        <w:jc w:val="both"/>
        <w:rPr>
          <w:rFonts w:ascii="Times New Roman" w:hAnsi="Times New Roman" w:cs="Times New Roman"/>
          <w:sz w:val="24"/>
          <w:szCs w:val="24"/>
        </w:rPr>
      </w:pPr>
    </w:p>
    <w:p w:rsidR="00AB683B" w:rsidRPr="00FB1747" w:rsidRDefault="00AB683B" w:rsidP="00D54365">
      <w:pPr>
        <w:spacing w:after="0"/>
        <w:jc w:val="both"/>
        <w:rPr>
          <w:rFonts w:ascii="Times New Roman" w:hAnsi="Times New Roman" w:cs="Times New Roman"/>
          <w:b/>
          <w:sz w:val="24"/>
          <w:szCs w:val="24"/>
        </w:rPr>
      </w:pPr>
      <w:r w:rsidRPr="00FB1747">
        <w:rPr>
          <w:rFonts w:ascii="Times New Roman" w:hAnsi="Times New Roman" w:cs="Times New Roman"/>
          <w:b/>
          <w:sz w:val="24"/>
          <w:szCs w:val="24"/>
        </w:rPr>
        <w:t>8.3. Záver</w:t>
      </w:r>
    </w:p>
    <w:p w:rsidR="00AB683B" w:rsidRDefault="00AB683B" w:rsidP="00D54365">
      <w:pPr>
        <w:spacing w:after="0"/>
        <w:jc w:val="both"/>
        <w:rPr>
          <w:rFonts w:ascii="Times New Roman" w:hAnsi="Times New Roman" w:cs="Times New Roman"/>
          <w:sz w:val="24"/>
          <w:szCs w:val="24"/>
        </w:rPr>
      </w:pPr>
    </w:p>
    <w:p w:rsidR="00AB683B" w:rsidRDefault="00130B18" w:rsidP="00D54365">
      <w:pPr>
        <w:spacing w:after="0"/>
        <w:jc w:val="both"/>
        <w:rPr>
          <w:rFonts w:ascii="Times New Roman" w:hAnsi="Times New Roman" w:cs="Times New Roman"/>
          <w:sz w:val="24"/>
          <w:szCs w:val="24"/>
        </w:rPr>
      </w:pPr>
      <w:r>
        <w:rPr>
          <w:rFonts w:ascii="Times New Roman" w:hAnsi="Times New Roman" w:cs="Times New Roman"/>
          <w:sz w:val="24"/>
          <w:szCs w:val="24"/>
        </w:rPr>
        <w:t xml:space="preserve">Účel tejto kapitoly bol trojaký: </w:t>
      </w:r>
      <w:r w:rsidR="00E44775">
        <w:rPr>
          <w:rFonts w:ascii="Times New Roman" w:hAnsi="Times New Roman" w:cs="Times New Roman"/>
          <w:sz w:val="24"/>
          <w:szCs w:val="24"/>
        </w:rPr>
        <w:t>po</w:t>
      </w:r>
      <w:r>
        <w:rPr>
          <w:rFonts w:ascii="Times New Roman" w:hAnsi="Times New Roman" w:cs="Times New Roman"/>
          <w:sz w:val="24"/>
          <w:szCs w:val="24"/>
        </w:rPr>
        <w:t xml:space="preserve"> prvé </w:t>
      </w:r>
      <w:r w:rsidR="00E44775">
        <w:rPr>
          <w:rFonts w:ascii="Times New Roman" w:hAnsi="Times New Roman" w:cs="Times New Roman"/>
          <w:sz w:val="24"/>
          <w:szCs w:val="24"/>
        </w:rPr>
        <w:t>rozobrať existujúci koncept metódy</w:t>
      </w:r>
      <w:r w:rsidR="008A2631">
        <w:rPr>
          <w:rFonts w:ascii="Times New Roman" w:hAnsi="Times New Roman" w:cs="Times New Roman"/>
          <w:sz w:val="24"/>
          <w:szCs w:val="24"/>
        </w:rPr>
        <w:t xml:space="preserve"> , </w:t>
      </w:r>
      <w:r w:rsidR="00E44775">
        <w:rPr>
          <w:rFonts w:ascii="Times New Roman" w:hAnsi="Times New Roman" w:cs="Times New Roman"/>
          <w:sz w:val="24"/>
          <w:szCs w:val="24"/>
        </w:rPr>
        <w:t>po</w:t>
      </w:r>
      <w:r w:rsidR="008A2631">
        <w:rPr>
          <w:rFonts w:ascii="Times New Roman" w:hAnsi="Times New Roman" w:cs="Times New Roman"/>
          <w:sz w:val="24"/>
          <w:szCs w:val="24"/>
        </w:rPr>
        <w:t xml:space="preserve"> druhé popísať </w:t>
      </w:r>
      <w:r w:rsidR="00E44775">
        <w:rPr>
          <w:rFonts w:ascii="Times New Roman" w:hAnsi="Times New Roman" w:cs="Times New Roman"/>
          <w:sz w:val="24"/>
          <w:szCs w:val="24"/>
        </w:rPr>
        <w:t xml:space="preserve">pocity nasmerované  proti metódy </w:t>
      </w:r>
      <w:r w:rsidR="008A2631">
        <w:rPr>
          <w:rFonts w:ascii="Times New Roman" w:hAnsi="Times New Roman" w:cs="Times New Roman"/>
          <w:sz w:val="24"/>
          <w:szCs w:val="24"/>
        </w:rPr>
        <w:t>a za tretie predstaviť objavujúci sa stav postkomunikačnej metódy. Poukázal som na to, že koncept metódy je obklopený nejasnými významami a mnohými mýtmi, čo malo za následok podstatnú stratu na svojom význame. Taktiež som zdôraznil, že práve zvýšené povedomie odbornej verejnosti o obmedzeniach tohto konceptu spôsobi</w:t>
      </w:r>
      <w:r w:rsidR="00CA3F24">
        <w:rPr>
          <w:rFonts w:ascii="Times New Roman" w:hAnsi="Times New Roman" w:cs="Times New Roman"/>
          <w:sz w:val="24"/>
          <w:szCs w:val="24"/>
        </w:rPr>
        <w:t>lo vznik toho, čo nazývame post</w:t>
      </w:r>
      <w:r w:rsidR="008A2631">
        <w:rPr>
          <w:rFonts w:ascii="Times New Roman" w:hAnsi="Times New Roman" w:cs="Times New Roman"/>
          <w:sz w:val="24"/>
          <w:szCs w:val="24"/>
        </w:rPr>
        <w:t>komunikačný prístup.</w:t>
      </w:r>
    </w:p>
    <w:p w:rsidR="008A2631" w:rsidRDefault="008A2631" w:rsidP="00D54365">
      <w:pPr>
        <w:spacing w:after="0"/>
        <w:jc w:val="both"/>
        <w:rPr>
          <w:rFonts w:ascii="Times New Roman" w:hAnsi="Times New Roman" w:cs="Times New Roman"/>
          <w:sz w:val="24"/>
          <w:szCs w:val="24"/>
        </w:rPr>
      </w:pPr>
      <w:r>
        <w:rPr>
          <w:rFonts w:ascii="Times New Roman" w:hAnsi="Times New Roman" w:cs="Times New Roman"/>
          <w:sz w:val="24"/>
          <w:szCs w:val="24"/>
        </w:rPr>
        <w:tab/>
      </w:r>
      <w:r w:rsidR="00321052">
        <w:rPr>
          <w:rFonts w:ascii="Times New Roman" w:hAnsi="Times New Roman" w:cs="Times New Roman"/>
          <w:sz w:val="24"/>
          <w:szCs w:val="24"/>
        </w:rPr>
        <w:t>Tvrdil som, že každá postkomunikačná pedagogika</w:t>
      </w:r>
      <w:r w:rsidR="0092745F">
        <w:rPr>
          <w:rFonts w:ascii="Times New Roman" w:hAnsi="Times New Roman" w:cs="Times New Roman"/>
          <w:sz w:val="24"/>
          <w:szCs w:val="24"/>
        </w:rPr>
        <w:t xml:space="preserve"> (postmethod pedagogy)</w:t>
      </w:r>
      <w:r w:rsidR="00321052">
        <w:rPr>
          <w:rFonts w:ascii="Times New Roman" w:hAnsi="Times New Roman" w:cs="Times New Roman"/>
          <w:sz w:val="24"/>
          <w:szCs w:val="24"/>
        </w:rPr>
        <w:t xml:space="preserve"> musí </w:t>
      </w:r>
      <w:r w:rsidR="0092745F">
        <w:rPr>
          <w:rFonts w:ascii="Times New Roman" w:hAnsi="Times New Roman" w:cs="Times New Roman"/>
          <w:sz w:val="24"/>
          <w:szCs w:val="24"/>
        </w:rPr>
        <w:t>vziať</w:t>
      </w:r>
      <w:r w:rsidR="00321052">
        <w:rPr>
          <w:rFonts w:ascii="Times New Roman" w:hAnsi="Times New Roman" w:cs="Times New Roman"/>
          <w:sz w:val="24"/>
          <w:szCs w:val="24"/>
        </w:rPr>
        <w:t xml:space="preserve"> do úvahy pedagogické parametre špecifickosti (particularity), praktickosti (practicality) a </w:t>
      </w:r>
      <w:r w:rsidR="00667CFA">
        <w:rPr>
          <w:rFonts w:ascii="Times New Roman" w:hAnsi="Times New Roman" w:cs="Times New Roman"/>
          <w:sz w:val="24"/>
          <w:szCs w:val="24"/>
        </w:rPr>
        <w:t>možnosti</w:t>
      </w:r>
      <w:r w:rsidR="00321052">
        <w:rPr>
          <w:rFonts w:ascii="Times New Roman" w:hAnsi="Times New Roman" w:cs="Times New Roman"/>
          <w:sz w:val="24"/>
          <w:szCs w:val="24"/>
        </w:rPr>
        <w:t xml:space="preserve"> (possibility).</w:t>
      </w:r>
      <w:r w:rsidR="00BC6641">
        <w:rPr>
          <w:rFonts w:ascii="Times New Roman" w:hAnsi="Times New Roman" w:cs="Times New Roman"/>
          <w:sz w:val="24"/>
          <w:szCs w:val="24"/>
        </w:rPr>
        <w:t xml:space="preserve"> Ten prvý súvisí s pedagogikou zohľadňujúcou kontext</w:t>
      </w:r>
      <w:r w:rsidR="00321052">
        <w:rPr>
          <w:rFonts w:ascii="Times New Roman" w:hAnsi="Times New Roman" w:cs="Times New Roman"/>
          <w:sz w:val="24"/>
          <w:szCs w:val="24"/>
        </w:rPr>
        <w:t xml:space="preserve"> </w:t>
      </w:r>
      <w:r w:rsidR="00BC6641">
        <w:rPr>
          <w:rFonts w:ascii="Times New Roman" w:hAnsi="Times New Roman" w:cs="Times New Roman"/>
          <w:sz w:val="24"/>
          <w:szCs w:val="24"/>
        </w:rPr>
        <w:t>založenou na pravom pochopení miestnych lingvistických, sociokultúrnych a politických špecifikách. Ten druhý sa snaží o to, aby učitelia teoretizovali z ich praxe a praktizovali, čo teoretizujú. A ten tretí zdôrazňuje dôležitosť väčšieho sociálneho, politického, vzdelávacieho a inštitucionálneho vplyvu, ktorý formuje vytváranie identity</w:t>
      </w:r>
      <w:r w:rsidR="008620FA">
        <w:rPr>
          <w:rFonts w:ascii="Times New Roman" w:hAnsi="Times New Roman" w:cs="Times New Roman"/>
          <w:sz w:val="24"/>
          <w:szCs w:val="24"/>
        </w:rPr>
        <w:t xml:space="preserve"> a sociálnu premenu. Hranice týchto parametrov sú nejasné, pretože sa navzájom tvarujú. </w:t>
      </w:r>
    </w:p>
    <w:p w:rsidR="008620FA" w:rsidRPr="00D54365" w:rsidRDefault="008620FA" w:rsidP="00D54365">
      <w:pPr>
        <w:spacing w:after="0"/>
        <w:jc w:val="both"/>
        <w:rPr>
          <w:rFonts w:ascii="Times New Roman" w:hAnsi="Times New Roman" w:cs="Times New Roman"/>
          <w:sz w:val="24"/>
          <w:szCs w:val="24"/>
        </w:rPr>
      </w:pPr>
      <w:r>
        <w:rPr>
          <w:rFonts w:ascii="Times New Roman" w:hAnsi="Times New Roman" w:cs="Times New Roman"/>
          <w:sz w:val="24"/>
          <w:szCs w:val="24"/>
        </w:rPr>
        <w:tab/>
        <w:t>Navrhol som, že tieto tri parametre majú potenciál poskytnúť organizačné princípy pre vytvorenie pedagogického systému zohľadňujúce kontext. Tento potenciál otvára nekonečné možnosti pre vznik rôznych typov postkomunikačných metód, ktoré zohľadňujú rôzne učebné (learning and teaching) potre</w:t>
      </w:r>
      <w:r w:rsidR="0092745F">
        <w:rPr>
          <w:rFonts w:ascii="Times New Roman" w:hAnsi="Times New Roman" w:cs="Times New Roman"/>
          <w:sz w:val="24"/>
          <w:szCs w:val="24"/>
        </w:rPr>
        <w:t>by, túžby a situácie. V kapitole</w:t>
      </w:r>
      <w:r>
        <w:rPr>
          <w:rFonts w:ascii="Times New Roman" w:hAnsi="Times New Roman" w:cs="Times New Roman"/>
          <w:sz w:val="24"/>
          <w:szCs w:val="24"/>
        </w:rPr>
        <w:t xml:space="preserve"> 9 popisujem tri súčasné pokusy o formuláciu postkomunikačnej metódy, ktoré rôznymi spôsobmi presahujú limity konceptu metódy.</w:t>
      </w:r>
    </w:p>
    <w:p w:rsidR="001F31B0" w:rsidRPr="0072723D" w:rsidRDefault="009B1009" w:rsidP="001F31B0">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extent cx="4091305" cy="4022090"/>
                <wp:effectExtent l="0" t="0" r="4445" b="0"/>
                <wp:docPr id="4" name="Plátn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Plátno 4" o:spid="_x0000_s1026" editas="canvas" style="width:322.15pt;height:316.7pt;mso-position-horizontal-relative:char;mso-position-vertical-relative:line" coordsize="40913,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913;height:40220;visibility:visible;mso-wrap-style:square">
                  <v:fill o:detectmouseclick="t"/>
                  <v:path o:connecttype="none"/>
                </v:shape>
                <w10:anchorlock/>
              </v:group>
            </w:pict>
          </mc:Fallback>
        </mc:AlternateContent>
      </w:r>
    </w:p>
    <w:p w:rsidR="008B4164" w:rsidRPr="00B977C6" w:rsidRDefault="008B4164" w:rsidP="00FF43B8">
      <w:pPr>
        <w:spacing w:after="0"/>
        <w:jc w:val="both"/>
        <w:rPr>
          <w:rFonts w:ascii="Times New Roman" w:hAnsi="Times New Roman" w:cs="Times New Roman"/>
          <w:sz w:val="24"/>
          <w:szCs w:val="24"/>
        </w:rPr>
      </w:pPr>
      <w:r>
        <w:rPr>
          <w:rFonts w:ascii="Times New Roman" w:hAnsi="Times New Roman" w:cs="Times New Roman"/>
          <w:sz w:val="24"/>
          <w:szCs w:val="24"/>
        </w:rPr>
        <w:tab/>
      </w:r>
    </w:p>
    <w:p w:rsidR="00D431CD" w:rsidRDefault="00D431CD" w:rsidP="00FF43B8">
      <w:pPr>
        <w:spacing w:after="0"/>
        <w:jc w:val="both"/>
        <w:rPr>
          <w:rFonts w:ascii="Times New Roman" w:hAnsi="Times New Roman" w:cs="Times New Roman"/>
          <w:sz w:val="24"/>
          <w:szCs w:val="24"/>
        </w:rPr>
      </w:pPr>
    </w:p>
    <w:p w:rsidR="00D431CD" w:rsidRDefault="00D431CD" w:rsidP="00FF43B8">
      <w:pPr>
        <w:spacing w:after="0"/>
        <w:jc w:val="both"/>
        <w:rPr>
          <w:rFonts w:ascii="Times New Roman" w:hAnsi="Times New Roman" w:cs="Times New Roman"/>
          <w:sz w:val="24"/>
          <w:szCs w:val="24"/>
        </w:rPr>
      </w:pPr>
    </w:p>
    <w:p w:rsidR="00D431CD" w:rsidRDefault="00D431CD" w:rsidP="00FF43B8">
      <w:pPr>
        <w:spacing w:after="0"/>
        <w:jc w:val="both"/>
        <w:rPr>
          <w:rFonts w:ascii="Times New Roman" w:hAnsi="Times New Roman" w:cs="Times New Roman"/>
          <w:sz w:val="24"/>
          <w:szCs w:val="24"/>
        </w:rPr>
      </w:pPr>
    </w:p>
    <w:p w:rsidR="00D431CD" w:rsidRDefault="00D431CD" w:rsidP="00FF43B8">
      <w:pPr>
        <w:spacing w:after="0"/>
        <w:jc w:val="both"/>
        <w:rPr>
          <w:rFonts w:ascii="Times New Roman" w:hAnsi="Times New Roman" w:cs="Times New Roman"/>
          <w:sz w:val="24"/>
          <w:szCs w:val="24"/>
        </w:rPr>
      </w:pPr>
    </w:p>
    <w:p w:rsidR="00D431CD" w:rsidRPr="001345DF" w:rsidRDefault="00D431CD" w:rsidP="00FF43B8">
      <w:pPr>
        <w:spacing w:after="0"/>
        <w:jc w:val="both"/>
        <w:rPr>
          <w:rFonts w:ascii="Times New Roman" w:hAnsi="Times New Roman" w:cs="Times New Roman"/>
          <w:sz w:val="24"/>
          <w:szCs w:val="24"/>
        </w:rPr>
      </w:pPr>
    </w:p>
    <w:p w:rsidR="00552262" w:rsidRPr="008A67C0" w:rsidRDefault="00552262" w:rsidP="003369EB">
      <w:pPr>
        <w:jc w:val="both"/>
        <w:rPr>
          <w:rFonts w:ascii="Times New Roman" w:hAnsi="Times New Roman" w:cs="Times New Roman"/>
          <w:sz w:val="24"/>
          <w:szCs w:val="24"/>
        </w:rPr>
      </w:pPr>
    </w:p>
    <w:p w:rsidR="001B47A3" w:rsidRPr="008A67C0" w:rsidRDefault="001B47A3" w:rsidP="003369EB">
      <w:pPr>
        <w:jc w:val="both"/>
        <w:rPr>
          <w:rFonts w:ascii="Times New Roman" w:hAnsi="Times New Roman" w:cs="Times New Roman"/>
          <w:sz w:val="24"/>
          <w:szCs w:val="24"/>
        </w:rPr>
      </w:pPr>
    </w:p>
    <w:p w:rsidR="003E36B3" w:rsidRPr="008A67C0" w:rsidRDefault="003E36B3" w:rsidP="003369EB">
      <w:pPr>
        <w:jc w:val="both"/>
        <w:rPr>
          <w:rFonts w:ascii="Times New Roman" w:hAnsi="Times New Roman" w:cs="Times New Roman"/>
          <w:sz w:val="24"/>
          <w:szCs w:val="24"/>
        </w:rPr>
      </w:pPr>
    </w:p>
    <w:sectPr w:rsidR="003E36B3" w:rsidRPr="008A67C0" w:rsidSect="00D61C4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50" w:rsidRDefault="00AA4150" w:rsidP="00474F99">
      <w:pPr>
        <w:spacing w:after="0" w:line="240" w:lineRule="auto"/>
      </w:pPr>
      <w:r>
        <w:separator/>
      </w:r>
    </w:p>
  </w:endnote>
  <w:endnote w:type="continuationSeparator" w:id="0">
    <w:p w:rsidR="00AA4150" w:rsidRDefault="00AA4150" w:rsidP="0047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7719"/>
      <w:docPartObj>
        <w:docPartGallery w:val="Page Numbers (Bottom of Page)"/>
        <w:docPartUnique/>
      </w:docPartObj>
    </w:sdtPr>
    <w:sdtEndPr/>
    <w:sdtContent>
      <w:p w:rsidR="003D75C0" w:rsidRDefault="00950F89">
        <w:pPr>
          <w:pStyle w:val="Zpat"/>
          <w:jc w:val="center"/>
        </w:pPr>
        <w:r>
          <w:fldChar w:fldCharType="begin"/>
        </w:r>
        <w:r>
          <w:instrText xml:space="preserve"> PAGE   \* MERGEFORMAT </w:instrText>
        </w:r>
        <w:r>
          <w:fldChar w:fldCharType="separate"/>
        </w:r>
        <w:r w:rsidR="00AA4150">
          <w:rPr>
            <w:noProof/>
          </w:rPr>
          <w:t>1</w:t>
        </w:r>
        <w:r>
          <w:rPr>
            <w:noProof/>
          </w:rPr>
          <w:fldChar w:fldCharType="end"/>
        </w:r>
      </w:p>
    </w:sdtContent>
  </w:sdt>
  <w:p w:rsidR="003D75C0" w:rsidRDefault="003D75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50" w:rsidRDefault="00AA4150" w:rsidP="00474F99">
      <w:pPr>
        <w:spacing w:after="0" w:line="240" w:lineRule="auto"/>
      </w:pPr>
      <w:r>
        <w:separator/>
      </w:r>
    </w:p>
  </w:footnote>
  <w:footnote w:type="continuationSeparator" w:id="0">
    <w:p w:rsidR="00AA4150" w:rsidRDefault="00AA4150" w:rsidP="00474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AB8"/>
    <w:multiLevelType w:val="hybridMultilevel"/>
    <w:tmpl w:val="114A9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B45118C"/>
    <w:multiLevelType w:val="hybridMultilevel"/>
    <w:tmpl w:val="CCAC9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F444F7B"/>
    <w:multiLevelType w:val="hybridMultilevel"/>
    <w:tmpl w:val="BE601F64"/>
    <w:lvl w:ilvl="0" w:tplc="041B0001">
      <w:start w:val="1"/>
      <w:numFmt w:val="bullet"/>
      <w:lvlText w:val=""/>
      <w:lvlJc w:val="left"/>
      <w:pPr>
        <w:ind w:left="788" w:hanging="360"/>
      </w:pPr>
      <w:rPr>
        <w:rFonts w:ascii="Symbol" w:hAnsi="Symbol"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3">
    <w:nsid w:val="3F4A31E3"/>
    <w:multiLevelType w:val="hybridMultilevel"/>
    <w:tmpl w:val="21563F5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nsid w:val="49BA1D72"/>
    <w:multiLevelType w:val="hybridMultilevel"/>
    <w:tmpl w:val="BE4E6E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9BD14EC"/>
    <w:multiLevelType w:val="hybridMultilevel"/>
    <w:tmpl w:val="9DF08E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8960129"/>
    <w:multiLevelType w:val="hybridMultilevel"/>
    <w:tmpl w:val="66B46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9EE133A"/>
    <w:multiLevelType w:val="hybridMultilevel"/>
    <w:tmpl w:val="7A3A850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D3"/>
    <w:rsid w:val="0000080F"/>
    <w:rsid w:val="00002818"/>
    <w:rsid w:val="000033C3"/>
    <w:rsid w:val="00005BA7"/>
    <w:rsid w:val="000062F6"/>
    <w:rsid w:val="0000744C"/>
    <w:rsid w:val="00027573"/>
    <w:rsid w:val="000310D5"/>
    <w:rsid w:val="00031B21"/>
    <w:rsid w:val="0003255A"/>
    <w:rsid w:val="00034C09"/>
    <w:rsid w:val="00037504"/>
    <w:rsid w:val="00041F03"/>
    <w:rsid w:val="000535AD"/>
    <w:rsid w:val="00071141"/>
    <w:rsid w:val="00072CF5"/>
    <w:rsid w:val="00083302"/>
    <w:rsid w:val="0009141D"/>
    <w:rsid w:val="000A1D6F"/>
    <w:rsid w:val="000A3FF5"/>
    <w:rsid w:val="000B56CF"/>
    <w:rsid w:val="000C54EF"/>
    <w:rsid w:val="000D0748"/>
    <w:rsid w:val="000D635B"/>
    <w:rsid w:val="000E6133"/>
    <w:rsid w:val="000E7C73"/>
    <w:rsid w:val="000F17D1"/>
    <w:rsid w:val="00105DD3"/>
    <w:rsid w:val="00107400"/>
    <w:rsid w:val="0012110B"/>
    <w:rsid w:val="00126DE6"/>
    <w:rsid w:val="001270EF"/>
    <w:rsid w:val="00130B18"/>
    <w:rsid w:val="00131A63"/>
    <w:rsid w:val="001345DF"/>
    <w:rsid w:val="00136E4D"/>
    <w:rsid w:val="001376F9"/>
    <w:rsid w:val="00140ABE"/>
    <w:rsid w:val="00151157"/>
    <w:rsid w:val="00157187"/>
    <w:rsid w:val="0016171A"/>
    <w:rsid w:val="0016749B"/>
    <w:rsid w:val="00185814"/>
    <w:rsid w:val="00190909"/>
    <w:rsid w:val="00192FCB"/>
    <w:rsid w:val="001A1C7D"/>
    <w:rsid w:val="001A223B"/>
    <w:rsid w:val="001A69FA"/>
    <w:rsid w:val="001B1980"/>
    <w:rsid w:val="001B47A3"/>
    <w:rsid w:val="001C176D"/>
    <w:rsid w:val="001C7DD6"/>
    <w:rsid w:val="001D28FD"/>
    <w:rsid w:val="001D293F"/>
    <w:rsid w:val="001D66DD"/>
    <w:rsid w:val="001E7E82"/>
    <w:rsid w:val="001F2F71"/>
    <w:rsid w:val="001F31B0"/>
    <w:rsid w:val="00202317"/>
    <w:rsid w:val="00203BF8"/>
    <w:rsid w:val="002079F4"/>
    <w:rsid w:val="00210D05"/>
    <w:rsid w:val="002158D4"/>
    <w:rsid w:val="00220D1E"/>
    <w:rsid w:val="00234BD6"/>
    <w:rsid w:val="002408B0"/>
    <w:rsid w:val="00245DB1"/>
    <w:rsid w:val="0025113E"/>
    <w:rsid w:val="00251B0E"/>
    <w:rsid w:val="002552B9"/>
    <w:rsid w:val="00257CBD"/>
    <w:rsid w:val="00262903"/>
    <w:rsid w:val="002636E2"/>
    <w:rsid w:val="002750ED"/>
    <w:rsid w:val="00283FE6"/>
    <w:rsid w:val="0029088C"/>
    <w:rsid w:val="00290C5E"/>
    <w:rsid w:val="0029210D"/>
    <w:rsid w:val="002A1C39"/>
    <w:rsid w:val="002A6058"/>
    <w:rsid w:val="002B0B5E"/>
    <w:rsid w:val="002C1C67"/>
    <w:rsid w:val="002C35ED"/>
    <w:rsid w:val="002D55C2"/>
    <w:rsid w:val="002D74CF"/>
    <w:rsid w:val="002E00F3"/>
    <w:rsid w:val="002E11EC"/>
    <w:rsid w:val="002F06DE"/>
    <w:rsid w:val="002F2174"/>
    <w:rsid w:val="0030726E"/>
    <w:rsid w:val="003152D5"/>
    <w:rsid w:val="00317682"/>
    <w:rsid w:val="00321052"/>
    <w:rsid w:val="00324639"/>
    <w:rsid w:val="00331001"/>
    <w:rsid w:val="00333BD6"/>
    <w:rsid w:val="003369EB"/>
    <w:rsid w:val="00344607"/>
    <w:rsid w:val="00346059"/>
    <w:rsid w:val="00351018"/>
    <w:rsid w:val="00353BED"/>
    <w:rsid w:val="00354D6A"/>
    <w:rsid w:val="00355075"/>
    <w:rsid w:val="00356993"/>
    <w:rsid w:val="0036280C"/>
    <w:rsid w:val="0036437A"/>
    <w:rsid w:val="003902F0"/>
    <w:rsid w:val="00393E02"/>
    <w:rsid w:val="003A3711"/>
    <w:rsid w:val="003B2991"/>
    <w:rsid w:val="003B63C3"/>
    <w:rsid w:val="003B7CE2"/>
    <w:rsid w:val="003D75C0"/>
    <w:rsid w:val="003E36B3"/>
    <w:rsid w:val="004041FC"/>
    <w:rsid w:val="00405523"/>
    <w:rsid w:val="00411B8C"/>
    <w:rsid w:val="0042074B"/>
    <w:rsid w:val="00420941"/>
    <w:rsid w:val="004418F2"/>
    <w:rsid w:val="0044371D"/>
    <w:rsid w:val="00460976"/>
    <w:rsid w:val="00461E9E"/>
    <w:rsid w:val="004654DE"/>
    <w:rsid w:val="004700C8"/>
    <w:rsid w:val="004702B3"/>
    <w:rsid w:val="004748AF"/>
    <w:rsid w:val="00474F99"/>
    <w:rsid w:val="00482B85"/>
    <w:rsid w:val="00483FD4"/>
    <w:rsid w:val="00495768"/>
    <w:rsid w:val="004A102B"/>
    <w:rsid w:val="004A161A"/>
    <w:rsid w:val="004C0409"/>
    <w:rsid w:val="004C488A"/>
    <w:rsid w:val="004C5790"/>
    <w:rsid w:val="004D2D92"/>
    <w:rsid w:val="004D49CE"/>
    <w:rsid w:val="004E0912"/>
    <w:rsid w:val="004E2010"/>
    <w:rsid w:val="004F2638"/>
    <w:rsid w:val="005031CD"/>
    <w:rsid w:val="0050361A"/>
    <w:rsid w:val="00503D62"/>
    <w:rsid w:val="005049F3"/>
    <w:rsid w:val="00505058"/>
    <w:rsid w:val="00510A8D"/>
    <w:rsid w:val="00514D55"/>
    <w:rsid w:val="00524FF3"/>
    <w:rsid w:val="005340A9"/>
    <w:rsid w:val="005474CC"/>
    <w:rsid w:val="00552262"/>
    <w:rsid w:val="0055250A"/>
    <w:rsid w:val="00563972"/>
    <w:rsid w:val="00565085"/>
    <w:rsid w:val="00575C4F"/>
    <w:rsid w:val="005773A5"/>
    <w:rsid w:val="00583882"/>
    <w:rsid w:val="00596C22"/>
    <w:rsid w:val="00596DE1"/>
    <w:rsid w:val="005A0721"/>
    <w:rsid w:val="005A1C02"/>
    <w:rsid w:val="005A26C0"/>
    <w:rsid w:val="005A4A2C"/>
    <w:rsid w:val="005B49A5"/>
    <w:rsid w:val="005C0F50"/>
    <w:rsid w:val="005C2D90"/>
    <w:rsid w:val="005C55DD"/>
    <w:rsid w:val="005C616A"/>
    <w:rsid w:val="005E1EF3"/>
    <w:rsid w:val="005F75CC"/>
    <w:rsid w:val="00601B37"/>
    <w:rsid w:val="0062068B"/>
    <w:rsid w:val="0062667D"/>
    <w:rsid w:val="006314A4"/>
    <w:rsid w:val="00633F99"/>
    <w:rsid w:val="006354AF"/>
    <w:rsid w:val="0064089C"/>
    <w:rsid w:val="00647FB2"/>
    <w:rsid w:val="00650C6D"/>
    <w:rsid w:val="0065253C"/>
    <w:rsid w:val="0066454A"/>
    <w:rsid w:val="00667CFA"/>
    <w:rsid w:val="006773B1"/>
    <w:rsid w:val="00683D13"/>
    <w:rsid w:val="00697CDE"/>
    <w:rsid w:val="006A452F"/>
    <w:rsid w:val="006C02C5"/>
    <w:rsid w:val="006D0AE1"/>
    <w:rsid w:val="006D4BC6"/>
    <w:rsid w:val="006D5EED"/>
    <w:rsid w:val="006D6563"/>
    <w:rsid w:val="006E0E91"/>
    <w:rsid w:val="006E1FDF"/>
    <w:rsid w:val="006E69C9"/>
    <w:rsid w:val="006E79D4"/>
    <w:rsid w:val="006F341F"/>
    <w:rsid w:val="006F6F51"/>
    <w:rsid w:val="007131EA"/>
    <w:rsid w:val="007179BB"/>
    <w:rsid w:val="0072723D"/>
    <w:rsid w:val="00732F9B"/>
    <w:rsid w:val="0075480E"/>
    <w:rsid w:val="00787291"/>
    <w:rsid w:val="00791EB0"/>
    <w:rsid w:val="00796F91"/>
    <w:rsid w:val="007A004B"/>
    <w:rsid w:val="007A569F"/>
    <w:rsid w:val="007B0BEC"/>
    <w:rsid w:val="007B46FF"/>
    <w:rsid w:val="007B58E5"/>
    <w:rsid w:val="007B77C7"/>
    <w:rsid w:val="007C375F"/>
    <w:rsid w:val="007C5055"/>
    <w:rsid w:val="007C5A68"/>
    <w:rsid w:val="007D127C"/>
    <w:rsid w:val="007D6AA6"/>
    <w:rsid w:val="007F0740"/>
    <w:rsid w:val="007F1418"/>
    <w:rsid w:val="007F4F60"/>
    <w:rsid w:val="007F5A1F"/>
    <w:rsid w:val="00800B84"/>
    <w:rsid w:val="008100BF"/>
    <w:rsid w:val="00812443"/>
    <w:rsid w:val="00821C78"/>
    <w:rsid w:val="00835603"/>
    <w:rsid w:val="0084214F"/>
    <w:rsid w:val="0085111F"/>
    <w:rsid w:val="008617B2"/>
    <w:rsid w:val="008620FA"/>
    <w:rsid w:val="00867696"/>
    <w:rsid w:val="00871754"/>
    <w:rsid w:val="008721E2"/>
    <w:rsid w:val="00893694"/>
    <w:rsid w:val="00895344"/>
    <w:rsid w:val="00896562"/>
    <w:rsid w:val="008A0E4A"/>
    <w:rsid w:val="008A2631"/>
    <w:rsid w:val="008A4651"/>
    <w:rsid w:val="008A67C0"/>
    <w:rsid w:val="008A6D30"/>
    <w:rsid w:val="008A7BFB"/>
    <w:rsid w:val="008B4164"/>
    <w:rsid w:val="008C5C20"/>
    <w:rsid w:val="008D636C"/>
    <w:rsid w:val="008E2668"/>
    <w:rsid w:val="008E3496"/>
    <w:rsid w:val="008E39EF"/>
    <w:rsid w:val="008E4331"/>
    <w:rsid w:val="008E7BE8"/>
    <w:rsid w:val="008F2C9E"/>
    <w:rsid w:val="00910732"/>
    <w:rsid w:val="00911135"/>
    <w:rsid w:val="009115E2"/>
    <w:rsid w:val="00912795"/>
    <w:rsid w:val="00917934"/>
    <w:rsid w:val="00923603"/>
    <w:rsid w:val="0092745F"/>
    <w:rsid w:val="0093066C"/>
    <w:rsid w:val="0093244B"/>
    <w:rsid w:val="0093328A"/>
    <w:rsid w:val="00943682"/>
    <w:rsid w:val="00944915"/>
    <w:rsid w:val="00950F89"/>
    <w:rsid w:val="00976A8D"/>
    <w:rsid w:val="00995197"/>
    <w:rsid w:val="0099733B"/>
    <w:rsid w:val="009A15DA"/>
    <w:rsid w:val="009A2DE8"/>
    <w:rsid w:val="009B1009"/>
    <w:rsid w:val="009D6046"/>
    <w:rsid w:val="009E124C"/>
    <w:rsid w:val="009E5332"/>
    <w:rsid w:val="009E5B20"/>
    <w:rsid w:val="009F06A9"/>
    <w:rsid w:val="009F1FD3"/>
    <w:rsid w:val="009F4B82"/>
    <w:rsid w:val="009F538E"/>
    <w:rsid w:val="00A00E88"/>
    <w:rsid w:val="00A03517"/>
    <w:rsid w:val="00A23459"/>
    <w:rsid w:val="00A24CFD"/>
    <w:rsid w:val="00A35AD6"/>
    <w:rsid w:val="00A41EF7"/>
    <w:rsid w:val="00A42E7A"/>
    <w:rsid w:val="00A47353"/>
    <w:rsid w:val="00A554F1"/>
    <w:rsid w:val="00A562D9"/>
    <w:rsid w:val="00A621DC"/>
    <w:rsid w:val="00A7206D"/>
    <w:rsid w:val="00A750DE"/>
    <w:rsid w:val="00A75C02"/>
    <w:rsid w:val="00A80131"/>
    <w:rsid w:val="00A802D5"/>
    <w:rsid w:val="00A87FE8"/>
    <w:rsid w:val="00A905B4"/>
    <w:rsid w:val="00AA4150"/>
    <w:rsid w:val="00AB0416"/>
    <w:rsid w:val="00AB5355"/>
    <w:rsid w:val="00AB57FD"/>
    <w:rsid w:val="00AB683B"/>
    <w:rsid w:val="00AC3B37"/>
    <w:rsid w:val="00AD7078"/>
    <w:rsid w:val="00AE4324"/>
    <w:rsid w:val="00AE592B"/>
    <w:rsid w:val="00AE6D54"/>
    <w:rsid w:val="00AF1A3B"/>
    <w:rsid w:val="00AF3CB4"/>
    <w:rsid w:val="00AF3EE6"/>
    <w:rsid w:val="00AF4B21"/>
    <w:rsid w:val="00B1456E"/>
    <w:rsid w:val="00B15113"/>
    <w:rsid w:val="00B21225"/>
    <w:rsid w:val="00B30ED2"/>
    <w:rsid w:val="00B326DC"/>
    <w:rsid w:val="00B41D49"/>
    <w:rsid w:val="00B425D7"/>
    <w:rsid w:val="00B46983"/>
    <w:rsid w:val="00B46C49"/>
    <w:rsid w:val="00B51108"/>
    <w:rsid w:val="00B53D48"/>
    <w:rsid w:val="00B576F9"/>
    <w:rsid w:val="00B647C8"/>
    <w:rsid w:val="00B650FE"/>
    <w:rsid w:val="00B72192"/>
    <w:rsid w:val="00B83001"/>
    <w:rsid w:val="00B977C6"/>
    <w:rsid w:val="00BB45A6"/>
    <w:rsid w:val="00BC6641"/>
    <w:rsid w:val="00BC7E85"/>
    <w:rsid w:val="00BD2D8A"/>
    <w:rsid w:val="00BD46FF"/>
    <w:rsid w:val="00BE1493"/>
    <w:rsid w:val="00BE18A9"/>
    <w:rsid w:val="00BE2485"/>
    <w:rsid w:val="00BE2EB3"/>
    <w:rsid w:val="00BE3FA6"/>
    <w:rsid w:val="00BF13FB"/>
    <w:rsid w:val="00BF5803"/>
    <w:rsid w:val="00BF587A"/>
    <w:rsid w:val="00BF6EAE"/>
    <w:rsid w:val="00C132B9"/>
    <w:rsid w:val="00C2055C"/>
    <w:rsid w:val="00C26377"/>
    <w:rsid w:val="00C26F70"/>
    <w:rsid w:val="00C368BC"/>
    <w:rsid w:val="00C4093D"/>
    <w:rsid w:val="00C44C9D"/>
    <w:rsid w:val="00C50191"/>
    <w:rsid w:val="00C5051B"/>
    <w:rsid w:val="00C55FAA"/>
    <w:rsid w:val="00C711BA"/>
    <w:rsid w:val="00C76519"/>
    <w:rsid w:val="00C84735"/>
    <w:rsid w:val="00C84A09"/>
    <w:rsid w:val="00C9227C"/>
    <w:rsid w:val="00C97054"/>
    <w:rsid w:val="00CA3F24"/>
    <w:rsid w:val="00CC2E1C"/>
    <w:rsid w:val="00CC7A80"/>
    <w:rsid w:val="00CD1622"/>
    <w:rsid w:val="00CD454B"/>
    <w:rsid w:val="00CD7778"/>
    <w:rsid w:val="00CD7F07"/>
    <w:rsid w:val="00CE441E"/>
    <w:rsid w:val="00CE59A9"/>
    <w:rsid w:val="00CF2AA3"/>
    <w:rsid w:val="00D137F4"/>
    <w:rsid w:val="00D279E2"/>
    <w:rsid w:val="00D32078"/>
    <w:rsid w:val="00D41E3B"/>
    <w:rsid w:val="00D431CD"/>
    <w:rsid w:val="00D43A0C"/>
    <w:rsid w:val="00D54365"/>
    <w:rsid w:val="00D56074"/>
    <w:rsid w:val="00D61C4E"/>
    <w:rsid w:val="00D723C2"/>
    <w:rsid w:val="00DA65E3"/>
    <w:rsid w:val="00DA6A46"/>
    <w:rsid w:val="00DA76B0"/>
    <w:rsid w:val="00DB15C4"/>
    <w:rsid w:val="00DB7F0F"/>
    <w:rsid w:val="00DC1BE3"/>
    <w:rsid w:val="00DC2E77"/>
    <w:rsid w:val="00DC58A4"/>
    <w:rsid w:val="00DD4206"/>
    <w:rsid w:val="00DE4C02"/>
    <w:rsid w:val="00DF63F6"/>
    <w:rsid w:val="00DF7B3C"/>
    <w:rsid w:val="00E007BE"/>
    <w:rsid w:val="00E17114"/>
    <w:rsid w:val="00E2145A"/>
    <w:rsid w:val="00E245AD"/>
    <w:rsid w:val="00E37C0B"/>
    <w:rsid w:val="00E44775"/>
    <w:rsid w:val="00E45ADA"/>
    <w:rsid w:val="00E5480D"/>
    <w:rsid w:val="00E82F2C"/>
    <w:rsid w:val="00EA4C6D"/>
    <w:rsid w:val="00EA5374"/>
    <w:rsid w:val="00EA78E8"/>
    <w:rsid w:val="00EB2B38"/>
    <w:rsid w:val="00EC2FAE"/>
    <w:rsid w:val="00EC5C17"/>
    <w:rsid w:val="00ED050F"/>
    <w:rsid w:val="00ED4A6E"/>
    <w:rsid w:val="00ED7489"/>
    <w:rsid w:val="00EE0276"/>
    <w:rsid w:val="00EE5408"/>
    <w:rsid w:val="00EF7042"/>
    <w:rsid w:val="00F154E8"/>
    <w:rsid w:val="00F17094"/>
    <w:rsid w:val="00F22DE0"/>
    <w:rsid w:val="00F23C39"/>
    <w:rsid w:val="00F24167"/>
    <w:rsid w:val="00F262DD"/>
    <w:rsid w:val="00F30B9E"/>
    <w:rsid w:val="00F336D8"/>
    <w:rsid w:val="00F4590F"/>
    <w:rsid w:val="00F46A38"/>
    <w:rsid w:val="00F65FB8"/>
    <w:rsid w:val="00F66EEB"/>
    <w:rsid w:val="00F70583"/>
    <w:rsid w:val="00F7467B"/>
    <w:rsid w:val="00F74C35"/>
    <w:rsid w:val="00F75D1C"/>
    <w:rsid w:val="00F76CBE"/>
    <w:rsid w:val="00F81999"/>
    <w:rsid w:val="00F81F6C"/>
    <w:rsid w:val="00F82289"/>
    <w:rsid w:val="00F85797"/>
    <w:rsid w:val="00F86169"/>
    <w:rsid w:val="00F861BF"/>
    <w:rsid w:val="00FA7C42"/>
    <w:rsid w:val="00FB1747"/>
    <w:rsid w:val="00FB5A1E"/>
    <w:rsid w:val="00FC6FC4"/>
    <w:rsid w:val="00FD15A7"/>
    <w:rsid w:val="00FD51DF"/>
    <w:rsid w:val="00FF2F6D"/>
    <w:rsid w:val="00FF43B8"/>
    <w:rsid w:val="00FF44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3302"/>
    <w:pPr>
      <w:ind w:left="720"/>
      <w:contextualSpacing/>
    </w:pPr>
  </w:style>
  <w:style w:type="paragraph" w:styleId="Zhlav">
    <w:name w:val="header"/>
    <w:basedOn w:val="Normln"/>
    <w:link w:val="ZhlavChar"/>
    <w:uiPriority w:val="99"/>
    <w:semiHidden/>
    <w:unhideWhenUsed/>
    <w:rsid w:val="00474F9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74F99"/>
  </w:style>
  <w:style w:type="paragraph" w:styleId="Zpat">
    <w:name w:val="footer"/>
    <w:basedOn w:val="Normln"/>
    <w:link w:val="ZpatChar"/>
    <w:uiPriority w:val="99"/>
    <w:unhideWhenUsed/>
    <w:rsid w:val="00474F99"/>
    <w:pPr>
      <w:tabs>
        <w:tab w:val="center" w:pos="4536"/>
        <w:tab w:val="right" w:pos="9072"/>
      </w:tabs>
      <w:spacing w:after="0" w:line="240" w:lineRule="auto"/>
    </w:pPr>
  </w:style>
  <w:style w:type="character" w:customStyle="1" w:styleId="ZpatChar">
    <w:name w:val="Zápatí Char"/>
    <w:basedOn w:val="Standardnpsmoodstavce"/>
    <w:link w:val="Zpat"/>
    <w:uiPriority w:val="99"/>
    <w:rsid w:val="00474F99"/>
  </w:style>
  <w:style w:type="paragraph" w:styleId="Textbubliny">
    <w:name w:val="Balloon Text"/>
    <w:basedOn w:val="Normln"/>
    <w:link w:val="TextbublinyChar"/>
    <w:uiPriority w:val="99"/>
    <w:semiHidden/>
    <w:unhideWhenUsed/>
    <w:rsid w:val="001F31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3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3302"/>
    <w:pPr>
      <w:ind w:left="720"/>
      <w:contextualSpacing/>
    </w:pPr>
  </w:style>
  <w:style w:type="paragraph" w:styleId="Zhlav">
    <w:name w:val="header"/>
    <w:basedOn w:val="Normln"/>
    <w:link w:val="ZhlavChar"/>
    <w:uiPriority w:val="99"/>
    <w:semiHidden/>
    <w:unhideWhenUsed/>
    <w:rsid w:val="00474F9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74F99"/>
  </w:style>
  <w:style w:type="paragraph" w:styleId="Zpat">
    <w:name w:val="footer"/>
    <w:basedOn w:val="Normln"/>
    <w:link w:val="ZpatChar"/>
    <w:uiPriority w:val="99"/>
    <w:unhideWhenUsed/>
    <w:rsid w:val="00474F99"/>
    <w:pPr>
      <w:tabs>
        <w:tab w:val="center" w:pos="4536"/>
        <w:tab w:val="right" w:pos="9072"/>
      </w:tabs>
      <w:spacing w:after="0" w:line="240" w:lineRule="auto"/>
    </w:pPr>
  </w:style>
  <w:style w:type="character" w:customStyle="1" w:styleId="ZpatChar">
    <w:name w:val="Zápatí Char"/>
    <w:basedOn w:val="Standardnpsmoodstavce"/>
    <w:link w:val="Zpat"/>
    <w:uiPriority w:val="99"/>
    <w:rsid w:val="00474F99"/>
  </w:style>
  <w:style w:type="paragraph" w:styleId="Textbubliny">
    <w:name w:val="Balloon Text"/>
    <w:basedOn w:val="Normln"/>
    <w:link w:val="TextbublinyChar"/>
    <w:uiPriority w:val="99"/>
    <w:semiHidden/>
    <w:unhideWhenUsed/>
    <w:rsid w:val="001F31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3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48382">
      <w:bodyDiv w:val="1"/>
      <w:marLeft w:val="0"/>
      <w:marRight w:val="0"/>
      <w:marTop w:val="0"/>
      <w:marBottom w:val="0"/>
      <w:divBdr>
        <w:top w:val="none" w:sz="0" w:space="0" w:color="auto"/>
        <w:left w:val="none" w:sz="0" w:space="0" w:color="auto"/>
        <w:bottom w:val="none" w:sz="0" w:space="0" w:color="auto"/>
        <w:right w:val="none" w:sz="0" w:space="0" w:color="auto"/>
      </w:divBdr>
    </w:div>
    <w:div w:id="16101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9116</Words>
  <Characters>53788</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lektor</cp:lastModifiedBy>
  <cp:revision>6</cp:revision>
  <dcterms:created xsi:type="dcterms:W3CDTF">2013-04-11T22:37:00Z</dcterms:created>
  <dcterms:modified xsi:type="dcterms:W3CDTF">2016-09-30T15:43:00Z</dcterms:modified>
</cp:coreProperties>
</file>