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4C" w:rsidRPr="00310CF2" w:rsidRDefault="00A54F4C" w:rsidP="00A54F4C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Mezi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 </w:t>
      </w:r>
      <w:proofErr w:type="spellStart"/>
      <w:r w:rsidRPr="00310CF2">
        <w:rPr>
          <w:rFonts w:ascii="Verdana" w:eastAsia="Times New Roman" w:hAnsi="Verdana" w:cs="Times New Roman"/>
          <w:b/>
          <w:bCs/>
          <w:color w:val="646464"/>
          <w:sz w:val="24"/>
          <w:szCs w:val="24"/>
          <w:lang w:eastAsia="en-GB"/>
        </w:rPr>
        <w:t>charakteristickými</w:t>
      </w:r>
      <w:proofErr w:type="spellEnd"/>
      <w:r w:rsidRPr="00310CF2">
        <w:rPr>
          <w:rFonts w:ascii="Verdana" w:eastAsia="Times New Roman" w:hAnsi="Verdana" w:cs="Times New Roman"/>
          <w:b/>
          <w:bCs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b/>
          <w:bCs/>
          <w:color w:val="646464"/>
          <w:sz w:val="24"/>
          <w:szCs w:val="24"/>
          <w:lang w:eastAsia="en-GB"/>
        </w:rPr>
        <w:t>rysy</w:t>
      </w:r>
      <w:proofErr w:type="spellEnd"/>
      <w:r w:rsidRPr="00310CF2">
        <w:rPr>
          <w:rFonts w:ascii="Verdana" w:eastAsia="Times New Roman" w:hAnsi="Verdana" w:cs="Times New Roman"/>
          <w:b/>
          <w:bCs/>
          <w:color w:val="646464"/>
          <w:sz w:val="24"/>
          <w:szCs w:val="24"/>
          <w:lang w:eastAsia="en-GB"/>
        </w:rPr>
        <w:t xml:space="preserve"> a </w:t>
      </w:r>
      <w:proofErr w:type="spellStart"/>
      <w:r w:rsidRPr="00310CF2">
        <w:rPr>
          <w:rFonts w:ascii="Verdana" w:eastAsia="Times New Roman" w:hAnsi="Verdana" w:cs="Times New Roman"/>
          <w:b/>
          <w:bCs/>
          <w:color w:val="646464"/>
          <w:sz w:val="24"/>
          <w:szCs w:val="24"/>
          <w:lang w:eastAsia="en-GB"/>
        </w:rPr>
        <w:t>projevy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 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nadaných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dětí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a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žáků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bývají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uváděny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například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:</w:t>
      </w:r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rané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čtenářství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bohatá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slovní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zásoba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dobré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vyjadřovací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schopnosti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výborná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paměť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velká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zvídavost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rozsáhlé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znalosti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schopnost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řešení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problémů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schopnost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logického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usuzování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a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zobecňování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široký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okruh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zájmů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schopnost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dlouhodobého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soustředění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a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vytrvalost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v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oblasti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zájmů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nekonformnost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vysoká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(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sebe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)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kritičnost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perfekcionismus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upřednostňování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společnosti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starších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nebo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dospělých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před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vrstevníky</w:t>
      </w:r>
      <w:proofErr w:type="spellEnd"/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zvýšený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smysl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pro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morálku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a fair play</w:t>
      </w:r>
    </w:p>
    <w:p w:rsidR="00A54F4C" w:rsidRPr="00310CF2" w:rsidRDefault="00A54F4C" w:rsidP="00A54F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smysl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pro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humor</w:t>
      </w:r>
      <w:proofErr w:type="spellEnd"/>
    </w:p>
    <w:p w:rsidR="00A54F4C" w:rsidRPr="00310CF2" w:rsidRDefault="00A54F4C" w:rsidP="00A54F4C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</w:pPr>
      <w:proofErr w:type="spellStart"/>
      <w:proofErr w:type="gram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Skupina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nadaných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je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přitom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vnitřně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různorodá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,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jednotliví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nadaní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vykazují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obvykle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jen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část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z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výše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uvedených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charakteristických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rysů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 xml:space="preserve"> a </w:t>
      </w:r>
      <w:proofErr w:type="spellStart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projevů</w:t>
      </w:r>
      <w:proofErr w:type="spellEnd"/>
      <w:r w:rsidRPr="00310CF2">
        <w:rPr>
          <w:rFonts w:ascii="Verdana" w:eastAsia="Times New Roman" w:hAnsi="Verdana" w:cs="Times New Roman"/>
          <w:color w:val="646464"/>
          <w:sz w:val="24"/>
          <w:szCs w:val="24"/>
          <w:lang w:eastAsia="en-GB"/>
        </w:rPr>
        <w:t>.</w:t>
      </w:r>
      <w:proofErr w:type="gramEnd"/>
    </w:p>
    <w:p w:rsidR="00A54F4C" w:rsidRDefault="00C22AF6" w:rsidP="00A54F4C">
      <w:bookmarkStart w:id="0" w:name="_GoBack"/>
      <w:proofErr w:type="spellStart"/>
      <w:r>
        <w:t>Vymezení</w:t>
      </w:r>
      <w:proofErr w:type="spellEnd"/>
      <w:r>
        <w:t xml:space="preserve"> </w:t>
      </w:r>
      <w:proofErr w:type="spellStart"/>
      <w:r>
        <w:t>nadání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Havigerové</w:t>
      </w:r>
      <w:proofErr w:type="spellEnd"/>
    </w:p>
    <w:p w:rsidR="00C22AF6" w:rsidRDefault="00C22AF6" w:rsidP="00C22AF6">
      <w:pPr>
        <w:pStyle w:val="Pa6"/>
        <w:ind w:left="560"/>
        <w:rPr>
          <w:rFonts w:cs="Myriad Pro"/>
          <w:color w:val="000000"/>
          <w:sz w:val="23"/>
          <w:szCs w:val="23"/>
        </w:rPr>
      </w:pPr>
      <w:proofErr w:type="spellStart"/>
      <w:r>
        <w:rPr>
          <w:rFonts w:cs="Myriad Pro"/>
          <w:i/>
          <w:iCs/>
          <w:color w:val="000000"/>
          <w:sz w:val="23"/>
          <w:szCs w:val="23"/>
        </w:rPr>
        <w:t>Speciálně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pedagogický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slovník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>(</w:t>
      </w:r>
      <w:proofErr w:type="spellStart"/>
      <w:r>
        <w:rPr>
          <w:rFonts w:cs="Myriad Pro"/>
          <w:color w:val="000000"/>
          <w:sz w:val="23"/>
          <w:szCs w:val="23"/>
        </w:rPr>
        <w:t>Havigerová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gramStart"/>
      <w:r>
        <w:rPr>
          <w:rFonts w:cs="Myriad Pro"/>
          <w:color w:val="000000"/>
          <w:sz w:val="23"/>
          <w:szCs w:val="23"/>
        </w:rPr>
        <w:t>In</w:t>
      </w:r>
      <w:proofErr w:type="gram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Skutil</w:t>
      </w:r>
      <w:proofErr w:type="spellEnd"/>
      <w:r>
        <w:rPr>
          <w:rFonts w:cs="Myriad Pro"/>
          <w:color w:val="000000"/>
          <w:sz w:val="23"/>
          <w:szCs w:val="23"/>
        </w:rPr>
        <w:t xml:space="preserve">, 2011, s.76) </w:t>
      </w:r>
      <w:proofErr w:type="spellStart"/>
      <w:r>
        <w:rPr>
          <w:rFonts w:cs="Myriad Pro"/>
          <w:color w:val="000000"/>
          <w:sz w:val="23"/>
          <w:szCs w:val="23"/>
        </w:rPr>
        <w:t>rozlišuje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pojmy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na</w:t>
      </w:r>
      <w:r>
        <w:rPr>
          <w:rFonts w:cs="Myriad Pro"/>
          <w:color w:val="000000"/>
          <w:sz w:val="23"/>
          <w:szCs w:val="23"/>
        </w:rPr>
        <w:softHyphen/>
        <w:t>dané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dítě</w:t>
      </w:r>
      <w:proofErr w:type="spellEnd"/>
      <w:r>
        <w:rPr>
          <w:rFonts w:cs="Myriad Pro"/>
          <w:color w:val="000000"/>
          <w:sz w:val="23"/>
          <w:szCs w:val="23"/>
        </w:rPr>
        <w:t xml:space="preserve"> a </w:t>
      </w:r>
      <w:proofErr w:type="spellStart"/>
      <w:r>
        <w:rPr>
          <w:rFonts w:cs="Myriad Pro"/>
          <w:color w:val="000000"/>
          <w:sz w:val="23"/>
          <w:szCs w:val="23"/>
        </w:rPr>
        <w:t>nadané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chování</w:t>
      </w:r>
      <w:proofErr w:type="spellEnd"/>
      <w:r>
        <w:rPr>
          <w:rFonts w:cs="Myriad Pro"/>
          <w:color w:val="000000"/>
          <w:sz w:val="23"/>
          <w:szCs w:val="23"/>
        </w:rPr>
        <w:t>: „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Nadání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>(</w:t>
      </w:r>
      <w:proofErr w:type="spellStart"/>
      <w:r>
        <w:rPr>
          <w:rFonts w:cs="Myriad Pro"/>
          <w:color w:val="000000"/>
          <w:sz w:val="23"/>
          <w:szCs w:val="23"/>
        </w:rPr>
        <w:t>angl.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gramStart"/>
      <w:r>
        <w:rPr>
          <w:rFonts w:cs="Myriad Pro"/>
          <w:color w:val="000000"/>
          <w:sz w:val="23"/>
          <w:szCs w:val="23"/>
        </w:rPr>
        <w:t>gift</w:t>
      </w:r>
      <w:proofErr w:type="gramEnd"/>
      <w:r>
        <w:rPr>
          <w:rFonts w:cs="Myriad Pro"/>
          <w:color w:val="000000"/>
          <w:sz w:val="23"/>
          <w:szCs w:val="23"/>
        </w:rPr>
        <w:t xml:space="preserve">) je </w:t>
      </w:r>
      <w:proofErr w:type="spellStart"/>
      <w:r>
        <w:rPr>
          <w:rFonts w:cs="Myriad Pro"/>
          <w:color w:val="000000"/>
          <w:sz w:val="23"/>
          <w:szCs w:val="23"/>
        </w:rPr>
        <w:t>tradičně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chápáno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jako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dispozice</w:t>
      </w:r>
      <w:proofErr w:type="spellEnd"/>
      <w:r>
        <w:rPr>
          <w:rFonts w:cs="Myriad Pro"/>
          <w:color w:val="000000"/>
          <w:sz w:val="23"/>
          <w:szCs w:val="23"/>
        </w:rPr>
        <w:t xml:space="preserve"> k </w:t>
      </w:r>
      <w:proofErr w:type="spellStart"/>
      <w:r>
        <w:rPr>
          <w:rFonts w:cs="Myriad Pro"/>
          <w:color w:val="000000"/>
          <w:sz w:val="23"/>
          <w:szCs w:val="23"/>
        </w:rPr>
        <w:t>jistým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druhům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obvykle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míněno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intelektových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výkonů</w:t>
      </w:r>
      <w:proofErr w:type="spellEnd"/>
      <w:r>
        <w:rPr>
          <w:rFonts w:cs="Myriad Pro"/>
          <w:color w:val="000000"/>
          <w:sz w:val="23"/>
          <w:szCs w:val="23"/>
        </w:rPr>
        <w:t xml:space="preserve">. (...) </w:t>
      </w:r>
      <w:proofErr w:type="spellStart"/>
      <w:proofErr w:type="gramStart"/>
      <w:r>
        <w:rPr>
          <w:rFonts w:cs="Myriad Pro"/>
          <w:i/>
          <w:iCs/>
          <w:color w:val="000000"/>
          <w:sz w:val="23"/>
          <w:szCs w:val="23"/>
        </w:rPr>
        <w:t>Nadané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dítě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 xml:space="preserve">je </w:t>
      </w:r>
      <w:proofErr w:type="spellStart"/>
      <w:r>
        <w:rPr>
          <w:rFonts w:cs="Myriad Pro"/>
          <w:color w:val="000000"/>
          <w:sz w:val="23"/>
          <w:szCs w:val="23"/>
        </w:rPr>
        <w:t>takové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které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soustavně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vykazuje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významné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výkony</w:t>
      </w:r>
      <w:proofErr w:type="spellEnd"/>
      <w:r>
        <w:rPr>
          <w:rFonts w:cs="Myriad Pro"/>
          <w:color w:val="000000"/>
          <w:sz w:val="23"/>
          <w:szCs w:val="23"/>
        </w:rPr>
        <w:t xml:space="preserve"> v </w:t>
      </w:r>
      <w:proofErr w:type="spellStart"/>
      <w:r>
        <w:rPr>
          <w:rFonts w:cs="Myriad Pro"/>
          <w:color w:val="000000"/>
          <w:sz w:val="23"/>
          <w:szCs w:val="23"/>
        </w:rPr>
        <w:t>nějaké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hodnotné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oblasti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snažení</w:t>
      </w:r>
      <w:proofErr w:type="spellEnd"/>
      <w:r>
        <w:rPr>
          <w:rFonts w:cs="Myriad Pro"/>
          <w:color w:val="000000"/>
          <w:sz w:val="23"/>
          <w:szCs w:val="23"/>
        </w:rPr>
        <w:t>.</w:t>
      </w:r>
      <w:proofErr w:type="gramEnd"/>
      <w:r>
        <w:rPr>
          <w:rFonts w:cs="Myriad Pro"/>
          <w:color w:val="000000"/>
          <w:sz w:val="23"/>
          <w:szCs w:val="23"/>
        </w:rPr>
        <w:t xml:space="preserve"> (...). 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Nadané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chování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 xml:space="preserve">je </w:t>
      </w:r>
      <w:proofErr w:type="spellStart"/>
      <w:r>
        <w:rPr>
          <w:rFonts w:cs="Myriad Pro"/>
          <w:color w:val="000000"/>
          <w:sz w:val="23"/>
          <w:szCs w:val="23"/>
        </w:rPr>
        <w:t>rozvinutí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dispozice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či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realizace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potenciálu</w:t>
      </w:r>
      <w:proofErr w:type="spellEnd"/>
      <w:proofErr w:type="gramStart"/>
      <w:r>
        <w:rPr>
          <w:rFonts w:cs="Myriad Pro"/>
          <w:color w:val="000000"/>
          <w:sz w:val="23"/>
          <w:szCs w:val="23"/>
        </w:rPr>
        <w:t>.“</w:t>
      </w:r>
      <w:proofErr w:type="gramEnd"/>
    </w:p>
    <w:p w:rsidR="00C22AF6" w:rsidRDefault="00C22AF6" w:rsidP="00C22AF6">
      <w:pPr>
        <w:pStyle w:val="Pa0"/>
        <w:rPr>
          <w:rFonts w:cs="Myriad Pro"/>
          <w:color w:val="000000"/>
          <w:sz w:val="23"/>
          <w:szCs w:val="23"/>
        </w:rPr>
      </w:pPr>
      <w:proofErr w:type="spellStart"/>
      <w:proofErr w:type="gramStart"/>
      <w:r>
        <w:rPr>
          <w:rFonts w:cs="Myriad Pro"/>
          <w:color w:val="000000"/>
          <w:sz w:val="23"/>
          <w:szCs w:val="23"/>
        </w:rPr>
        <w:t>Při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definování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 se </w:t>
      </w:r>
      <w:proofErr w:type="spellStart"/>
      <w:r>
        <w:rPr>
          <w:rFonts w:cs="Myriad Pro"/>
          <w:color w:val="000000"/>
          <w:sz w:val="23"/>
          <w:szCs w:val="23"/>
        </w:rPr>
        <w:t>nejčastěji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užívají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dva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pojmy</w:t>
      </w:r>
      <w:proofErr w:type="spellEnd"/>
      <w:r>
        <w:rPr>
          <w:rFonts w:cs="Myriad Pro"/>
          <w:color w:val="000000"/>
          <w:sz w:val="23"/>
          <w:szCs w:val="23"/>
        </w:rPr>
        <w:t xml:space="preserve"> –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nadání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a talent.</w:t>
      </w:r>
      <w:proofErr w:type="gram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cs="Myriad Pro"/>
          <w:color w:val="000000"/>
          <w:sz w:val="23"/>
          <w:szCs w:val="23"/>
        </w:rPr>
        <w:t xml:space="preserve">Oba </w:t>
      </w:r>
      <w:proofErr w:type="spellStart"/>
      <w:r>
        <w:rPr>
          <w:rFonts w:cs="Myriad Pro"/>
          <w:color w:val="000000"/>
          <w:sz w:val="23"/>
          <w:szCs w:val="23"/>
        </w:rPr>
        <w:t>dva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pojmy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jsou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spojené</w:t>
      </w:r>
      <w:proofErr w:type="spellEnd"/>
      <w:r>
        <w:rPr>
          <w:rFonts w:cs="Myriad Pro"/>
          <w:color w:val="000000"/>
          <w:sz w:val="23"/>
          <w:szCs w:val="23"/>
        </w:rPr>
        <w:t xml:space="preserve"> se </w:t>
      </w:r>
      <w:proofErr w:type="spellStart"/>
      <w:r>
        <w:rPr>
          <w:rFonts w:cs="Myriad Pro"/>
          <w:color w:val="000000"/>
          <w:sz w:val="23"/>
          <w:szCs w:val="23"/>
        </w:rPr>
        <w:t>schopnostmi</w:t>
      </w:r>
      <w:proofErr w:type="spellEnd"/>
      <w:r>
        <w:rPr>
          <w:rFonts w:cs="Myriad Pro"/>
          <w:color w:val="000000"/>
          <w:sz w:val="23"/>
          <w:szCs w:val="23"/>
        </w:rPr>
        <w:t>.</w:t>
      </w:r>
      <w:proofErr w:type="gramEnd"/>
      <w:r>
        <w:rPr>
          <w:rFonts w:cs="Myriad Pro"/>
          <w:color w:val="000000"/>
          <w:sz w:val="23"/>
          <w:szCs w:val="23"/>
        </w:rPr>
        <w:t xml:space="preserve"> </w:t>
      </w:r>
      <w:proofErr w:type="gramStart"/>
      <w:r>
        <w:rPr>
          <w:rFonts w:cs="Myriad Pro"/>
          <w:color w:val="000000"/>
          <w:sz w:val="23"/>
          <w:szCs w:val="23"/>
        </w:rPr>
        <w:t xml:space="preserve">V </w:t>
      </w:r>
      <w:proofErr w:type="spellStart"/>
      <w:r>
        <w:rPr>
          <w:rFonts w:cs="Myriad Pro"/>
          <w:color w:val="000000"/>
          <w:sz w:val="23"/>
          <w:szCs w:val="23"/>
        </w:rPr>
        <w:t>laické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veřejnosti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jsou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chápány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jako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synonyma</w:t>
      </w:r>
      <w:proofErr w:type="spellEnd"/>
      <w:r>
        <w:rPr>
          <w:rFonts w:cs="Myriad Pro"/>
          <w:color w:val="000000"/>
          <w:sz w:val="23"/>
          <w:szCs w:val="23"/>
        </w:rPr>
        <w:t>.</w:t>
      </w:r>
      <w:proofErr w:type="gramEnd"/>
      <w:r>
        <w:rPr>
          <w:rFonts w:cs="Myriad Pro"/>
          <w:color w:val="000000"/>
          <w:sz w:val="23"/>
          <w:szCs w:val="23"/>
        </w:rPr>
        <w:t xml:space="preserve"> V </w:t>
      </w:r>
      <w:proofErr w:type="spellStart"/>
      <w:r>
        <w:rPr>
          <w:rFonts w:cs="Myriad Pro"/>
          <w:color w:val="000000"/>
          <w:sz w:val="23"/>
          <w:szCs w:val="23"/>
        </w:rPr>
        <w:t>odborných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textech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nalezneme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různá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rozlišení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těchto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dvou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pojmů</w:t>
      </w:r>
      <w:proofErr w:type="spellEnd"/>
      <w:r>
        <w:rPr>
          <w:rFonts w:cs="Myriad Pro"/>
          <w:color w:val="000000"/>
          <w:sz w:val="23"/>
          <w:szCs w:val="23"/>
        </w:rPr>
        <w:t>:</w:t>
      </w:r>
    </w:p>
    <w:p w:rsidR="00C22AF6" w:rsidRDefault="00C22AF6" w:rsidP="00C22AF6">
      <w:pPr>
        <w:pStyle w:val="Pa7"/>
        <w:ind w:left="920" w:hanging="360"/>
        <w:rPr>
          <w:rFonts w:cs="Myriad Pro"/>
          <w:color w:val="000000"/>
          <w:sz w:val="23"/>
          <w:szCs w:val="23"/>
        </w:rPr>
      </w:pPr>
      <w:r>
        <w:rPr>
          <w:rStyle w:val="A5"/>
          <w:sz w:val="23"/>
          <w:szCs w:val="23"/>
        </w:rPr>
        <w:t xml:space="preserve">• </w:t>
      </w:r>
      <w:proofErr w:type="spellStart"/>
      <w:proofErr w:type="gramStart"/>
      <w:r>
        <w:rPr>
          <w:rFonts w:cs="Myriad Pro"/>
          <w:i/>
          <w:iCs/>
          <w:color w:val="000000"/>
          <w:sz w:val="23"/>
          <w:szCs w:val="23"/>
        </w:rPr>
        <w:t>kvantitativní</w:t>
      </w:r>
      <w:proofErr w:type="spellEnd"/>
      <w:proofErr w:type="gram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 xml:space="preserve">– talent je </w:t>
      </w:r>
      <w:proofErr w:type="spellStart"/>
      <w:r>
        <w:rPr>
          <w:rFonts w:cs="Myriad Pro"/>
          <w:color w:val="000000"/>
          <w:sz w:val="23"/>
          <w:szCs w:val="23"/>
        </w:rPr>
        <w:t>chápán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jako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vysoký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stupeň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 (</w:t>
      </w:r>
      <w:proofErr w:type="spellStart"/>
      <w:r>
        <w:rPr>
          <w:rFonts w:cs="Myriad Pro"/>
          <w:color w:val="000000"/>
          <w:sz w:val="23"/>
          <w:szCs w:val="23"/>
        </w:rPr>
        <w:t>Laznibatová</w:t>
      </w:r>
      <w:proofErr w:type="spellEnd"/>
      <w:r>
        <w:rPr>
          <w:rFonts w:cs="Myriad Pro"/>
          <w:color w:val="000000"/>
          <w:sz w:val="23"/>
          <w:szCs w:val="23"/>
        </w:rPr>
        <w:t>, 2007),</w:t>
      </w:r>
    </w:p>
    <w:p w:rsidR="00C22AF6" w:rsidRDefault="00C22AF6" w:rsidP="00C22AF6">
      <w:pPr>
        <w:pStyle w:val="Pa7"/>
        <w:ind w:left="920" w:hanging="360"/>
        <w:rPr>
          <w:rFonts w:cs="Myriad Pro"/>
          <w:color w:val="000000"/>
          <w:sz w:val="23"/>
          <w:szCs w:val="23"/>
        </w:rPr>
      </w:pPr>
      <w:r>
        <w:rPr>
          <w:rStyle w:val="A5"/>
          <w:sz w:val="23"/>
          <w:szCs w:val="23"/>
        </w:rPr>
        <w:t xml:space="preserve">• </w:t>
      </w:r>
      <w:proofErr w:type="spellStart"/>
      <w:proofErr w:type="gramStart"/>
      <w:r>
        <w:rPr>
          <w:rFonts w:cs="Myriad Pro"/>
          <w:i/>
          <w:iCs/>
          <w:color w:val="000000"/>
          <w:sz w:val="23"/>
          <w:szCs w:val="23"/>
        </w:rPr>
        <w:t>vývojové</w:t>
      </w:r>
      <w:proofErr w:type="spellEnd"/>
      <w:proofErr w:type="gram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 xml:space="preserve">–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představuje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potenciální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vlohy</w:t>
      </w:r>
      <w:proofErr w:type="spellEnd"/>
      <w:r>
        <w:rPr>
          <w:rFonts w:cs="Myriad Pro"/>
          <w:color w:val="000000"/>
          <w:sz w:val="23"/>
          <w:szCs w:val="23"/>
        </w:rPr>
        <w:t xml:space="preserve">, talent je </w:t>
      </w:r>
      <w:proofErr w:type="spellStart"/>
      <w:r>
        <w:rPr>
          <w:rFonts w:cs="Myriad Pro"/>
          <w:color w:val="000000"/>
          <w:sz w:val="23"/>
          <w:szCs w:val="23"/>
        </w:rPr>
        <w:t>výsledkem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vývojového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pro</w:t>
      </w:r>
      <w:r>
        <w:rPr>
          <w:rFonts w:cs="Myriad Pro"/>
          <w:color w:val="000000"/>
          <w:sz w:val="23"/>
          <w:szCs w:val="23"/>
        </w:rPr>
        <w:softHyphen/>
        <w:t>cesu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rozvinutí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potenciálu</w:t>
      </w:r>
      <w:proofErr w:type="spellEnd"/>
      <w:r>
        <w:rPr>
          <w:rFonts w:cs="Myriad Pro"/>
          <w:color w:val="000000"/>
          <w:sz w:val="23"/>
          <w:szCs w:val="23"/>
        </w:rPr>
        <w:t>,</w:t>
      </w:r>
    </w:p>
    <w:p w:rsidR="00C22AF6" w:rsidRDefault="00C22AF6" w:rsidP="00C22AF6">
      <w:pPr>
        <w:pStyle w:val="Pa7"/>
        <w:ind w:left="920" w:hanging="360"/>
        <w:rPr>
          <w:rFonts w:cs="Myriad Pro"/>
          <w:color w:val="000000"/>
          <w:sz w:val="23"/>
          <w:szCs w:val="23"/>
        </w:rPr>
      </w:pPr>
      <w:r>
        <w:rPr>
          <w:rStyle w:val="A5"/>
          <w:sz w:val="23"/>
          <w:szCs w:val="23"/>
        </w:rPr>
        <w:t xml:space="preserve">• </w:t>
      </w:r>
      <w:proofErr w:type="spellStart"/>
      <w:proofErr w:type="gramStart"/>
      <w:r>
        <w:rPr>
          <w:rFonts w:cs="Myriad Pro"/>
          <w:i/>
          <w:iCs/>
          <w:color w:val="000000"/>
          <w:sz w:val="23"/>
          <w:szCs w:val="23"/>
        </w:rPr>
        <w:t>obsahové</w:t>
      </w:r>
      <w:proofErr w:type="spellEnd"/>
      <w:proofErr w:type="gram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 xml:space="preserve">–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 je </w:t>
      </w:r>
      <w:proofErr w:type="spellStart"/>
      <w:r>
        <w:rPr>
          <w:rFonts w:cs="Myriad Pro"/>
          <w:color w:val="000000"/>
          <w:sz w:val="23"/>
          <w:szCs w:val="23"/>
        </w:rPr>
        <w:t>užíváno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spojení</w:t>
      </w:r>
      <w:proofErr w:type="spellEnd"/>
      <w:r>
        <w:rPr>
          <w:rFonts w:cs="Myriad Pro"/>
          <w:color w:val="000000"/>
          <w:sz w:val="23"/>
          <w:szCs w:val="23"/>
        </w:rPr>
        <w:t xml:space="preserve"> s </w:t>
      </w:r>
      <w:proofErr w:type="spellStart"/>
      <w:r>
        <w:rPr>
          <w:rFonts w:cs="Myriad Pro"/>
          <w:color w:val="000000"/>
          <w:sz w:val="23"/>
          <w:szCs w:val="23"/>
        </w:rPr>
        <w:t>intelektuálními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oblastmi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výkonu</w:t>
      </w:r>
      <w:proofErr w:type="spellEnd"/>
      <w:r>
        <w:rPr>
          <w:rFonts w:cs="Myriad Pro"/>
          <w:color w:val="000000"/>
          <w:sz w:val="23"/>
          <w:szCs w:val="23"/>
        </w:rPr>
        <w:t xml:space="preserve"> (</w:t>
      </w:r>
      <w:proofErr w:type="spellStart"/>
      <w:r>
        <w:rPr>
          <w:rFonts w:cs="Myriad Pro"/>
          <w:color w:val="000000"/>
          <w:sz w:val="23"/>
          <w:szCs w:val="23"/>
        </w:rPr>
        <w:t>např</w:t>
      </w:r>
      <w:proofErr w:type="spellEnd"/>
      <w:r>
        <w:rPr>
          <w:rFonts w:cs="Myriad Pro"/>
          <w:color w:val="000000"/>
          <w:sz w:val="23"/>
          <w:szCs w:val="23"/>
        </w:rPr>
        <w:t xml:space="preserve">. </w:t>
      </w:r>
      <w:proofErr w:type="spellStart"/>
      <w:r>
        <w:rPr>
          <w:rFonts w:cs="Myriad Pro"/>
          <w:color w:val="000000"/>
          <w:sz w:val="23"/>
          <w:szCs w:val="23"/>
        </w:rPr>
        <w:t>jazykové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matematické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 pro </w:t>
      </w:r>
      <w:proofErr w:type="spellStart"/>
      <w:r>
        <w:rPr>
          <w:rFonts w:cs="Myriad Pro"/>
          <w:color w:val="000000"/>
          <w:sz w:val="23"/>
          <w:szCs w:val="23"/>
        </w:rPr>
        <w:t>vědu</w:t>
      </w:r>
      <w:proofErr w:type="spellEnd"/>
      <w:r>
        <w:rPr>
          <w:rFonts w:cs="Myriad Pro"/>
          <w:color w:val="000000"/>
          <w:sz w:val="23"/>
          <w:szCs w:val="23"/>
        </w:rPr>
        <w:t xml:space="preserve">), talent </w:t>
      </w:r>
      <w:proofErr w:type="spellStart"/>
      <w:r>
        <w:rPr>
          <w:rFonts w:cs="Myriad Pro"/>
          <w:color w:val="000000"/>
          <w:sz w:val="23"/>
          <w:szCs w:val="23"/>
        </w:rPr>
        <w:t>ve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spojení</w:t>
      </w:r>
      <w:proofErr w:type="spellEnd"/>
      <w:r>
        <w:rPr>
          <w:rFonts w:cs="Myriad Pro"/>
          <w:color w:val="000000"/>
          <w:sz w:val="23"/>
          <w:szCs w:val="23"/>
        </w:rPr>
        <w:t xml:space="preserve"> s </w:t>
      </w:r>
      <w:proofErr w:type="spellStart"/>
      <w:r>
        <w:rPr>
          <w:rFonts w:cs="Myriad Pro"/>
          <w:color w:val="000000"/>
          <w:sz w:val="23"/>
          <w:szCs w:val="23"/>
        </w:rPr>
        <w:t>oblastmi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umění</w:t>
      </w:r>
      <w:proofErr w:type="spellEnd"/>
      <w:r>
        <w:rPr>
          <w:rFonts w:cs="Myriad Pro"/>
          <w:color w:val="000000"/>
          <w:sz w:val="23"/>
          <w:szCs w:val="23"/>
        </w:rPr>
        <w:t xml:space="preserve"> a </w:t>
      </w:r>
      <w:proofErr w:type="spellStart"/>
      <w:r>
        <w:rPr>
          <w:rFonts w:cs="Myriad Pro"/>
          <w:color w:val="000000"/>
          <w:sz w:val="23"/>
          <w:szCs w:val="23"/>
        </w:rPr>
        <w:t>sportu</w:t>
      </w:r>
      <w:proofErr w:type="spellEnd"/>
      <w:r>
        <w:rPr>
          <w:rFonts w:cs="Myriad Pro"/>
          <w:color w:val="000000"/>
          <w:sz w:val="23"/>
          <w:szCs w:val="23"/>
        </w:rPr>
        <w:t xml:space="preserve"> (</w:t>
      </w:r>
      <w:proofErr w:type="spellStart"/>
      <w:r>
        <w:rPr>
          <w:rFonts w:cs="Myriad Pro"/>
          <w:color w:val="000000"/>
          <w:sz w:val="23"/>
          <w:szCs w:val="23"/>
        </w:rPr>
        <w:t>např</w:t>
      </w:r>
      <w:proofErr w:type="spellEnd"/>
      <w:r>
        <w:rPr>
          <w:rFonts w:cs="Myriad Pro"/>
          <w:color w:val="000000"/>
          <w:sz w:val="23"/>
          <w:szCs w:val="23"/>
        </w:rPr>
        <w:t xml:space="preserve">. </w:t>
      </w:r>
      <w:proofErr w:type="spellStart"/>
      <w:r>
        <w:rPr>
          <w:rFonts w:cs="Myriad Pro"/>
          <w:color w:val="000000"/>
          <w:sz w:val="23"/>
          <w:szCs w:val="23"/>
        </w:rPr>
        <w:t>výtvarné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pohybové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praktické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>) (</w:t>
      </w:r>
      <w:proofErr w:type="spellStart"/>
      <w:r>
        <w:rPr>
          <w:rFonts w:cs="Myriad Pro"/>
          <w:color w:val="000000"/>
          <w:sz w:val="23"/>
          <w:szCs w:val="23"/>
        </w:rPr>
        <w:t>Havi</w:t>
      </w:r>
      <w:r>
        <w:rPr>
          <w:rFonts w:cs="Myriad Pro"/>
          <w:color w:val="000000"/>
          <w:sz w:val="23"/>
          <w:szCs w:val="23"/>
        </w:rPr>
        <w:softHyphen/>
        <w:t>gerová</w:t>
      </w:r>
      <w:proofErr w:type="spellEnd"/>
      <w:r>
        <w:rPr>
          <w:rFonts w:cs="Myriad Pro"/>
          <w:color w:val="000000"/>
          <w:sz w:val="23"/>
          <w:szCs w:val="23"/>
        </w:rPr>
        <w:t>, 2011),</w:t>
      </w:r>
    </w:p>
    <w:p w:rsidR="00C22AF6" w:rsidRDefault="00C22AF6" w:rsidP="00C22AF6">
      <w:pPr>
        <w:pStyle w:val="Pa7"/>
        <w:ind w:left="920" w:hanging="360"/>
        <w:rPr>
          <w:rFonts w:cs="Myriad Pro"/>
          <w:color w:val="000000"/>
          <w:sz w:val="23"/>
          <w:szCs w:val="23"/>
        </w:rPr>
      </w:pPr>
      <w:r>
        <w:rPr>
          <w:rStyle w:val="A5"/>
          <w:sz w:val="23"/>
          <w:szCs w:val="23"/>
        </w:rPr>
        <w:t xml:space="preserve">• </w:t>
      </w:r>
      <w:proofErr w:type="spellStart"/>
      <w:proofErr w:type="gramStart"/>
      <w:r>
        <w:rPr>
          <w:rFonts w:cs="Myriad Pro"/>
          <w:i/>
          <w:iCs/>
          <w:color w:val="000000"/>
          <w:sz w:val="23"/>
          <w:szCs w:val="23"/>
        </w:rPr>
        <w:t>podle</w:t>
      </w:r>
      <w:proofErr w:type="spellEnd"/>
      <w:proofErr w:type="gram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stupně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i/>
          <w:iCs/>
          <w:color w:val="000000"/>
          <w:sz w:val="23"/>
          <w:szCs w:val="23"/>
        </w:rPr>
        <w:t>obecnosti</w:t>
      </w:r>
      <w:proofErr w:type="spellEnd"/>
      <w:r>
        <w:rPr>
          <w:rFonts w:cs="Myriad Pro"/>
          <w:i/>
          <w:iCs/>
          <w:color w:val="000000"/>
          <w:sz w:val="23"/>
          <w:szCs w:val="23"/>
        </w:rPr>
        <w:t xml:space="preserve"> </w:t>
      </w:r>
      <w:r>
        <w:rPr>
          <w:rFonts w:cs="Myriad Pro"/>
          <w:color w:val="000000"/>
          <w:sz w:val="23"/>
          <w:szCs w:val="23"/>
        </w:rPr>
        <w:t xml:space="preserve">– </w:t>
      </w:r>
      <w:proofErr w:type="spellStart"/>
      <w:r>
        <w:rPr>
          <w:rFonts w:cs="Myriad Pro"/>
          <w:color w:val="000000"/>
          <w:sz w:val="23"/>
          <w:szCs w:val="23"/>
        </w:rPr>
        <w:t>nadání</w:t>
      </w:r>
      <w:proofErr w:type="spellEnd"/>
      <w:r>
        <w:rPr>
          <w:rFonts w:cs="Myriad Pro"/>
          <w:color w:val="000000"/>
          <w:sz w:val="23"/>
          <w:szCs w:val="23"/>
        </w:rPr>
        <w:t xml:space="preserve"> je </w:t>
      </w:r>
      <w:proofErr w:type="spellStart"/>
      <w:r>
        <w:rPr>
          <w:rFonts w:cs="Myriad Pro"/>
          <w:color w:val="000000"/>
          <w:sz w:val="23"/>
          <w:szCs w:val="23"/>
        </w:rPr>
        <w:t>chápáno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jako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širší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všeobecný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předpoklad</w:t>
      </w:r>
      <w:proofErr w:type="spellEnd"/>
      <w:r>
        <w:rPr>
          <w:rFonts w:cs="Myriad Pro"/>
          <w:color w:val="000000"/>
          <w:sz w:val="23"/>
          <w:szCs w:val="23"/>
        </w:rPr>
        <w:t xml:space="preserve"> pro </w:t>
      </w:r>
      <w:proofErr w:type="spellStart"/>
      <w:r>
        <w:rPr>
          <w:rFonts w:cs="Myriad Pro"/>
          <w:color w:val="000000"/>
          <w:sz w:val="23"/>
          <w:szCs w:val="23"/>
        </w:rPr>
        <w:t>činnost</w:t>
      </w:r>
      <w:proofErr w:type="spellEnd"/>
      <w:r>
        <w:rPr>
          <w:rFonts w:cs="Myriad Pro"/>
          <w:color w:val="000000"/>
          <w:sz w:val="23"/>
          <w:szCs w:val="23"/>
        </w:rPr>
        <w:t xml:space="preserve"> a </w:t>
      </w:r>
      <w:proofErr w:type="spellStart"/>
      <w:r>
        <w:rPr>
          <w:rFonts w:cs="Myriad Pro"/>
          <w:color w:val="000000"/>
          <w:sz w:val="23"/>
          <w:szCs w:val="23"/>
        </w:rPr>
        <w:t>výkon</w:t>
      </w:r>
      <w:proofErr w:type="spellEnd"/>
      <w:r>
        <w:rPr>
          <w:rFonts w:cs="Myriad Pro"/>
          <w:color w:val="000000"/>
          <w:sz w:val="23"/>
          <w:szCs w:val="23"/>
        </w:rPr>
        <w:t xml:space="preserve">, talent </w:t>
      </w:r>
      <w:proofErr w:type="spellStart"/>
      <w:r>
        <w:rPr>
          <w:rFonts w:cs="Myriad Pro"/>
          <w:color w:val="000000"/>
          <w:sz w:val="23"/>
          <w:szCs w:val="23"/>
        </w:rPr>
        <w:t>znamená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určité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specifické</w:t>
      </w:r>
      <w:proofErr w:type="spellEnd"/>
      <w:r>
        <w:rPr>
          <w:rFonts w:cs="Myriad Pro"/>
          <w:color w:val="000000"/>
          <w:sz w:val="23"/>
          <w:szCs w:val="23"/>
        </w:rPr>
        <w:t xml:space="preserve">, </w:t>
      </w:r>
      <w:proofErr w:type="spellStart"/>
      <w:r>
        <w:rPr>
          <w:rFonts w:cs="Myriad Pro"/>
          <w:color w:val="000000"/>
          <w:sz w:val="23"/>
          <w:szCs w:val="23"/>
        </w:rPr>
        <w:t>úzce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vymezené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předpoklady</w:t>
      </w:r>
      <w:proofErr w:type="spellEnd"/>
      <w:r>
        <w:rPr>
          <w:rFonts w:cs="Myriad Pro"/>
          <w:color w:val="000000"/>
          <w:sz w:val="23"/>
          <w:szCs w:val="23"/>
        </w:rPr>
        <w:t xml:space="preserve"> pro </w:t>
      </w:r>
      <w:proofErr w:type="spellStart"/>
      <w:r>
        <w:rPr>
          <w:rFonts w:cs="Myriad Pro"/>
          <w:color w:val="000000"/>
          <w:sz w:val="23"/>
          <w:szCs w:val="23"/>
        </w:rPr>
        <w:t>činnost</w:t>
      </w:r>
      <w:proofErr w:type="spellEnd"/>
      <w:r>
        <w:rPr>
          <w:rFonts w:cs="Myriad Pro"/>
          <w:color w:val="000000"/>
          <w:sz w:val="23"/>
          <w:szCs w:val="23"/>
        </w:rPr>
        <w:t xml:space="preserve"> (</w:t>
      </w:r>
      <w:proofErr w:type="spellStart"/>
      <w:r>
        <w:rPr>
          <w:rFonts w:cs="Myriad Pro"/>
          <w:color w:val="000000"/>
          <w:sz w:val="23"/>
          <w:szCs w:val="23"/>
        </w:rPr>
        <w:t>Musil</w:t>
      </w:r>
      <w:proofErr w:type="spellEnd"/>
      <w:r>
        <w:rPr>
          <w:rFonts w:cs="Myriad Pro"/>
          <w:color w:val="000000"/>
          <w:sz w:val="23"/>
          <w:szCs w:val="23"/>
        </w:rPr>
        <w:t xml:space="preserve">, 1985, cit. </w:t>
      </w:r>
      <w:proofErr w:type="spellStart"/>
      <w:r>
        <w:rPr>
          <w:rFonts w:cs="Myriad Pro"/>
          <w:color w:val="000000"/>
          <w:sz w:val="23"/>
          <w:szCs w:val="23"/>
        </w:rPr>
        <w:t>dle</w:t>
      </w:r>
      <w:proofErr w:type="spellEnd"/>
      <w:r>
        <w:rPr>
          <w:rFonts w:cs="Myriad Pro"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color w:val="000000"/>
          <w:sz w:val="23"/>
          <w:szCs w:val="23"/>
        </w:rPr>
        <w:t>Laznibatová</w:t>
      </w:r>
      <w:proofErr w:type="spellEnd"/>
      <w:r>
        <w:rPr>
          <w:rFonts w:cs="Myriad Pro"/>
          <w:color w:val="000000"/>
          <w:sz w:val="23"/>
          <w:szCs w:val="23"/>
        </w:rPr>
        <w:t>, 2007).</w:t>
      </w:r>
    </w:p>
    <w:p w:rsidR="00C22AF6" w:rsidRDefault="00C22AF6" w:rsidP="00C22AF6">
      <w:pPr>
        <w:pStyle w:val="Pa0"/>
        <w:rPr>
          <w:rFonts w:cs="Myriad Pro"/>
          <w:color w:val="000000"/>
          <w:sz w:val="23"/>
          <w:szCs w:val="23"/>
        </w:rPr>
      </w:pPr>
      <w:proofErr w:type="gramStart"/>
      <w:r>
        <w:rPr>
          <w:rFonts w:cs="Myriad Pro"/>
          <w:b/>
          <w:bCs/>
          <w:color w:val="000000"/>
          <w:sz w:val="23"/>
          <w:szCs w:val="23"/>
        </w:rPr>
        <w:t xml:space="preserve">V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tomto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textu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používáme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pojem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nadání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ve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smyslu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dispozice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k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projevení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nadprůměrných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výkonů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v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jakékoli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hodnotné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oblasti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lidského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Myriad Pro"/>
          <w:b/>
          <w:bCs/>
          <w:color w:val="000000"/>
          <w:sz w:val="23"/>
          <w:szCs w:val="23"/>
        </w:rPr>
        <w:t>snažení</w:t>
      </w:r>
      <w:proofErr w:type="spellEnd"/>
      <w:r>
        <w:rPr>
          <w:rFonts w:cs="Myriad Pro"/>
          <w:b/>
          <w:bCs/>
          <w:color w:val="000000"/>
          <w:sz w:val="23"/>
          <w:szCs w:val="23"/>
        </w:rPr>
        <w:t>.</w:t>
      </w:r>
      <w:proofErr w:type="gramEnd"/>
    </w:p>
    <w:bookmarkEnd w:id="0"/>
    <w:p w:rsidR="006279C6" w:rsidRDefault="006279C6" w:rsidP="00C22AF6"/>
    <w:sectPr w:rsidR="0062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2772"/>
    <w:multiLevelType w:val="multilevel"/>
    <w:tmpl w:val="D0D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4C"/>
    <w:rsid w:val="006279C6"/>
    <w:rsid w:val="00A54F4C"/>
    <w:rsid w:val="00C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6">
    <w:name w:val="Pa6"/>
    <w:basedOn w:val="Normln"/>
    <w:next w:val="Normln"/>
    <w:uiPriority w:val="99"/>
    <w:rsid w:val="00C22AF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0">
    <w:name w:val="Pa0"/>
    <w:basedOn w:val="Normln"/>
    <w:next w:val="Normln"/>
    <w:uiPriority w:val="99"/>
    <w:rsid w:val="00C22AF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n"/>
    <w:next w:val="Normln"/>
    <w:uiPriority w:val="99"/>
    <w:rsid w:val="00C22AF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C22AF6"/>
    <w:rPr>
      <w:rFonts w:cs="Myriad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6">
    <w:name w:val="Pa6"/>
    <w:basedOn w:val="Normln"/>
    <w:next w:val="Normln"/>
    <w:uiPriority w:val="99"/>
    <w:rsid w:val="00C22AF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0">
    <w:name w:val="Pa0"/>
    <w:basedOn w:val="Normln"/>
    <w:next w:val="Normln"/>
    <w:uiPriority w:val="99"/>
    <w:rsid w:val="00C22AF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n"/>
    <w:next w:val="Normln"/>
    <w:uiPriority w:val="99"/>
    <w:rsid w:val="00C22AF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C22AF6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2017-10-12T05:50:00Z</dcterms:created>
  <dcterms:modified xsi:type="dcterms:W3CDTF">2017-10-12T05:55:00Z</dcterms:modified>
</cp:coreProperties>
</file>