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E2" w:rsidRDefault="000E56E2" w:rsidP="000E56E2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PŘÍPAD K DISKUSI</w:t>
      </w:r>
      <w:bookmarkStart w:id="0" w:name="_GoBack"/>
      <w:bookmarkEnd w:id="0"/>
    </w:p>
    <w:p w:rsidR="000E56E2" w:rsidRPr="008C15D8" w:rsidRDefault="000E56E2" w:rsidP="000E56E2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15D8">
        <w:rPr>
          <w:rFonts w:ascii="Times New Roman" w:hAnsi="Times New Roman" w:cs="Times New Roman"/>
          <w:b/>
          <w:i/>
          <w:sz w:val="24"/>
          <w:szCs w:val="24"/>
        </w:rPr>
        <w:t xml:space="preserve">Na veřejného ochránce práv se obrátila paní Sovová s následující záležitostí. Jelikož má syna Adama s řeckým občanem, je Adam snědé pleti, a proto si jej Češi často pletou s Romem. Paní Sovová netušila, že tento důvod může vést k odmítnutí přijetí ke vzdělávání, ovšem bohužel podobnou zkušenost se synem skutečně měli. Protože se dověděla o kvalitní soukromé škole, která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sice </w:t>
      </w:r>
      <w:r w:rsidRPr="008C15D8">
        <w:rPr>
          <w:rFonts w:ascii="Times New Roman" w:hAnsi="Times New Roman" w:cs="Times New Roman"/>
          <w:b/>
          <w:i/>
          <w:sz w:val="24"/>
          <w:szCs w:val="24"/>
        </w:rPr>
        <w:t>neby</w:t>
      </w:r>
      <w:r>
        <w:rPr>
          <w:rFonts w:ascii="Times New Roman" w:hAnsi="Times New Roman" w:cs="Times New Roman"/>
          <w:b/>
          <w:i/>
          <w:sz w:val="24"/>
          <w:szCs w:val="24"/>
        </w:rPr>
        <w:t>la pro Adama spádová, ale</w:t>
      </w:r>
      <w:r w:rsidRPr="008C15D8">
        <w:rPr>
          <w:rFonts w:ascii="Times New Roman" w:hAnsi="Times New Roman" w:cs="Times New Roman"/>
          <w:b/>
          <w:i/>
          <w:sz w:val="24"/>
          <w:szCs w:val="24"/>
        </w:rPr>
        <w:t xml:space="preserve"> ředitelka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údajně přijímá</w:t>
      </w:r>
      <w:r w:rsidRPr="008C15D8">
        <w:rPr>
          <w:rFonts w:ascii="Times New Roman" w:hAnsi="Times New Roman" w:cs="Times New Roman"/>
          <w:b/>
          <w:i/>
          <w:sz w:val="24"/>
          <w:szCs w:val="24"/>
        </w:rPr>
        <w:t xml:space="preserve"> i nespádové děti, podala na tuto školu přihlášku. Když se dostavila s Adamem k zápisu a učitelky jej viděly, okamžitě se začaly chovat arogantně a účelově Adamovi zadávaly složité otázky, aby pak mamince řekly, že se Adam nejspíš bude muset přihlásit </w:t>
      </w:r>
      <w:r>
        <w:rPr>
          <w:rFonts w:ascii="Times New Roman" w:hAnsi="Times New Roman" w:cs="Times New Roman"/>
          <w:b/>
          <w:i/>
          <w:sz w:val="24"/>
          <w:szCs w:val="24"/>
        </w:rPr>
        <w:t>jinam</w:t>
      </w:r>
      <w:r w:rsidRPr="008C15D8">
        <w:rPr>
          <w:rFonts w:ascii="Times New Roman" w:hAnsi="Times New Roman" w:cs="Times New Roman"/>
          <w:b/>
          <w:i/>
          <w:sz w:val="24"/>
          <w:szCs w:val="24"/>
        </w:rPr>
        <w:t xml:space="preserve">, protože obtížnou výuku v této škole by nezvládl. Mezi dveřmi na závěr je učitelka odkázala na místní romskou školu, kde bude podle ní Adam „mezi svými“. </w:t>
      </w:r>
    </w:p>
    <w:p w:rsidR="000E56E2" w:rsidRPr="003E5070" w:rsidRDefault="000E56E2" w:rsidP="000E56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případ má několik rovin, a to i právně vzato. Zodpovězme si proto následující otázky a pak budeme ještě pokračovat možnou následnou situací.</w:t>
      </w:r>
    </w:p>
    <w:p w:rsidR="000E56E2" w:rsidRPr="008C15D8" w:rsidRDefault="000E56E2" w:rsidP="000E56E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Může jít </w:t>
      </w:r>
      <w:r w:rsidRPr="008C15D8">
        <w:rPr>
          <w:rFonts w:ascii="Times New Roman" w:hAnsi="Times New Roman" w:cs="Times New Roman"/>
          <w:b/>
          <w:i/>
          <w:sz w:val="24"/>
          <w:szCs w:val="24"/>
        </w:rPr>
        <w:t>o diskriminaci? Adam přece není Rom, je „napůl“ Řek</w:t>
      </w:r>
      <w:r w:rsidRPr="008C15D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E56E2" w:rsidRPr="009A3E78" w:rsidRDefault="000E56E2" w:rsidP="000E56E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5D8">
        <w:rPr>
          <w:rFonts w:ascii="Times New Roman" w:hAnsi="Times New Roman" w:cs="Times New Roman"/>
          <w:b/>
          <w:i/>
          <w:sz w:val="24"/>
          <w:szCs w:val="24"/>
        </w:rPr>
        <w:t>Byl by právní závěr týkající se postupu školy odlišný, pokud by se jednalo o spádovou školu</w:t>
      </w:r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0E56E2" w:rsidRPr="008C15D8" w:rsidRDefault="000E56E2" w:rsidP="000E56E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15D8">
        <w:rPr>
          <w:rFonts w:ascii="Times New Roman" w:hAnsi="Times New Roman" w:cs="Times New Roman"/>
          <w:b/>
          <w:i/>
          <w:sz w:val="24"/>
          <w:szCs w:val="24"/>
        </w:rPr>
        <w:t>Je právně významné, zda šlo o soukromou nebo veřejnou školu?</w:t>
      </w:r>
    </w:p>
    <w:p w:rsidR="000E56E2" w:rsidRPr="008C15D8" w:rsidRDefault="000E56E2" w:rsidP="000E56E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Paní Sovová neví, jestli má smysl podat žalobu na diskriminaci. Má </w:t>
      </w:r>
      <w:r w:rsidRPr="008C15D8">
        <w:rPr>
          <w:rFonts w:ascii="Times New Roman" w:hAnsi="Times New Roman" w:cs="Times New Roman"/>
          <w:b/>
          <w:i/>
          <w:sz w:val="24"/>
          <w:szCs w:val="24"/>
        </w:rPr>
        <w:t>se obrátit na ombudsmana</w:t>
      </w:r>
      <w:r w:rsidRPr="008C15D8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0E56E2" w:rsidRPr="008C15D8" w:rsidRDefault="000E56E2" w:rsidP="000E56E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15D8">
        <w:rPr>
          <w:rFonts w:ascii="Times New Roman" w:hAnsi="Times New Roman" w:cs="Times New Roman"/>
          <w:b/>
          <w:i/>
          <w:sz w:val="24"/>
          <w:szCs w:val="24"/>
        </w:rPr>
        <w:t>Co v daném případě může udělat ombudsman</w:t>
      </w:r>
      <w:r w:rsidRPr="008C15D8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 w:rsidRPr="008C15D8">
        <w:rPr>
          <w:rFonts w:ascii="Times New Roman" w:hAnsi="Times New Roman" w:cs="Times New Roman"/>
          <w:b/>
          <w:i/>
          <w:sz w:val="24"/>
          <w:szCs w:val="24"/>
        </w:rPr>
        <w:t>Jak může pomoci v případech diskriminace?</w:t>
      </w:r>
    </w:p>
    <w:p w:rsidR="000E56E2" w:rsidRDefault="000E56E2" w:rsidP="000E56E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C15D8">
        <w:rPr>
          <w:rFonts w:ascii="Times New Roman" w:hAnsi="Times New Roman" w:cs="Times New Roman"/>
          <w:b/>
          <w:i/>
          <w:sz w:val="24"/>
          <w:szCs w:val="24"/>
        </w:rPr>
        <w:t>Je podstatné, že se vše odehrálo výhradně v ústní rovině</w:t>
      </w:r>
      <w:r w:rsidRPr="008C15D8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0E56E2" w:rsidRPr="008C15D8" w:rsidRDefault="000E56E2" w:rsidP="000E56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E56E2" w:rsidRPr="00063342" w:rsidRDefault="000E56E2" w:rsidP="000E56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vidíme na uvedeném příkladu, s nerovným zacházením se mohou rodiny setkat již v momentě, kdy vyjádří zájem o docházku v dané škole. Pokračujme ale v našem případu dále. </w:t>
      </w:r>
    </w:p>
    <w:p w:rsidR="000E56E2" w:rsidRPr="007B77CC" w:rsidRDefault="000E56E2" w:rsidP="000E56E2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7CC">
        <w:rPr>
          <w:rFonts w:ascii="Times New Roman" w:hAnsi="Times New Roman" w:cs="Times New Roman"/>
          <w:b/>
          <w:i/>
          <w:sz w:val="24"/>
          <w:szCs w:val="24"/>
        </w:rPr>
        <w:t>Když paní Sovová ve škole sdělila, že si na jednání učitelek při zápisu stěžovala u ombudsmana, ředitelka ji poté kontaktovala a sdělila jí, že syna přijme. Adam se do nové školy těšil, ale po několika týdnech se ukázalo, že spolužáci, považující ho za romského kluka, si s ním nejenže nechtějí hrát, ale nikdo ze třídy s ním nechce sedět v lavici, být s ním v družstvu v</w:t>
      </w:r>
      <w:r>
        <w:rPr>
          <w:rFonts w:ascii="Times New Roman" w:hAnsi="Times New Roman" w:cs="Times New Roman"/>
          <w:b/>
          <w:i/>
          <w:sz w:val="24"/>
          <w:szCs w:val="24"/>
        </w:rPr>
        <w:t> tělocviku,</w:t>
      </w:r>
      <w:r w:rsidRPr="007B77CC">
        <w:rPr>
          <w:rFonts w:ascii="Times New Roman" w:hAnsi="Times New Roman" w:cs="Times New Roman"/>
          <w:b/>
          <w:i/>
          <w:sz w:val="24"/>
          <w:szCs w:val="24"/>
        </w:rPr>
        <w:t xml:space="preserve"> začnou se mu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Pr="007B77CC">
        <w:rPr>
          <w:rFonts w:ascii="Times New Roman" w:hAnsi="Times New Roman" w:cs="Times New Roman"/>
          <w:b/>
          <w:i/>
          <w:sz w:val="24"/>
          <w:szCs w:val="24"/>
        </w:rPr>
        <w:t>posmívat a vyčleňovat jej takovým způsobem, že se Adam začne ze strachu pomočovat. Jeho mamink</w:t>
      </w:r>
      <w:r>
        <w:rPr>
          <w:rFonts w:ascii="Times New Roman" w:hAnsi="Times New Roman" w:cs="Times New Roman"/>
          <w:b/>
          <w:i/>
          <w:sz w:val="24"/>
          <w:szCs w:val="24"/>
        </w:rPr>
        <w:t>a už jej tam déle nechce nechat. Ačkoliv</w:t>
      </w:r>
      <w:r w:rsidRPr="007B77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77C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upozornila na jednání spolužáků třídní učitelku, ta jí odvětila, že kamarádský vztah nikomu přikazovat nemůže. Paní Sovová podala podnět k České školní inspekci a současně k ombudsmanovi, zvažuje i žalobu, protože se jí jednání školy krajně nelíbí. </w:t>
      </w:r>
    </w:p>
    <w:p w:rsidR="000E56E2" w:rsidRPr="00E733B0" w:rsidRDefault="000E56E2" w:rsidP="000E56E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56E2" w:rsidRPr="00DE5361" w:rsidRDefault="000E56E2" w:rsidP="000E56E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361">
        <w:rPr>
          <w:rFonts w:ascii="Times New Roman" w:hAnsi="Times New Roman" w:cs="Times New Roman"/>
          <w:b/>
          <w:i/>
          <w:sz w:val="24"/>
          <w:szCs w:val="24"/>
        </w:rPr>
        <w:t>Postupovala paní Sovová adekvátně, když podala uvedené stížnosti?</w:t>
      </w:r>
    </w:p>
    <w:p w:rsidR="000E56E2" w:rsidRPr="00DE5361" w:rsidRDefault="000E56E2" w:rsidP="000E56E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5361">
        <w:rPr>
          <w:rFonts w:ascii="Times New Roman" w:hAnsi="Times New Roman" w:cs="Times New Roman"/>
          <w:b/>
          <w:i/>
          <w:sz w:val="24"/>
          <w:szCs w:val="24"/>
        </w:rPr>
        <w:t>Lze něco vytknout škole a může to učinit ombudsman?</w:t>
      </w:r>
    </w:p>
    <w:p w:rsidR="000E56E2" w:rsidRDefault="000E56E2" w:rsidP="000E56E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7CC">
        <w:rPr>
          <w:rFonts w:ascii="Times New Roman" w:hAnsi="Times New Roman" w:cs="Times New Roman"/>
          <w:b/>
          <w:i/>
          <w:sz w:val="24"/>
          <w:szCs w:val="24"/>
        </w:rPr>
        <w:t>Lze postihnout samotné žáky za projevy šikany?</w:t>
      </w:r>
    </w:p>
    <w:p w:rsidR="000E56E2" w:rsidRDefault="000E56E2" w:rsidP="000E56E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7CC">
        <w:rPr>
          <w:rFonts w:ascii="Times New Roman" w:hAnsi="Times New Roman" w:cs="Times New Roman"/>
          <w:b/>
          <w:i/>
          <w:sz w:val="24"/>
          <w:szCs w:val="24"/>
        </w:rPr>
        <w:t>Bylo by možné postup školy a právní důsledky vyhodnotit jinak, pokud by k šikaně Adama docházelo z jiného důvodu – například kvůli to</w:t>
      </w:r>
      <w:r>
        <w:rPr>
          <w:rFonts w:ascii="Times New Roman" w:hAnsi="Times New Roman" w:cs="Times New Roman"/>
          <w:b/>
          <w:i/>
          <w:sz w:val="24"/>
          <w:szCs w:val="24"/>
        </w:rPr>
        <w:t>mu, že nosí</w:t>
      </w:r>
      <w:r w:rsidRPr="007B77CC">
        <w:rPr>
          <w:rFonts w:ascii="Times New Roman" w:hAnsi="Times New Roman" w:cs="Times New Roman"/>
          <w:b/>
          <w:i/>
          <w:sz w:val="24"/>
          <w:szCs w:val="24"/>
        </w:rPr>
        <w:t xml:space="preserve"> brýle? </w:t>
      </w:r>
    </w:p>
    <w:p w:rsidR="000E56E2" w:rsidRPr="007B77CC" w:rsidRDefault="000E56E2" w:rsidP="000E56E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77CC">
        <w:rPr>
          <w:rFonts w:ascii="Times New Roman" w:hAnsi="Times New Roman" w:cs="Times New Roman"/>
          <w:b/>
          <w:i/>
          <w:sz w:val="24"/>
          <w:szCs w:val="24"/>
        </w:rPr>
        <w:t>Mohla by rodině pomoci Česká školní inspekce a ombudsman, a případně jak?</w:t>
      </w:r>
    </w:p>
    <w:p w:rsidR="000E56E2" w:rsidRPr="005036A5" w:rsidRDefault="000E56E2" w:rsidP="000E56E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036A5">
        <w:rPr>
          <w:rFonts w:ascii="Times New Roman" w:hAnsi="Times New Roman" w:cs="Times New Roman"/>
          <w:b/>
          <w:i/>
          <w:sz w:val="24"/>
          <w:szCs w:val="24"/>
        </w:rPr>
        <w:t>Může se Adam sám, bez pomoci maminky, obrátit na Českou školní inspekci? Může totéž učinit i u ombudsmana</w:t>
      </w:r>
      <w:r w:rsidRPr="005036A5">
        <w:rPr>
          <w:rFonts w:ascii="Times New Roman" w:hAnsi="Times New Roman" w:cs="Times New Roman"/>
          <w:i/>
          <w:sz w:val="24"/>
          <w:szCs w:val="24"/>
        </w:rPr>
        <w:t>?</w:t>
      </w:r>
    </w:p>
    <w:p w:rsidR="00644D93" w:rsidRDefault="00644D93"/>
    <w:sectPr w:rsidR="0064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4B2" w:rsidRDefault="002654B2" w:rsidP="000E56E2">
      <w:pPr>
        <w:spacing w:after="0" w:line="240" w:lineRule="auto"/>
      </w:pPr>
      <w:r>
        <w:separator/>
      </w:r>
    </w:p>
  </w:endnote>
  <w:endnote w:type="continuationSeparator" w:id="0">
    <w:p w:rsidR="002654B2" w:rsidRDefault="002654B2" w:rsidP="000E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4B2" w:rsidRDefault="002654B2" w:rsidP="000E56E2">
      <w:pPr>
        <w:spacing w:after="0" w:line="240" w:lineRule="auto"/>
      </w:pPr>
      <w:r>
        <w:separator/>
      </w:r>
    </w:p>
  </w:footnote>
  <w:footnote w:type="continuationSeparator" w:id="0">
    <w:p w:rsidR="002654B2" w:rsidRDefault="002654B2" w:rsidP="000E5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C23E1"/>
    <w:multiLevelType w:val="hybridMultilevel"/>
    <w:tmpl w:val="7E74C05A"/>
    <w:lvl w:ilvl="0" w:tplc="F8F697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08"/>
    <w:rsid w:val="000E56E2"/>
    <w:rsid w:val="002654B2"/>
    <w:rsid w:val="00644D93"/>
    <w:rsid w:val="00E3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D9D2"/>
  <w15:chartTrackingRefBased/>
  <w15:docId w15:val="{07CA7318-54D2-42AD-98F1-0644C43A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56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56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56E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E56E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5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2018-01-18T21:49:00Z</dcterms:created>
  <dcterms:modified xsi:type="dcterms:W3CDTF">2018-01-18T21:51:00Z</dcterms:modified>
</cp:coreProperties>
</file>