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79" w:rsidRDefault="00E7389A">
      <w:r>
        <w:t>Podmínky udělení zápočtu:</w:t>
      </w:r>
    </w:p>
    <w:p w:rsidR="00E7389A" w:rsidRDefault="00E7389A" w:rsidP="00E7389A">
      <w:pPr>
        <w:pStyle w:val="Odstavecseseznamem"/>
        <w:numPr>
          <w:ilvl w:val="0"/>
          <w:numId w:val="1"/>
        </w:numPr>
      </w:pPr>
      <w:r>
        <w:t>Aktivní účast na seminářích, možnost 2 absencí bez náhradní práce.</w:t>
      </w:r>
    </w:p>
    <w:p w:rsidR="00E7389A" w:rsidRDefault="00E7389A" w:rsidP="00E7389A">
      <w:pPr>
        <w:pStyle w:val="Odstavecseseznamem"/>
        <w:numPr>
          <w:ilvl w:val="0"/>
          <w:numId w:val="1"/>
        </w:numPr>
      </w:pPr>
      <w:r>
        <w:t>Zpracování seminární práce na zvolené téma k jednotlivým oblastem RVP ZV (závazně si vybrat z nabídky a připsat na seznam – v semináři), prezentace PowerPoint s komentářem. Termín odevzdání: do 15. 10., následovat bude prezentace, v každém semináři 2-3 prezentace dle rozpisu na semináři.</w:t>
      </w:r>
    </w:p>
    <w:p w:rsidR="00E7389A" w:rsidRDefault="00E7389A" w:rsidP="00E7389A">
      <w:pPr>
        <w:pStyle w:val="Odstavecseseznamem"/>
        <w:numPr>
          <w:ilvl w:val="0"/>
          <w:numId w:val="1"/>
        </w:numPr>
      </w:pPr>
      <w:r>
        <w:t>Písemná příprava na 1 vyučovací hodinu matematiky: každý si může zvolit ročník, učebnici, téma a zaměření hodiny. Mělo by být dodrženo schéma z přednášky, ale doporučuji i vlastní kreativitu!</w:t>
      </w:r>
    </w:p>
    <w:p w:rsidR="00341C37" w:rsidRDefault="00E7389A" w:rsidP="00E7389A">
      <w:pPr>
        <w:pStyle w:val="Odstavecseseznamem"/>
      </w:pPr>
      <w:r>
        <w:t>Termín odevzdání: do 30. 9.,</w:t>
      </w:r>
      <w:r w:rsidR="00341C37">
        <w:t xml:space="preserve"> elektronická verze – IS, tištěná – vyučující.</w:t>
      </w:r>
    </w:p>
    <w:p w:rsidR="00E7389A" w:rsidRDefault="00341C37" w:rsidP="00E7389A">
      <w:pPr>
        <w:pStyle w:val="Odstavecseseznamem"/>
      </w:pPr>
      <w:r>
        <w:t>B</w:t>
      </w:r>
      <w:r w:rsidR="00E7389A">
        <w:t xml:space="preserve">ude postupně prezentováno v seminářích. </w:t>
      </w:r>
    </w:p>
    <w:p w:rsidR="00E7389A" w:rsidRDefault="00E7389A" w:rsidP="00E7389A">
      <w:pPr>
        <w:pStyle w:val="Odstavecseseznamem"/>
        <w:numPr>
          <w:ilvl w:val="0"/>
          <w:numId w:val="1"/>
        </w:numPr>
      </w:pPr>
      <w:r>
        <w:t xml:space="preserve">Vytvořit soubor her pro matematiky (2-3), libovolný roční, téma, charakteristika, matematický obsah, didaktické využití. Uvést zdroj. Následovat bude společná reflexe v semináři. </w:t>
      </w:r>
    </w:p>
    <w:p w:rsidR="00341C37" w:rsidRDefault="00341C37" w:rsidP="00341C37">
      <w:pPr>
        <w:pStyle w:val="Odstavecseseznamem"/>
      </w:pPr>
      <w:r>
        <w:t xml:space="preserve">V elektronické podobě odevzdat do </w:t>
      </w:r>
      <w:bookmarkStart w:id="0" w:name="_GoBack"/>
      <w:bookmarkEnd w:id="0"/>
      <w:proofErr w:type="spellStart"/>
      <w:r>
        <w:t>ISu</w:t>
      </w:r>
      <w:proofErr w:type="spellEnd"/>
      <w:r>
        <w:t xml:space="preserve">, tištěné vyučující. </w:t>
      </w:r>
    </w:p>
    <w:sectPr w:rsidR="0034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C61D0"/>
    <w:multiLevelType w:val="hybridMultilevel"/>
    <w:tmpl w:val="5E94E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A"/>
    <w:rsid w:val="00341C37"/>
    <w:rsid w:val="004D3279"/>
    <w:rsid w:val="00E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3CBA3-99D2-4CDC-B2AC-FE9E287D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3</cp:revision>
  <dcterms:created xsi:type="dcterms:W3CDTF">2018-09-19T11:10:00Z</dcterms:created>
  <dcterms:modified xsi:type="dcterms:W3CDTF">2018-09-19T11:16:00Z</dcterms:modified>
</cp:coreProperties>
</file>