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DA6B11">
        <w:rPr>
          <w:b/>
        </w:rPr>
        <w:t>5</w:t>
      </w:r>
      <w:r w:rsidRPr="0034226A">
        <w:rPr>
          <w:b/>
        </w:rPr>
        <w:t xml:space="preserve"> – </w:t>
      </w:r>
      <w:r w:rsidR="00DA6B11">
        <w:rPr>
          <w:b/>
        </w:rPr>
        <w:t>GENERALIZACE OBSAHU MAPY</w:t>
      </w:r>
    </w:p>
    <w:p w:rsidR="0080125F" w:rsidRPr="000C4A1A" w:rsidRDefault="0034226A" w:rsidP="00C72855">
      <w:pPr>
        <w:rPr>
          <w:b/>
        </w:rPr>
      </w:pPr>
      <w:r>
        <w:rPr>
          <w:b/>
        </w:rPr>
        <w:t>Pomůcky:</w:t>
      </w:r>
      <w:r w:rsidR="000C4A1A">
        <w:rPr>
          <w:b/>
        </w:rPr>
        <w:t xml:space="preserve">  </w:t>
      </w:r>
      <w:r w:rsidRPr="0034226A">
        <w:t xml:space="preserve">Vlastní </w:t>
      </w:r>
      <w:r>
        <w:t>p</w:t>
      </w:r>
      <w:r w:rsidRPr="0034226A">
        <w:t>sací potřeby včetně tužky</w:t>
      </w:r>
      <w:r w:rsidR="00DA6B11">
        <w:t xml:space="preserve"> a pastelek</w:t>
      </w:r>
      <w:r w:rsidRPr="0034226A">
        <w:t xml:space="preserve">, </w:t>
      </w:r>
      <w:r w:rsidR="0080125F">
        <w:t xml:space="preserve">Vaše </w:t>
      </w:r>
      <w:r w:rsidR="00DA6B11">
        <w:t>pracovní mapa</w:t>
      </w:r>
      <w:r w:rsidR="009C3302">
        <w:t xml:space="preserve">, </w:t>
      </w:r>
      <w:r w:rsidR="00DA6B11">
        <w:t xml:space="preserve">mapové měřítko z cvičení </w:t>
      </w:r>
      <w:proofErr w:type="gramStart"/>
      <w:r w:rsidR="00DA6B11">
        <w:t xml:space="preserve">č.1 a 2, </w:t>
      </w:r>
      <w:r w:rsidR="009C3302">
        <w:t>papír</w:t>
      </w:r>
      <w:proofErr w:type="gramEnd"/>
      <w:r w:rsidR="009C3302">
        <w:t xml:space="preserve"> 20</w:t>
      </w:r>
      <w:r w:rsidR="00EE4822">
        <w:t>x20cm</w:t>
      </w:r>
    </w:p>
    <w:p w:rsidR="00FB7BC1" w:rsidRDefault="0034226A" w:rsidP="00FB7BC1">
      <w:r>
        <w:rPr>
          <w:b/>
        </w:rPr>
        <w:t>Pokyny:</w:t>
      </w:r>
      <w:r w:rsidR="000C4A1A">
        <w:t xml:space="preserve"> </w:t>
      </w:r>
      <w:r w:rsidR="0080125F">
        <w:t xml:space="preserve">Před započetím cvičení cvičící </w:t>
      </w:r>
      <w:r w:rsidR="00DA6B11">
        <w:t>zkontroluje</w:t>
      </w:r>
      <w:r w:rsidR="00024FC4">
        <w:t>, případně opětovně vysvětlí obsah předchozích cvičení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Cvičící krátce projde požadavky a úkoly z Cvičení 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případně 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napomůže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dokonč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it studentům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úkoly z předchozího cvičení.</w:t>
      </w:r>
    </w:p>
    <w:p w:rsidR="000C4A1A" w:rsidRDefault="00DA6B11" w:rsidP="00304077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Generalizace obsahu pracovní mapy </w:t>
      </w:r>
    </w:p>
    <w:p w:rsidR="00DA6B11" w:rsidRDefault="00EE4822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EE48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vaší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prac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ovní mapě vyberte čtverec 4x4km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tak aby Vámi vybraný čtverec ležel na celých kilometrových čarách souřadnic UTM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byla v tomto čtverci obsažena alespoň část obce Veverská Bítýška. Obvod čtverce zvýrazněte po kilometrových čarách černou pastelkou. </w:t>
      </w:r>
    </w:p>
    <w:p w:rsidR="00DA6B11" w:rsidRDefault="00DA6B11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="00EE48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papír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 vyneste prostor 4x4km v měřítku 1: 50 000.</w:t>
      </w:r>
    </w:p>
    <w:p w:rsidR="001B7AA7" w:rsidRDefault="00DA6B11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obvodu čtverce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vyneste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>pomocí Vašeho kartografického měřítka vhodnou síť pro generalizaci obsahu Vaší pracovní mapy 1:25 000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měřítka 1:50 000. 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při znalosti generalizačních zásad, proveďte (bez znalostí cenzů a charakteristik statistického výběru prvků) generalizaci obsahu mapy 1: 25 000 do mapy 1:50 000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ověřte svůj generalizační postup na jiném kartografickém díle stejného měřítka (základní mapy 1:50 000 – Zeměměřický úřad ČÚZK)</w:t>
      </w:r>
      <w:r w:rsidRP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vámi vytvořenou novou (generalizovanou) mapu 1:50 000 doplňte všemi náležitostmi obsahu mapy (legendu, číselné a grafické měřítko, tiráž, …)</w:t>
      </w:r>
    </w:p>
    <w:p w:rsidR="000C4A1A" w:rsidRDefault="001B7AA7" w:rsidP="001B7AA7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rub své pracovní mapy zhodnoťte Vámi vytvořenou generalizovanou mapu 1:50 000</w:t>
      </w:r>
      <w:r w:rsidR="00C021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02185" w:rsidRDefault="00C02185" w:rsidP="00C02185">
      <w:pPr>
        <w:pStyle w:val="Odstavecseseznamem"/>
        <w:ind w:hanging="43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  </w:t>
      </w:r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Vámi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generalizovanou </w:t>
      </w:r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mapu uschovejte a doneste k zápočtu a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 </w:t>
      </w:r>
      <w:bookmarkStart w:id="0" w:name="_GoBack"/>
      <w:bookmarkEnd w:id="0"/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>zkoušce.</w:t>
      </w:r>
    </w:p>
    <w:p w:rsidR="00C02185" w:rsidRPr="000C4A1A" w:rsidRDefault="00C02185" w:rsidP="00C02185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4A1A" w:rsidRDefault="003229BE" w:rsidP="000C4A1A">
      <w:pPr>
        <w:rPr>
          <w:b/>
        </w:rPr>
      </w:pPr>
      <w:r>
        <w:rPr>
          <w:b/>
        </w:rPr>
        <w:t>Sestavil: Ing. Václav Šafář</w:t>
      </w:r>
      <w:r w:rsidR="000C4A1A">
        <w:rPr>
          <w:b/>
        </w:rPr>
        <w:t xml:space="preserve">   </w:t>
      </w:r>
    </w:p>
    <w:p w:rsidR="003229BE" w:rsidRPr="000C4A1A" w:rsidRDefault="003229BE" w:rsidP="000C4A1A">
      <w:pPr>
        <w:rPr>
          <w:b/>
        </w:rPr>
      </w:pPr>
      <w:r>
        <w:rPr>
          <w:b/>
        </w:rPr>
        <w:t xml:space="preserve">Cvičící: </w:t>
      </w:r>
      <w:r w:rsidR="0069399A">
        <w:rPr>
          <w:b/>
        </w:rPr>
        <w:t>Ing. Filip Dohnal</w:t>
      </w:r>
    </w:p>
    <w:sectPr w:rsidR="003229BE" w:rsidRPr="000C4A1A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CC6459"/>
    <w:multiLevelType w:val="hybridMultilevel"/>
    <w:tmpl w:val="E8BAA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8B56E7"/>
    <w:multiLevelType w:val="hybridMultilevel"/>
    <w:tmpl w:val="CFA68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A7F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2855"/>
    <w:rsid w:val="00024FC4"/>
    <w:rsid w:val="000B09E7"/>
    <w:rsid w:val="000C4A1A"/>
    <w:rsid w:val="00163E12"/>
    <w:rsid w:val="00173EEF"/>
    <w:rsid w:val="001974D5"/>
    <w:rsid w:val="001B7AA7"/>
    <w:rsid w:val="002A7151"/>
    <w:rsid w:val="002D2EDA"/>
    <w:rsid w:val="00304077"/>
    <w:rsid w:val="003055E8"/>
    <w:rsid w:val="003229BE"/>
    <w:rsid w:val="0034226A"/>
    <w:rsid w:val="003A39F0"/>
    <w:rsid w:val="003E54BC"/>
    <w:rsid w:val="00412EFC"/>
    <w:rsid w:val="00511763"/>
    <w:rsid w:val="00546C43"/>
    <w:rsid w:val="00590340"/>
    <w:rsid w:val="005F04DD"/>
    <w:rsid w:val="00653EA2"/>
    <w:rsid w:val="006670A8"/>
    <w:rsid w:val="00681122"/>
    <w:rsid w:val="0069399A"/>
    <w:rsid w:val="00697904"/>
    <w:rsid w:val="006D6FC5"/>
    <w:rsid w:val="00715A8F"/>
    <w:rsid w:val="0080125F"/>
    <w:rsid w:val="009C3302"/>
    <w:rsid w:val="00BF579E"/>
    <w:rsid w:val="00C02185"/>
    <w:rsid w:val="00C50962"/>
    <w:rsid w:val="00C605ED"/>
    <w:rsid w:val="00C6473D"/>
    <w:rsid w:val="00C72855"/>
    <w:rsid w:val="00CC7B88"/>
    <w:rsid w:val="00CF3784"/>
    <w:rsid w:val="00D32E10"/>
    <w:rsid w:val="00DA6B11"/>
    <w:rsid w:val="00EE4822"/>
    <w:rsid w:val="00F708E5"/>
    <w:rsid w:val="00F91B22"/>
    <w:rsid w:val="00F946C4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3</cp:revision>
  <dcterms:created xsi:type="dcterms:W3CDTF">2016-11-11T13:00:00Z</dcterms:created>
  <dcterms:modified xsi:type="dcterms:W3CDTF">2018-09-24T16:47:00Z</dcterms:modified>
</cp:coreProperties>
</file>