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87" w:rsidRPr="006068F8" w:rsidRDefault="006068F8">
      <w:pPr>
        <w:rPr>
          <w:b/>
        </w:rPr>
      </w:pPr>
      <w:r w:rsidRPr="006068F8">
        <w:rPr>
          <w:b/>
        </w:rPr>
        <w:t>3. přednáška – termíny</w:t>
      </w:r>
    </w:p>
    <w:p w:rsidR="006068F8" w:rsidRDefault="006068F8">
      <w:r>
        <w:t>Ještě k teorii znaku patří:</w:t>
      </w:r>
    </w:p>
    <w:p w:rsidR="006068F8" w:rsidRDefault="006068F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2240331</wp:posOffset>
                </wp:positionH>
                <wp:positionV relativeFrom="paragraph">
                  <wp:posOffset>100180</wp:posOffset>
                </wp:positionV>
                <wp:extent cx="169012" cy="4333"/>
                <wp:effectExtent l="0" t="76200" r="21590" b="9144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12" cy="43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672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76.4pt;margin-top:7.9pt;width:13.3pt;height: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cS6gEAAAYEAAAOAAAAZHJzL2Uyb0RvYy54bWysU0uO1DAQ3SNxB8t7Okk3GkHU6Vn0ABsE&#10;LRgO4HHKHYN/Knv6cxSWcwBOMZp7UXa6MwiQEIhNJf68qvdelZeXB2vYDjBq7zrezGrOwEnfa7ft&#10;+Kfr189ecBaTcL0w3kHHjxD55erpk+U+tDD3gzc9IKMkLrb70PEhpdBWVZQDWBFnPoCjQ+XRikRL&#10;3FY9ij1lt6aa1/VFtffYB/QSYqTdq/GQr0p+pUCm90pFSMx0nLilErHEmxyr1VK0WxRh0PJEQ/wD&#10;Cyu0o6JTqiuRBLtF/UsqqyX66FWaSW8rr5SWUDSQmqb+Sc3HQQQoWsicGCab4v9LK9/tNsh0T73j&#10;zAlLLdo8fL3/Zu/vWAz+syN+LAJ7uNPhi79lTXZsH2JLwLXb4GkVwwaz/INCm78kjB2Ky8fJZTgk&#10;JmmzuXhZN3POJB09XywWOWP1CA0Y0xvwluWfjseEQm+HtPbOUTc9NsVnsXsb0wg8A3Jd43JMQptX&#10;rmfpGEhPQi3c1sCpTr5SZQUj5/KXjgZG+AdQ5EZmWcqUOYS1QbYTNEFCSnCpeECMjaPbGaa0MROw&#10;/jPwdD9Doczo34AnRKnsXZrAVjuPv6ueDmfKarx/dmDUnS248f2xdLNYQ8NWenJ6GHmaf1wX+OPz&#10;XX0HAAD//wMAUEsDBBQABgAIAAAAIQCTCFAb3gAAAAkBAAAPAAAAZHJzL2Rvd25yZXYueG1sTI9B&#10;T8MwDIXvSPyHyEjcWEpHBytNJ4TEjiAGB7hljZdUa5yqydrCr8ec4GTZ7+n5e9Vm9p0YcYhtIAXX&#10;iwwEUhNMS1bB+9vT1R2ImDQZ3QVCBV8YYVOfn1W6NGGiVxx3yQoOoVhqBS6lvpQyNg69jovQI7F2&#10;CIPXidfBSjPoicN9J/MsW0mvW+IPTvf46LA57k5ewYv9GH1O21Ye1p/fW/tsjm5KSl1ezA/3IBLO&#10;6c8Mv/iMDjUz7cOJTBSdgmWRM3pioeDJhuXt+gbEng+rAmRdyf8N6h8AAAD//wMAUEsBAi0AFAAG&#10;AAgAAAAhALaDOJL+AAAA4QEAABMAAAAAAAAAAAAAAAAAAAAAAFtDb250ZW50X1R5cGVzXS54bWxQ&#10;SwECLQAUAAYACAAAACEAOP0h/9YAAACUAQAACwAAAAAAAAAAAAAAAAAvAQAAX3JlbHMvLnJlbHNQ&#10;SwECLQAUAAYACAAAACEAJpBHEuoBAAAGBAAADgAAAAAAAAAAAAAAAAAuAgAAZHJzL2Uyb0RvYy54&#10;bWxQSwECLQAUAAYACAAAACEAkwhQG94AAAAJAQAADwAAAAAAAAAAAAAAAABE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t>Pojem, význam (pojmový a pragmatický)   smysl</w:t>
      </w:r>
    </w:p>
    <w:p w:rsidR="006068F8" w:rsidRDefault="006068F8"/>
    <w:p w:rsidR="006068F8" w:rsidRDefault="006068F8">
      <w:r>
        <w:t>Nové téma:</w:t>
      </w:r>
    </w:p>
    <w:p w:rsidR="006068F8" w:rsidRPr="006068F8" w:rsidRDefault="006068F8">
      <w:pPr>
        <w:rPr>
          <w:b/>
        </w:rPr>
      </w:pPr>
      <w:r w:rsidRPr="006068F8">
        <w:rPr>
          <w:b/>
        </w:rPr>
        <w:t>Komunikace</w:t>
      </w:r>
    </w:p>
    <w:p w:rsidR="006068F8" w:rsidRDefault="006068F8">
      <w:r>
        <w:t xml:space="preserve">Komunikace </w:t>
      </w:r>
    </w:p>
    <w:p w:rsidR="006068F8" w:rsidRDefault="006068F8">
      <w:r>
        <w:t xml:space="preserve">komunikační událost </w:t>
      </w:r>
    </w:p>
    <w:p w:rsidR="006068F8" w:rsidRDefault="006068F8">
      <w:r>
        <w:t>komunikační situace a její složky (tj. čas, prostor….)</w:t>
      </w:r>
    </w:p>
    <w:p w:rsidR="006068F8" w:rsidRDefault="006068F8">
      <w:r>
        <w:t>komunikační kompetence</w:t>
      </w:r>
    </w:p>
    <w:p w:rsidR="006068F8" w:rsidRDefault="006068F8">
      <w:r>
        <w:t>-----</w:t>
      </w:r>
    </w:p>
    <w:p w:rsidR="006068F8" w:rsidRPr="006068F8" w:rsidRDefault="006068F8">
      <w:pPr>
        <w:rPr>
          <w:b/>
        </w:rPr>
      </w:pPr>
      <w:bookmarkStart w:id="0" w:name="_GoBack"/>
      <w:r w:rsidRPr="006068F8">
        <w:rPr>
          <w:b/>
        </w:rPr>
        <w:t>Slovní druhy a jejich základní charakteristika</w:t>
      </w:r>
    </w:p>
    <w:bookmarkEnd w:id="0"/>
    <w:p w:rsidR="006068F8" w:rsidRDefault="006068F8">
      <w:r>
        <w:t>Podstatná jména (konkrétní x abstraktní, obecná x vlastní)</w:t>
      </w:r>
    </w:p>
    <w:p w:rsidR="006068F8" w:rsidRDefault="006068F8">
      <w:r>
        <w:t>Přídavná jména (jakostní x vztahová; tvrdá – měkká – přivlastňovací)</w:t>
      </w:r>
    </w:p>
    <w:p w:rsidR="006068F8" w:rsidRDefault="006068F8">
      <w:r>
        <w:t>Zájmena a jejich druhy</w:t>
      </w:r>
    </w:p>
    <w:p w:rsidR="006068F8" w:rsidRDefault="006068F8">
      <w:r>
        <w:t>Číslovky a jejich druhy</w:t>
      </w:r>
    </w:p>
    <w:p w:rsidR="006068F8" w:rsidRDefault="006068F8"/>
    <w:p w:rsidR="006068F8" w:rsidRDefault="006068F8"/>
    <w:sectPr w:rsidR="0060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8A"/>
    <w:rsid w:val="006068F8"/>
    <w:rsid w:val="00D117F5"/>
    <w:rsid w:val="00DB6097"/>
    <w:rsid w:val="00F6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1EA0"/>
  <w15:chartTrackingRefBased/>
  <w15:docId w15:val="{EA932E6B-78C6-4DC2-864A-5E4FE646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2019-10-03T15:53:00Z</dcterms:created>
  <dcterms:modified xsi:type="dcterms:W3CDTF">2019-10-03T15:58:00Z</dcterms:modified>
</cp:coreProperties>
</file>