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6A" w:rsidRDefault="007347FD" w:rsidP="0046216A">
      <w:pPr>
        <w:spacing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E0792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Procvičování 2. deklinace substantiv a adjektiv</w:t>
      </w:r>
      <w:r w:rsidR="00E0792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</w:p>
    <w:p w:rsidR="007347FD" w:rsidRPr="007347FD" w:rsidRDefault="007347FD" w:rsidP="0046216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Vyskloňujte ve všech pádech sg . i pl. </w:t>
      </w:r>
      <w:r>
        <w:rPr>
          <w:rFonts w:ascii="Times New Roman" w:hAnsi="Times New Roman" w:cs="Times New Roman"/>
          <w:noProof/>
          <w:sz w:val="24"/>
          <w:szCs w:val="24"/>
        </w:rPr>
        <w:t>latinsky + překládejte s</w:t>
      </w: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pojení 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plebanus novus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Sg.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Gen.</w:t>
      </w:r>
      <w:bookmarkStart w:id="0" w:name="_GoBack"/>
      <w:bookmarkEnd w:id="0"/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Akuz.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Vok.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Abl.</w:t>
      </w:r>
    </w:p>
    <w:p w:rsidR="007347FD" w:rsidRDefault="007347FD" w:rsidP="007347F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347FD" w:rsidRP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noProof/>
          <w:sz w:val="24"/>
          <w:szCs w:val="24"/>
        </w:rPr>
        <w:t xml:space="preserve">Vyskloňujte ve všech pádech sg . i pl. latinsky + překládejte spojení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episcopus noster </w:t>
      </w:r>
      <w:r>
        <w:rPr>
          <w:rFonts w:ascii="Times New Roman" w:hAnsi="Times New Roman" w:cs="Times New Roman"/>
          <w:noProof/>
          <w:sz w:val="24"/>
          <w:szCs w:val="24"/>
        </w:rPr>
        <w:t>(genitiv episcopi no</w:t>
      </w:r>
      <w:r w:rsidR="006B72D3">
        <w:rPr>
          <w:rFonts w:ascii="Times New Roman" w:hAnsi="Times New Roman" w:cs="Times New Roman"/>
          <w:noProof/>
          <w:sz w:val="24"/>
          <w:szCs w:val="24"/>
        </w:rPr>
        <w:t>s</w:t>
      </w:r>
      <w:r w:rsidRPr="007347FD">
        <w:rPr>
          <w:rFonts w:ascii="Times New Roman" w:hAnsi="Times New Roman" w:cs="Times New Roman"/>
          <w:noProof/>
          <w:color w:val="FF0000"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i!)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Sg.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Pl.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Gen.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Akuz.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Vok.</w:t>
      </w:r>
    </w:p>
    <w:p w:rsidR="007347FD" w:rsidRDefault="007347FD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Abl.</w:t>
      </w:r>
    </w:p>
    <w:p w:rsidR="007347FD" w:rsidRDefault="007347FD" w:rsidP="007347F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347FD" w:rsidRDefault="007347FD" w:rsidP="007347F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47FD">
        <w:rPr>
          <w:rFonts w:ascii="Times New Roman" w:hAnsi="Times New Roman" w:cs="Times New Roman"/>
          <w:b/>
          <w:noProof/>
          <w:sz w:val="24"/>
          <w:szCs w:val="24"/>
        </w:rPr>
        <w:t>Přeložte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slovní spojení a </w:t>
      </w:r>
      <w:r w:rsidRPr="007347FD">
        <w:rPr>
          <w:rFonts w:ascii="Times New Roman" w:hAnsi="Times New Roman" w:cs="Times New Roman"/>
          <w:b/>
          <w:noProof/>
          <w:sz w:val="24"/>
          <w:szCs w:val="24"/>
        </w:rPr>
        <w:t>určete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ve kterých pádech se mohou vyskytovat: 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plebano -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vicinorum carorum – 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amicos meos 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castris novis –</w:t>
      </w:r>
    </w:p>
    <w:p w:rsidR="007347FD" w:rsidRDefault="007347FD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rusticos bonos 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librum scriptum </w:t>
      </w:r>
      <w:r w:rsidR="0058497B">
        <w:rPr>
          <w:rFonts w:ascii="Times New Roman" w:hAnsi="Times New Roman" w:cs="Times New Roman"/>
          <w:noProof/>
          <w:sz w:val="24"/>
          <w:szCs w:val="24"/>
        </w:rPr>
        <w:t>–</w:t>
      </w:r>
    </w:p>
    <w:p w:rsidR="0058497B" w:rsidRDefault="0058497B" w:rsidP="007347FD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58497B" w:rsidRPr="0058497B" w:rsidRDefault="0058497B" w:rsidP="0058497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8497B">
        <w:rPr>
          <w:rFonts w:ascii="Times New Roman" w:hAnsi="Times New Roman" w:cs="Times New Roman"/>
          <w:b/>
          <w:noProof/>
          <w:sz w:val="24"/>
          <w:szCs w:val="24"/>
          <w:u w:val="single"/>
        </w:rPr>
        <w:t>Přeložte</w:t>
      </w:r>
      <w:r w:rsidRPr="0058497B">
        <w:rPr>
          <w:rFonts w:ascii="Times New Roman" w:hAnsi="Times New Roman" w:cs="Times New Roman"/>
          <w:b/>
          <w:noProof/>
          <w:sz w:val="24"/>
          <w:szCs w:val="24"/>
        </w:rPr>
        <w:t xml:space="preserve"> věty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převeďte latinsky </w:t>
      </w:r>
      <w:r w:rsidRPr="0058497B">
        <w:rPr>
          <w:rFonts w:ascii="Times New Roman" w:hAnsi="Times New Roman" w:cs="Times New Roman"/>
          <w:b/>
          <w:noProof/>
          <w:sz w:val="24"/>
          <w:szCs w:val="24"/>
          <w:u w:val="single"/>
        </w:rPr>
        <w:t>do opačného čísla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, poté zase přeložte</w:t>
      </w:r>
      <w:r w:rsidRPr="0058497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47FD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Plebanus  missam cantat.</w:t>
      </w:r>
    </w:p>
    <w:p w:rsidR="0058497B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Privilegia vestra confirmamus et approbamus.</w:t>
      </w:r>
    </w:p>
    <w:p w:rsidR="0058497B" w:rsidRPr="0058497B" w:rsidRDefault="0058497B" w:rsidP="0058497B">
      <w:pPr>
        <w:spacing w:line="240" w:lineRule="auto"/>
        <w:ind w:firstLine="360"/>
        <w:rPr>
          <w:rFonts w:ascii="Times New Roman" w:hAnsi="Times New Roman" w:cs="Times New Roman"/>
          <w:noProof/>
          <w:sz w:val="24"/>
          <w:szCs w:val="24"/>
        </w:rPr>
      </w:pPr>
      <w:r w:rsidRPr="0058497B">
        <w:rPr>
          <w:rFonts w:ascii="Times New Roman" w:hAnsi="Times New Roman" w:cs="Times New Roman"/>
          <w:noProof/>
          <w:sz w:val="24"/>
          <w:szCs w:val="24"/>
        </w:rPr>
        <w:t>Inimicus castrum nostrum tenebit.</w:t>
      </w:r>
    </w:p>
    <w:sectPr w:rsidR="0058497B" w:rsidRPr="0058497B" w:rsidSect="0058497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78DA"/>
    <w:multiLevelType w:val="hybridMultilevel"/>
    <w:tmpl w:val="D310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0D9A"/>
    <w:multiLevelType w:val="hybridMultilevel"/>
    <w:tmpl w:val="D310A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7FD"/>
    <w:rsid w:val="00223164"/>
    <w:rsid w:val="0046216A"/>
    <w:rsid w:val="0058497B"/>
    <w:rsid w:val="006B72D3"/>
    <w:rsid w:val="007347FD"/>
    <w:rsid w:val="007A518F"/>
    <w:rsid w:val="008B7B35"/>
    <w:rsid w:val="00AB23D4"/>
    <w:rsid w:val="00D641B6"/>
    <w:rsid w:val="00E07924"/>
    <w:rsid w:val="00F0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2017-09-28T07:52:00Z</dcterms:created>
  <dcterms:modified xsi:type="dcterms:W3CDTF">2017-09-28T07:52:00Z</dcterms:modified>
</cp:coreProperties>
</file>