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0A" w:rsidRPr="0099750A" w:rsidRDefault="0099750A" w:rsidP="0099750A">
      <w:pPr>
        <w:spacing w:before="90" w:after="135" w:line="240" w:lineRule="auto"/>
        <w:outlineLvl w:val="0"/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</w:pP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Scolarisation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</w:t>
      </w: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obligatoire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des </w:t>
      </w: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enfants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à </w:t>
      </w: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partir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de 3 </w:t>
      </w: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ans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</w:t>
      </w: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dès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la </w:t>
      </w: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rentrée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de </w:t>
      </w:r>
      <w:proofErr w:type="spellStart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>septembre</w:t>
      </w:r>
      <w:proofErr w:type="spellEnd"/>
      <w:r w:rsidRPr="0099750A">
        <w:rPr>
          <w:rFonts w:ascii="Times New Roman" w:eastAsia="Times New Roman" w:hAnsi="Times New Roman" w:cs="Times New Roman"/>
          <w:b/>
          <w:bCs/>
          <w:color w:val="232221"/>
          <w:kern w:val="36"/>
          <w:sz w:val="48"/>
          <w:szCs w:val="48"/>
          <w:lang w:eastAsia="cs-CZ"/>
        </w:rPr>
        <w:t xml:space="preserve"> 2019</w:t>
      </w:r>
    </w:p>
    <w:p w:rsidR="0099750A" w:rsidRPr="0099750A" w:rsidRDefault="0099750A" w:rsidP="0099750A">
      <w:pPr>
        <w:spacing w:line="240" w:lineRule="auto"/>
        <w:rPr>
          <w:rFonts w:ascii="Arial" w:eastAsia="Times New Roman" w:hAnsi="Arial" w:cs="Arial"/>
          <w:color w:val="B3B3B3"/>
          <w:sz w:val="24"/>
          <w:szCs w:val="24"/>
          <w:lang w:eastAsia="cs-CZ"/>
        </w:rPr>
      </w:pPr>
      <w:r w:rsidRPr="0099750A">
        <w:rPr>
          <w:rFonts w:ascii="Arial" w:eastAsia="Times New Roman" w:hAnsi="Arial" w:cs="Arial"/>
          <w:color w:val="B3B3B3"/>
          <w:sz w:val="24"/>
          <w:szCs w:val="24"/>
          <w:lang w:eastAsia="cs-CZ"/>
        </w:rPr>
        <w:t xml:space="preserve">7 </w:t>
      </w:r>
      <w:proofErr w:type="spellStart"/>
      <w:r w:rsidRPr="0099750A">
        <w:rPr>
          <w:rFonts w:ascii="Arial" w:eastAsia="Times New Roman" w:hAnsi="Arial" w:cs="Arial"/>
          <w:color w:val="B3B3B3"/>
          <w:sz w:val="24"/>
          <w:szCs w:val="24"/>
          <w:lang w:eastAsia="cs-CZ"/>
        </w:rPr>
        <w:t>Février</w:t>
      </w:r>
      <w:proofErr w:type="spellEnd"/>
      <w:r w:rsidRPr="0099750A">
        <w:rPr>
          <w:rFonts w:ascii="Arial" w:eastAsia="Times New Roman" w:hAnsi="Arial" w:cs="Arial"/>
          <w:color w:val="B3B3B3"/>
          <w:sz w:val="24"/>
          <w:szCs w:val="24"/>
          <w:lang w:eastAsia="cs-CZ"/>
        </w:rPr>
        <w:t xml:space="preserve"> 2019</w:t>
      </w:r>
    </w:p>
    <w:p w:rsidR="0099750A" w:rsidRPr="0099750A" w:rsidRDefault="0099750A" w:rsidP="0099750A">
      <w:pPr>
        <w:shd w:val="clear" w:color="auto" w:fill="FFFFFF"/>
        <w:spacing w:line="240" w:lineRule="auto"/>
        <w:textAlignment w:val="top"/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Alors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que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les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inscriptions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maternelle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s’ouvrent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février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ou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mars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dans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la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plupart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mairies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, les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pouvoirs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publics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viennent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rendre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la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scolarisation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obligatoire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en France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dès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la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rentrée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septembre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2019.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Comme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97 % des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enfants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 3 à 6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fréquentent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déjà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l’école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maternelle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, on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pourrait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penser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que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la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mesure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n’est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que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symbolique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mais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ce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n’est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pas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cas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: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elle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concerne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les 25 000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enfants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restants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, non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scolarisés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entre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3 et 6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et qui ne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bénéficient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pas,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pour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moment, de la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même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égalité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chances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que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les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autres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L’apprentissage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lecture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qui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démarre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à 6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en CP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nécessite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d’avoir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acquis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bonnes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bases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langage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avant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Faute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quoi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, les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élèves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décrochent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99750A" w:rsidRPr="0099750A" w:rsidRDefault="0099750A" w:rsidP="0099750A">
      <w:pPr>
        <w:shd w:val="clear" w:color="auto" w:fill="FFFFFF"/>
        <w:spacing w:after="0" w:line="240" w:lineRule="auto"/>
        <w:textAlignment w:val="top"/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</w:pPr>
    </w:p>
    <w:p w:rsidR="0099750A" w:rsidRPr="0099750A" w:rsidRDefault="0099750A" w:rsidP="0099750A">
      <w:pPr>
        <w:shd w:val="clear" w:color="auto" w:fill="FFFFFF"/>
        <w:spacing w:after="375" w:line="240" w:lineRule="auto"/>
        <w:textAlignment w:val="top"/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la quasi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totalité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familles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cette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mesure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ne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changera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strictement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rien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 : 97 %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enfants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3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sont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déjà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scolarisés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maternelle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Cela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représentera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revanche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un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grand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changement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pour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les 3 %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restants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soit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25 000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enfants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L’objectif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cette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mesure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est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précisément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d’aider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qui ne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vont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pas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maternelle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et de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leur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donner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mêmes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chances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que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autres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système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scolaire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Ils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sont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diversement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répartis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sur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territoire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taux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scolarisés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dès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3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est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ainsi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moins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70 %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certains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départements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d’Outre-mer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de 87 %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Corse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et de 93 % à Paris.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Parfois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enfants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3 à 5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ne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sont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pas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accueillis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maternelle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malgré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la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volonté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parents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manque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places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à Mayotte et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Guyane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par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exemple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contraint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à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scolariser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priorité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enfants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5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puis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4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puis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3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Une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chose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est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sûre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 : la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carte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disparités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territoriales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coïncide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avec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celle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moins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favorisés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.</w:t>
      </w:r>
    </w:p>
    <w:p w:rsidR="0099750A" w:rsidRPr="0099750A" w:rsidRDefault="0099750A" w:rsidP="0099750A">
      <w:pPr>
        <w:shd w:val="clear" w:color="auto" w:fill="FFFFFF"/>
        <w:spacing w:before="600" w:after="375" w:line="240" w:lineRule="auto"/>
        <w:textAlignment w:val="top"/>
        <w:outlineLvl w:val="1"/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</w:pP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Scolarité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obligatoire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dès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3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pour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l’acquisition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tous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d’une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bonne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pratique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du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36"/>
          <w:szCs w:val="36"/>
          <w:lang w:eastAsia="cs-CZ"/>
        </w:rPr>
        <w:t>langage</w:t>
      </w:r>
      <w:proofErr w:type="spellEnd"/>
    </w:p>
    <w:p w:rsidR="0099750A" w:rsidRPr="0099750A" w:rsidRDefault="0099750A" w:rsidP="0099750A">
      <w:pPr>
        <w:shd w:val="clear" w:color="auto" w:fill="FFFFFF"/>
        <w:spacing w:after="0" w:line="240" w:lineRule="auto"/>
        <w:textAlignment w:val="top"/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</w:pPr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80 % de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que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l’on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appelle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les « 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décrocheurs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du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système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scolaire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 »,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c’est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-à-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dire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qui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quitteront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l’école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à 16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savoir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bien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lire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écrire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compter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sont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déjà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difficulté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au CP, à 6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Or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l’apprentissage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 la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lecture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qui se fait à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moment-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là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nécessite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bases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qui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s’acquièrent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bien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avant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et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une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bonne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pratique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du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langage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A 2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l’enfant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communique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avec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20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mots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A 6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chiffre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monte à 2 500. 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L’immersion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en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maternelle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dans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ces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premières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années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de la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scolarité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est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donc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un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enjeu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fondamental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.</w:t>
      </w:r>
    </w:p>
    <w:p w:rsidR="0099750A" w:rsidRPr="0099750A" w:rsidRDefault="0099750A" w:rsidP="0099750A">
      <w:pPr>
        <w:shd w:val="clear" w:color="auto" w:fill="FFFFFF"/>
        <w:spacing w:after="0" w:line="240" w:lineRule="auto"/>
        <w:textAlignment w:val="top"/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</w:pPr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Et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l’assiduité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est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essentielle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Pour les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pouvoirs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publics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, </w:t>
      </w:r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«la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fabrique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du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langage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 se fait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dès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 ces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années-là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 »</w:t>
      </w:r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, et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pour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moment, </w:t>
      </w:r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« les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inégalités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sont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criantes</w:t>
      </w:r>
      <w:proofErr w:type="spellEnd"/>
      <w:r w:rsidRPr="0099750A">
        <w:rPr>
          <w:rFonts w:ascii="sans serif" w:eastAsia="Times New Roman" w:hAnsi="sans serif" w:cs="Times New Roman"/>
          <w:i/>
          <w:iCs/>
          <w:color w:val="232221"/>
          <w:sz w:val="24"/>
          <w:szCs w:val="24"/>
          <w:lang w:eastAsia="cs-CZ"/>
        </w:rPr>
        <w:t> »</w:t>
      </w:r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. 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Voilà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pourquoi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l’instruction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scolaire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devient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obligatoire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dès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3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Les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études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montrent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que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la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maternelle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profite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enfants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qui la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fréquentent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régulièrement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dès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3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. Et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qui en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retirent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le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plus grand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bénéfice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sont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ceux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venant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milieux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 xml:space="preserve"> les plus </w:t>
      </w:r>
      <w:proofErr w:type="spellStart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modestes</w:t>
      </w:r>
      <w:proofErr w:type="spellEnd"/>
      <w:r w:rsidRPr="0099750A">
        <w:rPr>
          <w:rFonts w:ascii="sans serif" w:eastAsia="Times New Roman" w:hAnsi="sans serif" w:cs="Times New Roman"/>
          <w:color w:val="232221"/>
          <w:sz w:val="24"/>
          <w:szCs w:val="24"/>
          <w:lang w:eastAsia="cs-CZ"/>
        </w:rPr>
        <w:t>.</w:t>
      </w:r>
    </w:p>
    <w:p w:rsidR="0099750A" w:rsidRPr="0099750A" w:rsidRDefault="0099750A" w:rsidP="0099750A">
      <w:pPr>
        <w:shd w:val="clear" w:color="auto" w:fill="FFFFFF"/>
        <w:spacing w:after="0" w:line="240" w:lineRule="auto"/>
        <w:textAlignment w:val="top"/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</w:pP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Abaisser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à 3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ans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l’âge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obligatoire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l’entrée</w:t>
      </w:r>
      <w:proofErr w:type="spellEnd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 xml:space="preserve"> à </w:t>
      </w:r>
      <w:proofErr w:type="spellStart"/>
      <w:r w:rsidRPr="0099750A">
        <w:rPr>
          <w:rFonts w:ascii="sans serif" w:eastAsia="Times New Roman" w:hAnsi="sans serif" w:cs="Times New Roman"/>
          <w:b/>
          <w:bCs/>
          <w:color w:val="232221"/>
          <w:sz w:val="24"/>
          <w:szCs w:val="24"/>
          <w:lang w:eastAsia="cs-CZ"/>
        </w:rPr>
        <w:t>l’école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c’est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aussi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reconnaître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l’importance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premières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années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l’enfant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pour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apprentissages</w:t>
      </w:r>
      <w:proofErr w:type="spellEnd"/>
      <w:r w:rsidRPr="0099750A">
        <w:rPr>
          <w:rFonts w:ascii="sans serif" w:eastAsia="Times New Roman" w:hAnsi="sans serif" w:cs="Times New Roman"/>
          <w:color w:val="000000"/>
          <w:sz w:val="24"/>
          <w:szCs w:val="24"/>
          <w:lang w:eastAsia="cs-CZ"/>
        </w:rPr>
        <w:t>.</w:t>
      </w:r>
    </w:p>
    <w:p w:rsidR="003A4D86" w:rsidRDefault="003A4D86"/>
    <w:sectPr w:rsidR="003A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0A"/>
    <w:rsid w:val="003A4D86"/>
    <w:rsid w:val="009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9E34-1394-4C59-AD69-31C041E7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9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97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5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975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750A"/>
    <w:rPr>
      <w:b/>
      <w:bCs/>
    </w:rPr>
  </w:style>
  <w:style w:type="character" w:styleId="Zdraznn">
    <w:name w:val="Emphasis"/>
    <w:basedOn w:val="Standardnpsmoodstavce"/>
    <w:uiPriority w:val="20"/>
    <w:qFormat/>
    <w:rsid w:val="009975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11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5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2019-08-26T09:44:00Z</dcterms:created>
  <dcterms:modified xsi:type="dcterms:W3CDTF">2019-08-26T09:44:00Z</dcterms:modified>
</cp:coreProperties>
</file>