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31" w:rsidRPr="00165C41" w:rsidRDefault="00005599">
      <w:pPr>
        <w:rPr>
          <w:b/>
        </w:rPr>
      </w:pPr>
      <w:proofErr w:type="spellStart"/>
      <w:r w:rsidRPr="00165C41">
        <w:rPr>
          <w:b/>
        </w:rPr>
        <w:t>Reuven</w:t>
      </w:r>
      <w:proofErr w:type="spellEnd"/>
      <w:r w:rsidRPr="00165C41">
        <w:rPr>
          <w:b/>
        </w:rPr>
        <w:t xml:space="preserve"> </w:t>
      </w:r>
      <w:proofErr w:type="spellStart"/>
      <w:r w:rsidRPr="00165C41">
        <w:rPr>
          <w:b/>
        </w:rPr>
        <w:t>Feuerstein</w:t>
      </w:r>
      <w:proofErr w:type="spellEnd"/>
    </w:p>
    <w:p w:rsidR="00165C41" w:rsidRDefault="00165C41" w:rsidP="00A932D5">
      <w:r>
        <w:t xml:space="preserve">1921 </w:t>
      </w:r>
      <w:proofErr w:type="spellStart"/>
      <w:r>
        <w:t>Botosan</w:t>
      </w:r>
      <w:proofErr w:type="spellEnd"/>
    </w:p>
    <w:p w:rsidR="00165C41" w:rsidRDefault="00165C41" w:rsidP="00A932D5">
      <w:r>
        <w:t>1944 Izrael</w:t>
      </w:r>
    </w:p>
    <w:p w:rsidR="00165C41" w:rsidRDefault="00165C41" w:rsidP="00A932D5">
      <w:r>
        <w:t>Bukurešť škola pro handicapované děti, Izrael práce s dětmi a mladistvými přeživšími holocaust</w:t>
      </w:r>
    </w:p>
    <w:p w:rsidR="00165C41" w:rsidRDefault="00165C41" w:rsidP="00A932D5">
      <w:r>
        <w:t>Proč jsou děti ve škole neúspěšné, jaké jsou příčiny neúspěchu? Je možné změnit jejich přístup k práci? Je možné případnou změnu zachytit a diagnostikovat?</w:t>
      </w:r>
    </w:p>
    <w:p w:rsidR="00165C41" w:rsidRPr="00A932D5" w:rsidRDefault="00165C41" w:rsidP="00A932D5">
      <w:pPr>
        <w:rPr>
          <w:b/>
        </w:rPr>
      </w:pPr>
      <w:r w:rsidRPr="00A932D5">
        <w:rPr>
          <w:b/>
        </w:rPr>
        <w:t>Strukturální kognitivní modifikovatelnost</w:t>
      </w:r>
    </w:p>
    <w:p w:rsidR="00165C41" w:rsidRDefault="00165C41" w:rsidP="00165C41">
      <w:pPr>
        <w:pStyle w:val="Odstavecseseznamem"/>
        <w:numPr>
          <w:ilvl w:val="0"/>
          <w:numId w:val="1"/>
        </w:numPr>
      </w:pPr>
      <w:r>
        <w:t>Proč je kognice důležitá</w:t>
      </w:r>
    </w:p>
    <w:p w:rsidR="00165C41" w:rsidRDefault="00165C41" w:rsidP="00165C41">
      <w:pPr>
        <w:pStyle w:val="Odstavecseseznamem"/>
        <w:numPr>
          <w:ilvl w:val="0"/>
          <w:numId w:val="1"/>
        </w:numPr>
      </w:pPr>
      <w:r>
        <w:t>Pokud je důležitá, je modifikovatelná?</w:t>
      </w:r>
    </w:p>
    <w:p w:rsidR="00165C41" w:rsidRDefault="00165C41" w:rsidP="00165C41">
      <w:pPr>
        <w:pStyle w:val="Odstavecseseznamem"/>
        <w:numPr>
          <w:ilvl w:val="0"/>
          <w:numId w:val="1"/>
        </w:numPr>
      </w:pPr>
      <w:r>
        <w:t>Pokud je modifikovatelná, pak jakou optimální cestou?</w:t>
      </w:r>
    </w:p>
    <w:p w:rsidR="00A932D5" w:rsidRDefault="00A932D5" w:rsidP="00A932D5"/>
    <w:p w:rsidR="00165C41" w:rsidRPr="00A932D5" w:rsidRDefault="00165C41" w:rsidP="00A932D5">
      <w:pPr>
        <w:rPr>
          <w:b/>
        </w:rPr>
      </w:pPr>
      <w:r w:rsidRPr="00A932D5">
        <w:rPr>
          <w:b/>
        </w:rPr>
        <w:t xml:space="preserve">LPAD – </w:t>
      </w:r>
      <w:proofErr w:type="spellStart"/>
      <w:r w:rsidRPr="00A932D5">
        <w:rPr>
          <w:b/>
        </w:rPr>
        <w:t>Learning</w:t>
      </w:r>
      <w:proofErr w:type="spellEnd"/>
      <w:r w:rsidRPr="00A932D5">
        <w:rPr>
          <w:b/>
        </w:rPr>
        <w:t xml:space="preserve"> </w:t>
      </w:r>
      <w:proofErr w:type="spellStart"/>
      <w:r w:rsidRPr="00A932D5">
        <w:rPr>
          <w:b/>
        </w:rPr>
        <w:t>Potential</w:t>
      </w:r>
      <w:proofErr w:type="spellEnd"/>
      <w:r w:rsidRPr="00A932D5">
        <w:rPr>
          <w:b/>
        </w:rPr>
        <w:t xml:space="preserve"> </w:t>
      </w:r>
      <w:proofErr w:type="spellStart"/>
      <w:r w:rsidRPr="00A932D5">
        <w:rPr>
          <w:b/>
        </w:rPr>
        <w:t>Assessment</w:t>
      </w:r>
      <w:proofErr w:type="spellEnd"/>
      <w:r w:rsidRPr="00A932D5">
        <w:rPr>
          <w:b/>
        </w:rPr>
        <w:t xml:space="preserve"> </w:t>
      </w:r>
      <w:proofErr w:type="spellStart"/>
      <w:r w:rsidRPr="00A932D5">
        <w:rPr>
          <w:b/>
        </w:rPr>
        <w:t>Device</w:t>
      </w:r>
      <w:proofErr w:type="spellEnd"/>
    </w:p>
    <w:p w:rsidR="00165C41" w:rsidRPr="00A932D5" w:rsidRDefault="00165C41" w:rsidP="00A932D5">
      <w:pPr>
        <w:pStyle w:val="Odstavecseseznamem"/>
        <w:numPr>
          <w:ilvl w:val="0"/>
          <w:numId w:val="3"/>
        </w:numPr>
      </w:pPr>
      <w:r w:rsidRPr="00A932D5">
        <w:t>Kritika vyšetřování inteligence standardními testy</w:t>
      </w:r>
    </w:p>
    <w:p w:rsidR="00165C41" w:rsidRPr="00A932D5" w:rsidRDefault="00165C41" w:rsidP="00A932D5">
      <w:pPr>
        <w:pStyle w:val="Odstavecseseznamem"/>
        <w:numPr>
          <w:ilvl w:val="1"/>
          <w:numId w:val="3"/>
        </w:numPr>
      </w:pPr>
      <w:r w:rsidRPr="00A932D5">
        <w:t>Inteligence jako fluidní fenomén</w:t>
      </w:r>
    </w:p>
    <w:p w:rsidR="00165C41" w:rsidRPr="00A932D5" w:rsidRDefault="00165C41" w:rsidP="00A932D5">
      <w:pPr>
        <w:pStyle w:val="Odstavecseseznamem"/>
        <w:numPr>
          <w:ilvl w:val="1"/>
          <w:numId w:val="3"/>
        </w:numPr>
      </w:pPr>
      <w:r w:rsidRPr="00A932D5">
        <w:t>Testová baterie nezachycuje schopnost dítěte se učit</w:t>
      </w:r>
    </w:p>
    <w:p w:rsidR="00165C41" w:rsidRPr="00A932D5" w:rsidRDefault="00165C41" w:rsidP="00A932D5">
      <w:pPr>
        <w:pStyle w:val="Odstavecseseznamem"/>
        <w:numPr>
          <w:ilvl w:val="1"/>
          <w:numId w:val="3"/>
        </w:numPr>
      </w:pPr>
      <w:r w:rsidRPr="00A932D5">
        <w:t>Nezachycují konkrétní deficity kognitivních funkcí</w:t>
      </w:r>
    </w:p>
    <w:p w:rsidR="00165C41" w:rsidRPr="00A932D5" w:rsidRDefault="00165C41" w:rsidP="00A932D5">
      <w:pPr>
        <w:pStyle w:val="Odstavecseseznamem"/>
        <w:numPr>
          <w:ilvl w:val="0"/>
          <w:numId w:val="3"/>
        </w:numPr>
      </w:pPr>
      <w:r w:rsidRPr="00A932D5">
        <w:t>Nové paradigma v určování intelektuální úrovně – princip dynamické diagnostiky</w:t>
      </w:r>
    </w:p>
    <w:p w:rsidR="00165C41" w:rsidRPr="00A932D5" w:rsidRDefault="00165C41" w:rsidP="00A932D5">
      <w:pPr>
        <w:pStyle w:val="Odstavecseseznamem"/>
        <w:numPr>
          <w:ilvl w:val="1"/>
          <w:numId w:val="3"/>
        </w:numPr>
      </w:pPr>
      <w:r w:rsidRPr="00A932D5">
        <w:t>Testový materiál a práce s ním</w:t>
      </w:r>
    </w:p>
    <w:p w:rsidR="00165C41" w:rsidRPr="00A932D5" w:rsidRDefault="00165C41" w:rsidP="00A932D5">
      <w:pPr>
        <w:pStyle w:val="Odstavecseseznamem"/>
        <w:numPr>
          <w:ilvl w:val="1"/>
          <w:numId w:val="3"/>
        </w:numPr>
      </w:pPr>
      <w:r w:rsidRPr="00A932D5">
        <w:t>Situace, v níž se test předkládá</w:t>
      </w:r>
      <w:r w:rsidR="00A932D5" w:rsidRPr="00A932D5">
        <w:t xml:space="preserve"> - nevyžaduje standardizaci</w:t>
      </w:r>
    </w:p>
    <w:p w:rsidR="00A932D5" w:rsidRPr="00A932D5" w:rsidRDefault="00A932D5" w:rsidP="00A932D5">
      <w:pPr>
        <w:pStyle w:val="Odstavecseseznamem"/>
        <w:numPr>
          <w:ilvl w:val="1"/>
          <w:numId w:val="3"/>
        </w:numPr>
      </w:pPr>
      <w:r w:rsidRPr="00A932D5">
        <w:t>Posun od výkonu k procesu změny</w:t>
      </w:r>
    </w:p>
    <w:p w:rsidR="00A932D5" w:rsidRPr="00A932D5" w:rsidRDefault="00A932D5" w:rsidP="00A932D5">
      <w:pPr>
        <w:pStyle w:val="Odstavecseseznamem"/>
        <w:numPr>
          <w:ilvl w:val="1"/>
          <w:numId w:val="3"/>
        </w:numPr>
      </w:pPr>
      <w:r w:rsidRPr="00A932D5">
        <w:t>Interpretace výsledku – proces, analýza chyby, zhodnocení změny</w:t>
      </w:r>
    </w:p>
    <w:p w:rsidR="00A932D5" w:rsidRDefault="00A932D5" w:rsidP="00A932D5"/>
    <w:p w:rsidR="00A932D5" w:rsidRPr="00A932D5" w:rsidRDefault="00A932D5" w:rsidP="00A932D5">
      <w:pPr>
        <w:rPr>
          <w:b/>
        </w:rPr>
      </w:pPr>
      <w:r w:rsidRPr="00A932D5">
        <w:rPr>
          <w:b/>
        </w:rPr>
        <w:t xml:space="preserve">Instrumentální obohacování </w:t>
      </w:r>
    </w:p>
    <w:p w:rsidR="00A932D5" w:rsidRPr="00A932D5" w:rsidRDefault="00A932D5" w:rsidP="00A932D5">
      <w:pPr>
        <w:pStyle w:val="Odstavecseseznamem"/>
        <w:numPr>
          <w:ilvl w:val="0"/>
          <w:numId w:val="4"/>
        </w:numPr>
      </w:pPr>
      <w:r w:rsidRPr="00A932D5">
        <w:t>Intervenční program k rozvinutí učebního potenciálu</w:t>
      </w:r>
    </w:p>
    <w:p w:rsidR="00A932D5" w:rsidRPr="00A932D5" w:rsidRDefault="00A932D5" w:rsidP="00A932D5">
      <w:pPr>
        <w:rPr>
          <w:b/>
        </w:rPr>
      </w:pPr>
    </w:p>
    <w:p w:rsidR="00A932D5" w:rsidRPr="00A932D5" w:rsidRDefault="00A932D5" w:rsidP="00A932D5">
      <w:pPr>
        <w:rPr>
          <w:b/>
        </w:rPr>
      </w:pPr>
      <w:r w:rsidRPr="00A932D5">
        <w:rPr>
          <w:b/>
        </w:rPr>
        <w:t>Zprostředkované učení</w:t>
      </w:r>
      <w:bookmarkStart w:id="0" w:name="_GoBack"/>
      <w:bookmarkEnd w:id="0"/>
    </w:p>
    <w:sectPr w:rsidR="00A932D5" w:rsidRPr="00A9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6D66"/>
    <w:multiLevelType w:val="hybridMultilevel"/>
    <w:tmpl w:val="550E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1444"/>
    <w:multiLevelType w:val="hybridMultilevel"/>
    <w:tmpl w:val="8F10D2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FDD4D10"/>
    <w:multiLevelType w:val="hybridMultilevel"/>
    <w:tmpl w:val="32CE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12D8F"/>
    <w:multiLevelType w:val="hybridMultilevel"/>
    <w:tmpl w:val="00A6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99"/>
    <w:rsid w:val="00005599"/>
    <w:rsid w:val="00165C41"/>
    <w:rsid w:val="005E1631"/>
    <w:rsid w:val="00A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0BD3"/>
  <w15:chartTrackingRefBased/>
  <w15:docId w15:val="{E5DE0CE7-0808-4ACE-9D88-2A80468C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2019-12-10T13:41:00Z</dcterms:created>
  <dcterms:modified xsi:type="dcterms:W3CDTF">2019-12-10T14:33:00Z</dcterms:modified>
</cp:coreProperties>
</file>