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2F" w14:textId="246C26B7" w:rsidR="004B6393" w:rsidRDefault="001A7E62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Ko</w:t>
      </w:r>
      <w:r w:rsidR="003450AC">
        <w:rPr>
          <w:b/>
        </w:rPr>
        <w:t>nverzační maximy</w:t>
      </w:r>
    </w:p>
    <w:p w14:paraId="00000031" w14:textId="77777777" w:rsidR="004B6393" w:rsidRDefault="004B6393">
      <w:pPr>
        <w:pBdr>
          <w:top w:val="nil"/>
          <w:left w:val="nil"/>
          <w:bottom w:val="nil"/>
          <w:right w:val="nil"/>
          <w:between w:val="nil"/>
        </w:pBdr>
      </w:pPr>
    </w:p>
    <w:p w14:paraId="00000032" w14:textId="77777777" w:rsidR="004B6393" w:rsidRDefault="004B6393">
      <w:pPr>
        <w:pBdr>
          <w:top w:val="nil"/>
          <w:left w:val="nil"/>
          <w:bottom w:val="nil"/>
          <w:right w:val="nil"/>
          <w:between w:val="nil"/>
        </w:pBdr>
      </w:pPr>
    </w:p>
    <w:p w14:paraId="00000033" w14:textId="2C016FEF" w:rsidR="004B6393" w:rsidRDefault="003450AC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 xml:space="preserve">P. </w:t>
      </w:r>
      <w:proofErr w:type="spellStart"/>
      <w:r>
        <w:rPr>
          <w:b/>
        </w:rPr>
        <w:t>Grice</w:t>
      </w:r>
      <w:proofErr w:type="spellEnd"/>
      <w:r>
        <w:rPr>
          <w:b/>
        </w:rPr>
        <w:t xml:space="preserve">: </w:t>
      </w:r>
      <w:r>
        <w:t xml:space="preserve">rozvíjí </w:t>
      </w:r>
      <w:r w:rsidR="001A7E62">
        <w:t xml:space="preserve">obecnou </w:t>
      </w:r>
      <w:r>
        <w:t>zásadu</w:t>
      </w:r>
      <w:r w:rsidR="001A7E62">
        <w:t xml:space="preserve"> </w:t>
      </w:r>
      <w:r w:rsidR="001A7E62" w:rsidRPr="001A7E62">
        <w:rPr>
          <w:i/>
        </w:rPr>
        <w:t>Buď kooperativní!</w:t>
      </w:r>
      <w:r>
        <w:t xml:space="preserve"> </w:t>
      </w:r>
      <w:proofErr w:type="gramStart"/>
      <w:r>
        <w:t>do</w:t>
      </w:r>
      <w:proofErr w:type="gramEnd"/>
      <w:r>
        <w:t xml:space="preserve"> 4 konverzačních maxim, představujících jisté zásady a normy, jimiž se řídíme, jde-li nám o plynulou a bezkonfliktní komunikační interakci a dosažení maximálního efektu</w:t>
      </w:r>
    </w:p>
    <w:p w14:paraId="00000034" w14:textId="77777777" w:rsidR="004B6393" w:rsidRDefault="004B6393">
      <w:pPr>
        <w:pBdr>
          <w:top w:val="nil"/>
          <w:left w:val="nil"/>
          <w:bottom w:val="nil"/>
          <w:right w:val="nil"/>
          <w:between w:val="nil"/>
        </w:pBdr>
      </w:pPr>
    </w:p>
    <w:p w14:paraId="00000035" w14:textId="77777777" w:rsidR="004B6393" w:rsidRDefault="004B6393">
      <w:pPr>
        <w:pBdr>
          <w:top w:val="nil"/>
          <w:left w:val="nil"/>
          <w:bottom w:val="nil"/>
          <w:right w:val="nil"/>
          <w:between w:val="nil"/>
        </w:pBdr>
      </w:pPr>
    </w:p>
    <w:p w14:paraId="00000036" w14:textId="77777777" w:rsidR="004B6393" w:rsidRDefault="003450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 xml:space="preserve">Maxima kvantity </w:t>
      </w:r>
      <w:r>
        <w:t>– Buď tak informativní, jak je v dané fázi komu</w:t>
      </w:r>
      <w:r>
        <w:t>nikace třeba, ale ne více.</w:t>
      </w:r>
    </w:p>
    <w:p w14:paraId="00000037" w14:textId="77777777" w:rsidR="004B6393" w:rsidRDefault="003450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 xml:space="preserve">Maxima kvality </w:t>
      </w:r>
      <w:r>
        <w:t>– Říkej jen to, o čem jsi přesvědčen, že je to pravda.</w:t>
      </w:r>
    </w:p>
    <w:p w14:paraId="00000038" w14:textId="77777777" w:rsidR="004B6393" w:rsidRDefault="003450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 xml:space="preserve">Maxima relevance </w:t>
      </w:r>
      <w:r>
        <w:t>– Formuluj svou repliku vždy tak, aby byla vzhledem k dané fázi dialogu relevantní, mluv k věci.</w:t>
      </w:r>
    </w:p>
    <w:p w14:paraId="00000039" w14:textId="77777777" w:rsidR="004B6393" w:rsidRDefault="003450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 xml:space="preserve">Maxima způsobu </w:t>
      </w:r>
      <w:r>
        <w:t>– Vyjadřuj se jasně, jednoznač</w:t>
      </w:r>
      <w:r>
        <w:t xml:space="preserve">ně, vyhýbej se dvojznačnostem, nepřehlednostem. </w:t>
      </w:r>
    </w:p>
    <w:p w14:paraId="0000003A" w14:textId="77777777" w:rsidR="004B6393" w:rsidRDefault="004B6393">
      <w:pPr>
        <w:pBdr>
          <w:top w:val="nil"/>
          <w:left w:val="nil"/>
          <w:bottom w:val="nil"/>
          <w:right w:val="nil"/>
          <w:between w:val="nil"/>
        </w:pBdr>
      </w:pPr>
    </w:p>
    <w:p w14:paraId="00000057" w14:textId="77777777" w:rsidR="004B6393" w:rsidRDefault="004B6393">
      <w:pPr>
        <w:pBdr>
          <w:top w:val="nil"/>
          <w:left w:val="nil"/>
          <w:bottom w:val="nil"/>
          <w:right w:val="nil"/>
          <w:between w:val="nil"/>
        </w:pBdr>
      </w:pPr>
    </w:p>
    <w:p w14:paraId="00000058" w14:textId="77777777" w:rsidR="004B6393" w:rsidRDefault="004B6393">
      <w:pPr>
        <w:pBdr>
          <w:top w:val="nil"/>
          <w:left w:val="nil"/>
          <w:bottom w:val="nil"/>
          <w:right w:val="nil"/>
          <w:between w:val="nil"/>
        </w:pBdr>
      </w:pPr>
    </w:p>
    <w:p w14:paraId="00000059" w14:textId="77777777" w:rsidR="004B6393" w:rsidRDefault="004B6393">
      <w:pPr>
        <w:pBdr>
          <w:top w:val="nil"/>
          <w:left w:val="nil"/>
          <w:bottom w:val="nil"/>
          <w:right w:val="nil"/>
          <w:between w:val="nil"/>
        </w:pBdr>
      </w:pPr>
    </w:p>
    <w:p w14:paraId="5E89A88E" w14:textId="77777777" w:rsidR="001A7E62" w:rsidRDefault="001A7E62" w:rsidP="001A7E62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Maximy etického chování v komunikaci</w:t>
      </w:r>
    </w:p>
    <w:p w14:paraId="20BF0D7F" w14:textId="77777777" w:rsidR="001A7E62" w:rsidRDefault="001A7E62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000005D" w14:textId="315D36EF" w:rsidR="004B6393" w:rsidRDefault="003450AC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G. Leech:</w:t>
      </w:r>
      <w:r>
        <w:t xml:space="preserve"> podle toho, zda se k předmětu komunikace s</w:t>
      </w:r>
      <w:r w:rsidR="001A7E62">
        <w:t>tavíme ze svého hlediska nebo z </w:t>
      </w:r>
      <w:r>
        <w:t>hlediska svého partnera v</w:t>
      </w:r>
      <w:r w:rsidR="001A7E62">
        <w:t> </w:t>
      </w:r>
      <w:r>
        <w:t>komunikaci</w:t>
      </w:r>
      <w:r w:rsidR="001A7E62">
        <w:t xml:space="preserve">; aplikuje tzv. </w:t>
      </w:r>
      <w:r>
        <w:t>princip zdvořilosti</w:t>
      </w:r>
      <w:r w:rsidR="001A7E62">
        <w:t>.</w:t>
      </w:r>
    </w:p>
    <w:p w14:paraId="0000005E" w14:textId="77777777" w:rsidR="004B6393" w:rsidRDefault="004B6393">
      <w:pPr>
        <w:pBdr>
          <w:top w:val="nil"/>
          <w:left w:val="nil"/>
          <w:bottom w:val="nil"/>
          <w:right w:val="nil"/>
          <w:between w:val="nil"/>
        </w:pBdr>
      </w:pPr>
    </w:p>
    <w:p w14:paraId="00000063" w14:textId="77777777" w:rsidR="004B6393" w:rsidRDefault="004B6393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bookmarkStart w:id="0" w:name="_GoBack"/>
      <w:bookmarkEnd w:id="0"/>
    </w:p>
    <w:p w14:paraId="00000064" w14:textId="77777777" w:rsidR="004B6393" w:rsidRDefault="003450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 xml:space="preserve">Maxima taktu a šlechetnosti </w:t>
      </w:r>
      <w:r>
        <w:t>– Minimalizuj nároky vůči svým komunikačním partnerům a maximalizuj</w:t>
      </w:r>
      <w:r>
        <w:t xml:space="preserve"> pro ně výhody.</w:t>
      </w:r>
    </w:p>
    <w:p w14:paraId="00000065" w14:textId="77777777" w:rsidR="004B6393" w:rsidRDefault="003450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Maxima ocenění a skromnosti</w:t>
      </w:r>
      <w:r>
        <w:t xml:space="preserve"> – Minimalizuj nedostatky svého komunikačního partnera a maximalizuj jeho přednosti.</w:t>
      </w:r>
    </w:p>
    <w:p w14:paraId="00000066" w14:textId="77777777" w:rsidR="004B6393" w:rsidRDefault="003450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Maxima souhlasu</w:t>
      </w:r>
      <w:r>
        <w:t xml:space="preserve"> – Maximalizuj souhlas se svým komunikačním partnerem a minimalizuje nesouhlas.</w:t>
      </w:r>
    </w:p>
    <w:p w14:paraId="00000067" w14:textId="77777777" w:rsidR="004B6393" w:rsidRDefault="003450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Maxima účasti</w:t>
      </w:r>
      <w:r>
        <w:t xml:space="preserve"> – Maximalizuj účast s komunikačním partnerem a minimalizuj nedostatek účasti.</w:t>
      </w:r>
    </w:p>
    <w:p w14:paraId="00000068" w14:textId="77777777" w:rsidR="004B6393" w:rsidRDefault="004B6393"/>
    <w:sectPr w:rsidR="004B6393"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760E5"/>
    <w:multiLevelType w:val="multilevel"/>
    <w:tmpl w:val="119E26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0F21FAB"/>
    <w:multiLevelType w:val="multilevel"/>
    <w:tmpl w:val="335469F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D131504"/>
    <w:multiLevelType w:val="multilevel"/>
    <w:tmpl w:val="F1FE52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393"/>
    <w:rsid w:val="001A7E62"/>
    <w:rsid w:val="003450AC"/>
    <w:rsid w:val="004B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7870A"/>
  <w15:docId w15:val="{4ECE732A-ABDA-4BAF-B36E-268FC967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Literatura</dc:creator>
  <cp:lastModifiedBy>Literatura</cp:lastModifiedBy>
  <cp:revision>4</cp:revision>
  <dcterms:created xsi:type="dcterms:W3CDTF">2021-01-05T15:59:00Z</dcterms:created>
  <dcterms:modified xsi:type="dcterms:W3CDTF">2021-01-05T15:59:00Z</dcterms:modified>
</cp:coreProperties>
</file>