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numPr>
          <w:ilvl w:val="1"/>
          <w:numId w:val="2"/>
        </w:numPr>
        <w:spacing w:before="238" w:after="119"/>
        <w:rPr/>
      </w:pPr>
      <w:r>
        <w:rPr>
          <w:i w:val="false"/>
          <w:iCs w:val="false"/>
        </w:rPr>
        <w:t xml:space="preserve">I. Compréhension écrite. Lisez les deux articles et répondez aux questions 1-6. </w:t>
      </w:r>
      <w:r>
        <w:rPr/>
        <w:t>(6 points)</w:t>
      </w:r>
    </w:p>
    <w:tbl>
      <w:tblPr>
        <w:tblW w:w="9590" w:type="dxa"/>
        <w:jc w:val="left"/>
        <w:tblInd w:w="66" w:type="dxa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1416"/>
        <w:gridCol w:w="1624"/>
        <w:gridCol w:w="1611"/>
        <w:gridCol w:w="1621"/>
        <w:gridCol w:w="1680"/>
        <w:gridCol w:w="1637"/>
      </w:tblGrid>
      <w:tr>
        <w:trPr/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57" w:after="57"/>
              <w:rPr/>
            </w:pPr>
            <w:r>
              <w:rPr>
                <w:lang w:val="fr-FR" w:bidi="hi-IN"/>
              </w:rPr>
              <w:t xml:space="preserve">1.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57" w:after="57"/>
              <w:rPr/>
            </w:pPr>
            <w:r>
              <w:rPr>
                <w:lang w:val="fr-FR" w:bidi="hi-IN"/>
              </w:rPr>
              <w:t xml:space="preserve">2.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57" w:after="57"/>
              <w:rPr/>
            </w:pPr>
            <w:r>
              <w:rPr>
                <w:lang w:val="fr-FR" w:bidi="hi-IN"/>
              </w:rPr>
              <w:t xml:space="preserve">3.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57" w:after="57"/>
              <w:rPr/>
            </w:pPr>
            <w:r>
              <w:rPr>
                <w:lang w:val="fr-FR" w:bidi="hi-IN"/>
              </w:rPr>
              <w:t xml:space="preserve">4.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57" w:after="57"/>
              <w:rPr/>
            </w:pPr>
            <w:r>
              <w:rPr>
                <w:lang w:val="fr-FR" w:bidi="hi-IN"/>
              </w:rPr>
              <w:t xml:space="preserve">5.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57" w:after="57"/>
              <w:rPr/>
            </w:pPr>
            <w:r>
              <w:rPr/>
              <w:t xml:space="preserve">6. </w:t>
            </w:r>
          </w:p>
        </w:tc>
      </w:tr>
    </w:tbl>
    <w:p>
      <w:pPr>
        <w:pStyle w:val="Nadpis2"/>
        <w:numPr>
          <w:ilvl w:val="1"/>
          <w:numId w:val="2"/>
        </w:numPr>
        <w:jc w:val="both"/>
        <w:rPr/>
      </w:pPr>
      <w:r>
        <w:rPr/>
        <w:t>II. Préparer ses vacances. R</w:t>
      </w:r>
      <w:r>
        <w:rPr/>
        <w:t>é</w:t>
      </w:r>
      <w:r>
        <w:rPr/>
        <w:t xml:space="preserve">capitulation du vocabulaire concernant le voyage. </w:t>
      </w:r>
      <w:r>
        <w:rPr>
          <w:b/>
          <w:bCs/>
          <w:i w:val="false"/>
          <w:iCs w:val="false"/>
        </w:rPr>
        <w:t>Écrivez pour chaque domaine au moins 3 expressions convenables. (5 points)</w:t>
      </w:r>
    </w:p>
    <w:tbl>
      <w:tblPr>
        <w:tblW w:w="9638" w:type="dxa"/>
        <w:jc w:val="center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5"/>
        <w:gridCol w:w="9132"/>
      </w:tblGrid>
      <w:tr>
        <w:trPr/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dstavec"/>
              <w:widowControl w:val="false"/>
              <w:numPr>
                <w:ilvl w:val="0"/>
                <w:numId w:val="2"/>
              </w:numPr>
              <w:spacing w:lineRule="auto" w:line="240" w:before="113" w:after="113"/>
              <w:jc w:val="center"/>
              <w:rPr/>
            </w:pPr>
            <w:r>
              <w:rPr/>
              <w:t>1.</w:t>
            </w:r>
          </w:p>
        </w:tc>
        <w:tc>
          <w:tcPr>
            <w:tcW w:w="9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113" w:after="113"/>
              <w:rPr/>
            </w:pPr>
            <w:r>
              <w:rPr/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dstavec"/>
              <w:widowControl w:val="false"/>
              <w:numPr>
                <w:ilvl w:val="0"/>
                <w:numId w:val="2"/>
              </w:numPr>
              <w:spacing w:lineRule="auto" w:line="240" w:before="113" w:after="113"/>
              <w:jc w:val="center"/>
              <w:rPr/>
            </w:pPr>
            <w:r>
              <w:rPr/>
              <w:t>2.</w:t>
            </w:r>
          </w:p>
        </w:tc>
        <w:tc>
          <w:tcPr>
            <w:tcW w:w="9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113" w:after="113"/>
              <w:rPr/>
            </w:pPr>
            <w:r>
              <w:rPr/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dstavec"/>
              <w:widowControl w:val="false"/>
              <w:numPr>
                <w:ilvl w:val="0"/>
                <w:numId w:val="2"/>
              </w:numPr>
              <w:spacing w:lineRule="auto" w:line="240" w:before="113" w:after="113"/>
              <w:jc w:val="center"/>
              <w:rPr/>
            </w:pPr>
            <w:r>
              <w:rPr/>
              <w:t>3.</w:t>
            </w:r>
          </w:p>
        </w:tc>
        <w:tc>
          <w:tcPr>
            <w:tcW w:w="9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113" w:after="113"/>
              <w:rPr/>
            </w:pPr>
            <w:r>
              <w:rPr/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dstavec"/>
              <w:widowControl w:val="false"/>
              <w:numPr>
                <w:ilvl w:val="0"/>
                <w:numId w:val="2"/>
              </w:numPr>
              <w:spacing w:lineRule="auto" w:line="240" w:before="113" w:after="113"/>
              <w:jc w:val="center"/>
              <w:rPr/>
            </w:pPr>
            <w:r>
              <w:rPr/>
              <w:t>4.</w:t>
            </w:r>
          </w:p>
        </w:tc>
        <w:tc>
          <w:tcPr>
            <w:tcW w:w="9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113" w:after="113"/>
              <w:rPr/>
            </w:pPr>
            <w:r>
              <w:rPr/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dstavec"/>
              <w:widowControl w:val="false"/>
              <w:numPr>
                <w:ilvl w:val="0"/>
                <w:numId w:val="2"/>
              </w:numPr>
              <w:spacing w:lineRule="auto" w:line="240" w:before="113" w:after="113"/>
              <w:jc w:val="center"/>
              <w:rPr/>
            </w:pPr>
            <w:r>
              <w:rPr/>
              <w:t>5.</w:t>
            </w:r>
          </w:p>
        </w:tc>
        <w:tc>
          <w:tcPr>
            <w:tcW w:w="9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113" w:after="113"/>
              <w:rPr/>
            </w:pPr>
            <w:r>
              <w:rPr/>
            </w:r>
          </w:p>
        </w:tc>
      </w:tr>
    </w:tbl>
    <w:p>
      <w:pPr>
        <w:pStyle w:val="Nadpis2"/>
        <w:numPr>
          <w:ilvl w:val="1"/>
          <w:numId w:val="2"/>
        </w:numPr>
        <w:jc w:val="both"/>
        <w:rPr/>
      </w:pPr>
      <w:r>
        <w:rPr/>
        <w:t xml:space="preserve">III. Par les expressions </w:t>
      </w:r>
      <w:r>
        <w:rPr>
          <w:rFonts w:eastAsia="Lucida Sans Unicode" w:cs="Times New Roman"/>
          <w:b/>
          <w:bCs/>
          <w:color w:val="auto"/>
          <w:kern w:val="2"/>
          <w:sz w:val="24"/>
          <w:szCs w:val="32"/>
          <w:lang w:val="fr-CA" w:eastAsia="zh-CN" w:bidi="hi-IN"/>
        </w:rPr>
        <w:t>dans l’ordre alphabétique</w:t>
      </w:r>
      <w:r>
        <w:rPr/>
        <w:t>, complétez le texte suivant. (14 points)</w:t>
      </w:r>
    </w:p>
    <w:tbl>
      <w:tblPr>
        <w:tblW w:w="9638" w:type="dxa"/>
        <w:jc w:val="center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4"/>
        <w:gridCol w:w="4823"/>
      </w:tblGrid>
      <w:tr>
        <w:trPr/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lotextu"/>
              <w:widowControl w:val="false"/>
              <w:numPr>
                <w:ilvl w:val="0"/>
                <w:numId w:val="2"/>
              </w:numPr>
              <w:spacing w:lineRule="auto" w:line="240" w:before="57" w:after="57"/>
              <w:jc w:val="both"/>
              <w:rPr/>
            </w:pPr>
            <w:r>
              <w:rPr>
                <w:rStyle w:val="Silnzdraznn"/>
                <w:b/>
                <w:bCs/>
                <w:lang w:val="fr-CA"/>
              </w:rPr>
              <w:t xml:space="preserve">année, bûche, concert, foie gras, gui, Noël, père Noël, réveillon, Saint-Sylvestre, sapin, soirée, souliers, tous, vœux </w:t>
            </w:r>
          </w:p>
        </w:tc>
      </w:tr>
      <w:tr>
        <w:trPr/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false"/>
              <w:widowControl w:val="false"/>
              <w:numPr>
                <w:ilvl w:val="0"/>
                <w:numId w:val="2"/>
              </w:numPr>
              <w:spacing w:lineRule="auto" w:line="240" w:before="170" w:after="170"/>
              <w:rPr/>
            </w:pPr>
            <w:r>
              <w:rPr/>
              <w:t xml:space="preserve">1. 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false"/>
              <w:widowControl w:val="false"/>
              <w:numPr>
                <w:ilvl w:val="0"/>
                <w:numId w:val="2"/>
              </w:numPr>
              <w:spacing w:lineRule="auto" w:line="240" w:before="170" w:after="170"/>
              <w:rPr/>
            </w:pPr>
            <w:r>
              <w:rPr/>
              <w:t xml:space="preserve">8. </w:t>
            </w:r>
          </w:p>
        </w:tc>
      </w:tr>
      <w:tr>
        <w:trPr/>
        <w:tc>
          <w:tcPr>
            <w:tcW w:w="48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false"/>
              <w:widowControl w:val="false"/>
              <w:numPr>
                <w:ilvl w:val="0"/>
                <w:numId w:val="2"/>
              </w:numPr>
              <w:spacing w:lineRule="auto" w:line="240" w:before="170" w:after="170"/>
              <w:rPr/>
            </w:pPr>
            <w:r>
              <w:rPr/>
              <w:t xml:space="preserve">2. </w:t>
            </w:r>
          </w:p>
        </w:tc>
        <w:tc>
          <w:tcPr>
            <w:tcW w:w="4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false"/>
              <w:widowControl w:val="false"/>
              <w:numPr>
                <w:ilvl w:val="0"/>
                <w:numId w:val="2"/>
              </w:numPr>
              <w:spacing w:lineRule="auto" w:line="240" w:before="170" w:after="170"/>
              <w:rPr/>
            </w:pPr>
            <w:r>
              <w:rPr/>
              <w:t xml:space="preserve">9. </w:t>
            </w:r>
          </w:p>
        </w:tc>
      </w:tr>
      <w:tr>
        <w:trPr/>
        <w:tc>
          <w:tcPr>
            <w:tcW w:w="48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false"/>
              <w:widowControl w:val="false"/>
              <w:numPr>
                <w:ilvl w:val="0"/>
                <w:numId w:val="2"/>
              </w:numPr>
              <w:spacing w:lineRule="auto" w:line="240" w:before="170" w:after="170"/>
              <w:rPr/>
            </w:pPr>
            <w:r>
              <w:rPr/>
              <w:t xml:space="preserve">3. </w:t>
            </w:r>
          </w:p>
        </w:tc>
        <w:tc>
          <w:tcPr>
            <w:tcW w:w="4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false"/>
              <w:widowControl w:val="false"/>
              <w:numPr>
                <w:ilvl w:val="0"/>
                <w:numId w:val="2"/>
              </w:numPr>
              <w:spacing w:lineRule="auto" w:line="240" w:before="170" w:after="170"/>
              <w:rPr/>
            </w:pPr>
            <w:r>
              <w:rPr/>
              <w:t xml:space="preserve">10. </w:t>
            </w:r>
          </w:p>
        </w:tc>
      </w:tr>
      <w:tr>
        <w:trPr/>
        <w:tc>
          <w:tcPr>
            <w:tcW w:w="48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false"/>
              <w:widowControl w:val="false"/>
              <w:numPr>
                <w:ilvl w:val="0"/>
                <w:numId w:val="2"/>
              </w:numPr>
              <w:spacing w:lineRule="auto" w:line="240" w:before="170" w:after="170"/>
              <w:rPr/>
            </w:pPr>
            <w:r>
              <w:rPr/>
              <w:t xml:space="preserve">4. </w:t>
            </w:r>
          </w:p>
        </w:tc>
        <w:tc>
          <w:tcPr>
            <w:tcW w:w="4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false"/>
              <w:widowControl w:val="false"/>
              <w:numPr>
                <w:ilvl w:val="0"/>
                <w:numId w:val="2"/>
              </w:numPr>
              <w:spacing w:lineRule="auto" w:line="240" w:before="170" w:after="170"/>
              <w:rPr/>
            </w:pPr>
            <w:r>
              <w:rPr/>
              <w:t xml:space="preserve">11. </w:t>
            </w:r>
          </w:p>
        </w:tc>
      </w:tr>
      <w:tr>
        <w:trPr/>
        <w:tc>
          <w:tcPr>
            <w:tcW w:w="48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false"/>
              <w:widowControl w:val="false"/>
              <w:numPr>
                <w:ilvl w:val="0"/>
                <w:numId w:val="2"/>
              </w:numPr>
              <w:spacing w:lineRule="auto" w:line="240" w:before="170" w:after="170"/>
              <w:rPr/>
            </w:pPr>
            <w:r>
              <w:rPr/>
              <w:t xml:space="preserve">5. </w:t>
            </w:r>
          </w:p>
        </w:tc>
        <w:tc>
          <w:tcPr>
            <w:tcW w:w="4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false"/>
              <w:widowControl w:val="false"/>
              <w:numPr>
                <w:ilvl w:val="0"/>
                <w:numId w:val="2"/>
              </w:numPr>
              <w:spacing w:lineRule="auto" w:line="240" w:before="170" w:after="170"/>
              <w:rPr/>
            </w:pPr>
            <w:r>
              <w:rPr/>
              <w:t xml:space="preserve">12. </w:t>
            </w:r>
          </w:p>
        </w:tc>
      </w:tr>
      <w:tr>
        <w:trPr/>
        <w:tc>
          <w:tcPr>
            <w:tcW w:w="48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false"/>
              <w:widowControl w:val="false"/>
              <w:numPr>
                <w:ilvl w:val="0"/>
                <w:numId w:val="2"/>
              </w:numPr>
              <w:spacing w:lineRule="auto" w:line="240" w:before="170" w:after="170"/>
              <w:rPr/>
            </w:pPr>
            <w:r>
              <w:rPr/>
              <w:t xml:space="preserve">6. </w:t>
            </w:r>
          </w:p>
        </w:tc>
        <w:tc>
          <w:tcPr>
            <w:tcW w:w="4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false"/>
              <w:widowControl w:val="false"/>
              <w:numPr>
                <w:ilvl w:val="0"/>
                <w:numId w:val="2"/>
              </w:numPr>
              <w:spacing w:lineRule="auto" w:line="240" w:before="170" w:after="170"/>
              <w:rPr/>
            </w:pPr>
            <w:r>
              <w:rPr/>
              <w:t xml:space="preserve">13. </w:t>
            </w:r>
          </w:p>
        </w:tc>
      </w:tr>
      <w:tr>
        <w:trPr/>
        <w:tc>
          <w:tcPr>
            <w:tcW w:w="48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false"/>
              <w:widowControl w:val="false"/>
              <w:numPr>
                <w:ilvl w:val="0"/>
                <w:numId w:val="2"/>
              </w:numPr>
              <w:spacing w:lineRule="auto" w:line="240" w:before="170" w:after="170"/>
              <w:rPr/>
            </w:pPr>
            <w:r>
              <w:rPr/>
              <w:t xml:space="preserve">7. </w:t>
            </w:r>
          </w:p>
        </w:tc>
        <w:tc>
          <w:tcPr>
            <w:tcW w:w="4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false"/>
              <w:widowControl w:val="false"/>
              <w:numPr>
                <w:ilvl w:val="0"/>
                <w:numId w:val="2"/>
              </w:numPr>
              <w:spacing w:lineRule="auto" w:line="240" w:before="170" w:after="170"/>
              <w:rPr/>
            </w:pPr>
            <w:r>
              <w:rPr/>
              <w:t xml:space="preserve">14. </w:t>
            </w:r>
          </w:p>
        </w:tc>
      </w:tr>
    </w:tbl>
    <w:p>
      <w:pPr>
        <w:pStyle w:val="Nadpis2"/>
        <w:widowControl/>
        <w:numPr>
          <w:ilvl w:val="0"/>
          <w:numId w:val="0"/>
        </w:numPr>
        <w:suppressAutoHyphens w:val="true"/>
        <w:overflowPunct w:val="true"/>
        <w:ind w:left="0" w:hanging="0"/>
        <w:jc w:val="both"/>
        <w:textAlignment w:val="center"/>
        <w:outlineLvl w:val="1"/>
        <w:rPr>
          <w:lang w:val="fr-CA"/>
        </w:rPr>
      </w:pPr>
      <w:r>
        <w:rPr>
          <w:lang w:val="fr-CA"/>
        </w:rPr>
      </w:r>
      <w:r>
        <w:br w:type="page"/>
      </w:r>
    </w:p>
    <w:p>
      <w:pPr>
        <w:pStyle w:val="Nadpis2"/>
        <w:numPr>
          <w:ilvl w:val="1"/>
          <w:numId w:val="2"/>
        </w:numPr>
        <w:jc w:val="both"/>
        <w:rPr>
          <w:lang w:val="fr-CA"/>
        </w:rPr>
      </w:pPr>
      <w:r>
        <w:rPr>
          <w:lang w:val="fr-CA"/>
        </w:rPr>
        <w:t>IV. Choisissez le temps qui convient en mettant dans la case correspondante la lettre « I » pour indiquer l’imparfait ou les lettres « PC » pour indiquer le passé composé. (12 points)</w:t>
      </w:r>
    </w:p>
    <w:tbl>
      <w:tblPr>
        <w:tblW w:w="9672" w:type="dxa"/>
        <w:jc w:val="left"/>
        <w:tblInd w:w="-2" w:type="dxa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736"/>
        <w:gridCol w:w="802"/>
        <w:gridCol w:w="821"/>
        <w:gridCol w:w="818"/>
        <w:gridCol w:w="816"/>
        <w:gridCol w:w="807"/>
        <w:gridCol w:w="818"/>
        <w:gridCol w:w="817"/>
        <w:gridCol w:w="819"/>
        <w:gridCol w:w="821"/>
        <w:gridCol w:w="801"/>
        <w:gridCol w:w="795"/>
      </w:tblGrid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57" w:after="57"/>
              <w:jc w:val="center"/>
              <w:rPr/>
            </w:pPr>
            <w:r>
              <w:rPr>
                <w:lang w:val="fr-FR"/>
              </w:rPr>
              <w:t>1.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57" w:after="57"/>
              <w:jc w:val="center"/>
              <w:rPr/>
            </w:pPr>
            <w:r>
              <w:rPr>
                <w:lang w:val="fr-FR"/>
              </w:rPr>
              <w:t>2.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57" w:after="57"/>
              <w:jc w:val="center"/>
              <w:rPr/>
            </w:pPr>
            <w:r>
              <w:rPr>
                <w:lang w:val="fr-FR"/>
              </w:rPr>
              <w:t>3.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57" w:after="57"/>
              <w:jc w:val="center"/>
              <w:rPr/>
            </w:pPr>
            <w:r>
              <w:rPr>
                <w:lang w:val="fr-FR"/>
              </w:rPr>
              <w:t>4.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57" w:after="57"/>
              <w:jc w:val="center"/>
              <w:rPr/>
            </w:pPr>
            <w:r>
              <w:rPr>
                <w:lang w:val="fr-FR"/>
              </w:rPr>
              <w:t>5.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57" w:after="57"/>
              <w:jc w:val="center"/>
              <w:rPr/>
            </w:pPr>
            <w:r>
              <w:rPr>
                <w:lang w:val="fr-FR"/>
              </w:rPr>
              <w:t>6.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57" w:after="57"/>
              <w:jc w:val="center"/>
              <w:rPr/>
            </w:pPr>
            <w:r>
              <w:rPr>
                <w:lang w:val="fr-FR"/>
              </w:rPr>
              <w:t>7.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57" w:after="57"/>
              <w:jc w:val="center"/>
              <w:rPr/>
            </w:pPr>
            <w:r>
              <w:rPr>
                <w:lang w:val="fr-FR"/>
              </w:rPr>
              <w:t>8.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57" w:after="57"/>
              <w:jc w:val="center"/>
              <w:rPr/>
            </w:pPr>
            <w:r>
              <w:rPr>
                <w:lang w:val="fr-FR"/>
              </w:rPr>
              <w:t>9.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57" w:after="57"/>
              <w:jc w:val="center"/>
              <w:rPr/>
            </w:pPr>
            <w:r>
              <w:rPr>
                <w:lang w:val="fr-FR"/>
              </w:rPr>
              <w:t>10.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57" w:after="57"/>
              <w:jc w:val="center"/>
              <w:rPr/>
            </w:pPr>
            <w:r>
              <w:rPr>
                <w:lang w:val="fr-FR"/>
              </w:rPr>
              <w:t>11.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57" w:after="57"/>
              <w:jc w:val="center"/>
              <w:rPr/>
            </w:pPr>
            <w:r>
              <w:rPr>
                <w:lang w:val="fr-FR"/>
              </w:rPr>
              <w:t>12.</w:t>
            </w:r>
          </w:p>
        </w:tc>
      </w:tr>
      <w:tr>
        <w:trPr/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dstavec"/>
              <w:widowControl w:val="false"/>
              <w:numPr>
                <w:ilvl w:val="0"/>
                <w:numId w:val="2"/>
              </w:numPr>
              <w:spacing w:before="57" w:after="57"/>
              <w:jc w:val="center"/>
              <w:rPr/>
            </w:pPr>
            <w:r>
              <w:rPr/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dstavec"/>
              <w:widowControl w:val="false"/>
              <w:numPr>
                <w:ilvl w:val="0"/>
                <w:numId w:val="2"/>
              </w:numPr>
              <w:spacing w:before="57" w:after="57"/>
              <w:jc w:val="center"/>
              <w:rPr/>
            </w:pPr>
            <w:r>
              <w:rPr/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dstavec"/>
              <w:widowControl w:val="false"/>
              <w:numPr>
                <w:ilvl w:val="0"/>
                <w:numId w:val="2"/>
              </w:numPr>
              <w:spacing w:before="57" w:after="57"/>
              <w:jc w:val="center"/>
              <w:rPr/>
            </w:pPr>
            <w:r>
              <w:rPr/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dstavec"/>
              <w:widowControl w:val="false"/>
              <w:numPr>
                <w:ilvl w:val="0"/>
                <w:numId w:val="2"/>
              </w:numPr>
              <w:spacing w:before="57" w:after="57"/>
              <w:jc w:val="center"/>
              <w:rPr/>
            </w:pPr>
            <w:r>
              <w:rPr/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dstavec"/>
              <w:widowControl w:val="false"/>
              <w:numPr>
                <w:ilvl w:val="0"/>
                <w:numId w:val="2"/>
              </w:numPr>
              <w:spacing w:before="57" w:after="57"/>
              <w:jc w:val="center"/>
              <w:rPr/>
            </w:pPr>
            <w:r>
              <w:rPr/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dstavec"/>
              <w:widowControl w:val="false"/>
              <w:numPr>
                <w:ilvl w:val="0"/>
                <w:numId w:val="2"/>
              </w:numPr>
              <w:spacing w:before="57" w:after="57"/>
              <w:jc w:val="center"/>
              <w:rPr/>
            </w:pPr>
            <w:r>
              <w:rPr/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dstavec"/>
              <w:widowControl w:val="false"/>
              <w:numPr>
                <w:ilvl w:val="0"/>
                <w:numId w:val="2"/>
              </w:numPr>
              <w:spacing w:before="57" w:after="57"/>
              <w:jc w:val="center"/>
              <w:rPr/>
            </w:pPr>
            <w:r>
              <w:rPr/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dstavec"/>
              <w:widowControl w:val="false"/>
              <w:numPr>
                <w:ilvl w:val="0"/>
                <w:numId w:val="2"/>
              </w:numPr>
              <w:spacing w:before="57" w:after="57"/>
              <w:jc w:val="center"/>
              <w:rPr/>
            </w:pPr>
            <w:r>
              <w:rPr/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dstavec"/>
              <w:widowControl w:val="false"/>
              <w:numPr>
                <w:ilvl w:val="0"/>
                <w:numId w:val="2"/>
              </w:numPr>
              <w:spacing w:before="57" w:after="57"/>
              <w:jc w:val="center"/>
              <w:rPr/>
            </w:pPr>
            <w:r>
              <w:rPr/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dstavec"/>
              <w:widowControl w:val="false"/>
              <w:numPr>
                <w:ilvl w:val="0"/>
                <w:numId w:val="2"/>
              </w:numPr>
              <w:spacing w:before="57" w:after="57"/>
              <w:jc w:val="center"/>
              <w:rPr/>
            </w:pPr>
            <w:r>
              <w:rPr/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dstavec"/>
              <w:widowControl w:val="false"/>
              <w:numPr>
                <w:ilvl w:val="0"/>
                <w:numId w:val="2"/>
              </w:numPr>
              <w:spacing w:before="57" w:after="57"/>
              <w:jc w:val="center"/>
              <w:rPr/>
            </w:pPr>
            <w:r>
              <w:rPr/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dstavec"/>
              <w:widowControl w:val="false"/>
              <w:numPr>
                <w:ilvl w:val="0"/>
                <w:numId w:val="2"/>
              </w:numPr>
              <w:spacing w:before="57" w:after="57"/>
              <w:jc w:val="center"/>
              <w:rPr/>
            </w:pPr>
            <w:r>
              <w:rPr/>
            </w:r>
          </w:p>
        </w:tc>
      </w:tr>
    </w:tbl>
    <w:p>
      <w:pPr>
        <w:pStyle w:val="Nadpis2"/>
        <w:numPr>
          <w:ilvl w:val="1"/>
          <w:numId w:val="2"/>
        </w:numPr>
        <w:jc w:val="both"/>
        <w:rPr/>
      </w:pPr>
      <w:r>
        <w:rPr/>
        <w:t xml:space="preserve">V. Vous et la littérature. </w:t>
      </w:r>
      <w:r>
        <w:rPr>
          <w:b/>
          <w:bCs/>
          <w:i w:val="false"/>
          <w:iCs w:val="false"/>
        </w:rPr>
        <w:t>Répondez par de courtes phrases aux questions</w:t>
      </w:r>
      <w:r>
        <w:rPr>
          <w:rFonts w:eastAsia="Lucida Sans Unicode" w:cs="Times New Roman"/>
          <w:b/>
          <w:bCs/>
          <w:i w:val="false"/>
          <w:iCs w:val="false"/>
          <w:color w:val="auto"/>
          <w:kern w:val="2"/>
          <w:sz w:val="24"/>
          <w:szCs w:val="32"/>
          <w:lang w:val="fr-CA" w:eastAsia="zh-CN" w:bidi="hi-IN"/>
        </w:rPr>
        <w:t>. (5 points)</w:t>
      </w:r>
    </w:p>
    <w:tbl>
      <w:tblPr>
        <w:tblW w:w="9638" w:type="dxa"/>
        <w:jc w:val="center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05"/>
        <w:gridCol w:w="9132"/>
      </w:tblGrid>
      <w:tr>
        <w:trPr/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dstavec"/>
              <w:widowControl w:val="false"/>
              <w:numPr>
                <w:ilvl w:val="0"/>
                <w:numId w:val="2"/>
              </w:numPr>
              <w:spacing w:before="227" w:after="227"/>
              <w:jc w:val="center"/>
              <w:rPr/>
            </w:pPr>
            <w:r>
              <w:rPr/>
              <w:t>1.</w:t>
            </w:r>
          </w:p>
        </w:tc>
        <w:tc>
          <w:tcPr>
            <w:tcW w:w="9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227" w:after="227"/>
              <w:rPr/>
            </w:pPr>
            <w:r>
              <w:rPr/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dstavec"/>
              <w:widowControl w:val="false"/>
              <w:numPr>
                <w:ilvl w:val="0"/>
                <w:numId w:val="2"/>
              </w:numPr>
              <w:spacing w:before="227" w:after="227"/>
              <w:jc w:val="center"/>
              <w:rPr/>
            </w:pPr>
            <w:r>
              <w:rPr/>
              <w:t>2.</w:t>
            </w:r>
          </w:p>
        </w:tc>
        <w:tc>
          <w:tcPr>
            <w:tcW w:w="9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227" w:after="227"/>
              <w:rPr/>
            </w:pPr>
            <w:r>
              <w:rPr/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dstavec"/>
              <w:widowControl w:val="false"/>
              <w:numPr>
                <w:ilvl w:val="0"/>
                <w:numId w:val="2"/>
              </w:numPr>
              <w:spacing w:before="227" w:after="227"/>
              <w:jc w:val="center"/>
              <w:rPr/>
            </w:pPr>
            <w:r>
              <w:rPr/>
              <w:t>3.</w:t>
            </w:r>
          </w:p>
        </w:tc>
        <w:tc>
          <w:tcPr>
            <w:tcW w:w="9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227" w:after="227"/>
              <w:rPr/>
            </w:pPr>
            <w:r>
              <w:rPr/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dstavec"/>
              <w:widowControl w:val="false"/>
              <w:numPr>
                <w:ilvl w:val="0"/>
                <w:numId w:val="2"/>
              </w:numPr>
              <w:spacing w:before="227" w:after="227"/>
              <w:jc w:val="center"/>
              <w:rPr/>
            </w:pPr>
            <w:r>
              <w:rPr/>
              <w:t>4.</w:t>
            </w:r>
          </w:p>
        </w:tc>
        <w:tc>
          <w:tcPr>
            <w:tcW w:w="9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227" w:after="227"/>
              <w:rPr/>
            </w:pPr>
            <w:r>
              <w:rPr/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dstavec"/>
              <w:widowControl w:val="false"/>
              <w:numPr>
                <w:ilvl w:val="0"/>
                <w:numId w:val="2"/>
              </w:numPr>
              <w:spacing w:before="227" w:after="227"/>
              <w:jc w:val="center"/>
              <w:rPr/>
            </w:pPr>
            <w:r>
              <w:rPr/>
              <w:t>5.</w:t>
            </w:r>
          </w:p>
        </w:tc>
        <w:tc>
          <w:tcPr>
            <w:tcW w:w="9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227" w:after="227"/>
              <w:rPr/>
            </w:pPr>
            <w:r>
              <w:rPr/>
            </w:r>
          </w:p>
        </w:tc>
      </w:tr>
    </w:tbl>
    <w:p>
      <w:pPr>
        <w:pStyle w:val="Nadpis2"/>
        <w:keepNext w:val="false"/>
        <w:widowControl w:val="false"/>
        <w:numPr>
          <w:ilvl w:val="1"/>
          <w:numId w:val="2"/>
        </w:numPr>
        <w:jc w:val="both"/>
        <w:rPr/>
      </w:pPr>
      <w:r>
        <w:rPr>
          <w:i w:val="false"/>
          <w:iCs w:val="false"/>
        </w:rPr>
        <w:t xml:space="preserve">VI. </w:t>
      </w:r>
      <w:r>
        <w:rPr>
          <w:i w:val="false"/>
          <w:iCs w:val="false"/>
          <w:lang w:val="fr-CA"/>
        </w:rPr>
        <w:t>Compréhension orale. </w:t>
      </w:r>
      <w:r>
        <w:rPr>
          <w:i w:val="false"/>
          <w:iCs w:val="false"/>
        </w:rPr>
        <w:t>Écoutez l’émission sur les sports et loisirs des Français et indiquez ensuite par Vrai/Faux les affirmations 1-8. (8 points)</w:t>
      </w:r>
    </w:p>
    <w:tbl>
      <w:tblPr>
        <w:tblW w:w="9638" w:type="dxa"/>
        <w:jc w:val="center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05"/>
        <w:gridCol w:w="7431"/>
        <w:gridCol w:w="850"/>
        <w:gridCol w:w="851"/>
      </w:tblGrid>
      <w:tr>
        <w:trPr/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false"/>
              <w:widowControl w:val="false"/>
              <w:numPr>
                <w:ilvl w:val="0"/>
                <w:numId w:val="2"/>
              </w:numPr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false"/>
              <w:widowControl w:val="false"/>
              <w:numPr>
                <w:ilvl w:val="0"/>
                <w:numId w:val="2"/>
              </w:numPr>
              <w:spacing w:before="57" w:after="57"/>
              <w:rPr/>
            </w:pPr>
            <w:r>
              <w:rPr>
                <w:b/>
                <w:bCs/>
              </w:rPr>
              <w:t>Affirmations 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false"/>
              <w:widowControl w:val="false"/>
              <w:numPr>
                <w:ilvl w:val="0"/>
                <w:numId w:val="2"/>
              </w:numPr>
              <w:spacing w:before="57" w:after="57"/>
              <w:jc w:val="center"/>
              <w:rPr/>
            </w:pPr>
            <w:r>
              <w:rPr>
                <w:b/>
                <w:bCs/>
              </w:rPr>
              <w:t>Vrai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false"/>
              <w:widowControl w:val="false"/>
              <w:numPr>
                <w:ilvl w:val="0"/>
                <w:numId w:val="2"/>
              </w:numPr>
              <w:spacing w:before="57" w:after="57"/>
              <w:jc w:val="center"/>
              <w:rPr/>
            </w:pPr>
            <w:r>
              <w:rPr>
                <w:b/>
                <w:bCs/>
              </w:rPr>
              <w:t>Faux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dstavec"/>
              <w:keepNext w:val="false"/>
              <w:widowControl w:val="false"/>
              <w:numPr>
                <w:ilvl w:val="0"/>
                <w:numId w:val="2"/>
              </w:numPr>
              <w:spacing w:before="57" w:after="57"/>
              <w:jc w:val="center"/>
              <w:rPr/>
            </w:pPr>
            <w:r>
              <w:rPr/>
              <w:t>1.</w:t>
            </w:r>
          </w:p>
        </w:tc>
        <w:tc>
          <w:tcPr>
            <w:tcW w:w="74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dstavec"/>
              <w:keepNext w:val="false"/>
              <w:keepLines w:val="false"/>
              <w:widowControl w:val="false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 w:eastAsia="Times New Roman" w:cs="Univers;Arial"/>
                <w:color w:val="auto"/>
                <w:kern w:val="2"/>
                <w:sz w:val="24"/>
                <w:szCs w:val="24"/>
                <w:lang w:val="fr-CA" w:eastAsia="zh-CN" w:bidi="hi-IN"/>
              </w:rPr>
            </w:pPr>
            <w:r>
              <w:rPr>
                <w:rFonts w:eastAsia="Times New Roman" w:cs="Univers;Arial"/>
                <w:color w:val="auto"/>
                <w:kern w:val="2"/>
                <w:sz w:val="24"/>
                <w:szCs w:val="24"/>
                <w:lang w:val="fr-CA" w:eastAsia="zh-CN" w:bidi="hi-IN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keepNext w:val="false"/>
              <w:widowControl w:val="false"/>
              <w:numPr>
                <w:ilvl w:val="0"/>
                <w:numId w:val="2"/>
              </w:numPr>
              <w:spacing w:lineRule="auto" w:line="240" w:before="57" w:after="57"/>
              <w:jc w:val="center"/>
              <w:textAlignment w:val="center"/>
              <w:rPr/>
            </w:pPr>
            <w:r>
              <w:rPr/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keepNext w:val="false"/>
              <w:widowControl w:val="false"/>
              <w:numPr>
                <w:ilvl w:val="0"/>
                <w:numId w:val="2"/>
              </w:numPr>
              <w:spacing w:lineRule="auto" w:line="240" w:before="57" w:after="57"/>
              <w:jc w:val="center"/>
              <w:textAlignment w:val="center"/>
              <w:rPr/>
            </w:pPr>
            <w:r>
              <w:rPr/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dstavec"/>
              <w:keepNext w:val="false"/>
              <w:widowControl w:val="false"/>
              <w:numPr>
                <w:ilvl w:val="0"/>
                <w:numId w:val="2"/>
              </w:numPr>
              <w:spacing w:before="57" w:after="57"/>
              <w:jc w:val="center"/>
              <w:rPr/>
            </w:pPr>
            <w:r>
              <w:rPr/>
              <w:t>2.</w:t>
            </w:r>
          </w:p>
        </w:tc>
        <w:tc>
          <w:tcPr>
            <w:tcW w:w="74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dstavec"/>
              <w:keepNext w:val="false"/>
              <w:keepLines w:val="false"/>
              <w:widowControl w:val="false"/>
              <w:numPr>
                <w:ilvl w:val="0"/>
                <w:numId w:val="2"/>
              </w:numPr>
              <w:spacing w:before="57" w:after="57"/>
              <w:jc w:val="both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keepNext w:val="false"/>
              <w:widowControl w:val="false"/>
              <w:numPr>
                <w:ilvl w:val="0"/>
                <w:numId w:val="2"/>
              </w:numPr>
              <w:spacing w:lineRule="auto" w:line="240" w:before="57" w:after="57"/>
              <w:jc w:val="center"/>
              <w:textAlignment w:val="center"/>
              <w:rPr/>
            </w:pPr>
            <w:r>
              <w:rPr/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keepNext w:val="false"/>
              <w:widowControl w:val="false"/>
              <w:numPr>
                <w:ilvl w:val="0"/>
                <w:numId w:val="2"/>
              </w:numPr>
              <w:spacing w:lineRule="auto" w:line="240" w:before="57" w:after="57"/>
              <w:jc w:val="center"/>
              <w:textAlignment w:val="center"/>
              <w:rPr/>
            </w:pPr>
            <w:r>
              <w:rPr/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dstavec"/>
              <w:keepNext w:val="false"/>
              <w:widowControl w:val="false"/>
              <w:numPr>
                <w:ilvl w:val="0"/>
                <w:numId w:val="2"/>
              </w:numPr>
              <w:spacing w:before="57" w:after="57"/>
              <w:jc w:val="center"/>
              <w:rPr/>
            </w:pPr>
            <w:r>
              <w:rPr/>
              <w:t>3.</w:t>
            </w:r>
          </w:p>
        </w:tc>
        <w:tc>
          <w:tcPr>
            <w:tcW w:w="74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dstavec"/>
              <w:keepNext w:val="false"/>
              <w:keepLines w:val="false"/>
              <w:widowControl w:val="false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 w:eastAsia="Times New Roman" w:cs="Univers;Arial"/>
                <w:color w:val="auto"/>
                <w:kern w:val="2"/>
                <w:sz w:val="24"/>
                <w:szCs w:val="24"/>
                <w:lang w:val="fr-CA" w:eastAsia="zh-CN" w:bidi="hi-IN"/>
              </w:rPr>
            </w:pPr>
            <w:r>
              <w:rPr>
                <w:rFonts w:eastAsia="Times New Roman" w:cs="Univers;Arial"/>
                <w:color w:val="auto"/>
                <w:kern w:val="2"/>
                <w:sz w:val="24"/>
                <w:szCs w:val="24"/>
                <w:lang w:val="fr-CA" w:eastAsia="zh-CN" w:bidi="hi-IN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keepNext w:val="false"/>
              <w:widowControl w:val="false"/>
              <w:numPr>
                <w:ilvl w:val="0"/>
                <w:numId w:val="2"/>
              </w:numPr>
              <w:spacing w:lineRule="auto" w:line="240" w:before="57" w:after="57"/>
              <w:jc w:val="center"/>
              <w:textAlignment w:val="center"/>
              <w:rPr/>
            </w:pPr>
            <w:r>
              <w:rPr/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keepNext w:val="false"/>
              <w:widowControl w:val="false"/>
              <w:numPr>
                <w:ilvl w:val="0"/>
                <w:numId w:val="2"/>
              </w:numPr>
              <w:spacing w:lineRule="auto" w:line="240" w:before="57" w:after="57"/>
              <w:jc w:val="center"/>
              <w:textAlignment w:val="center"/>
              <w:rPr/>
            </w:pPr>
            <w:r>
              <w:rPr/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dstavec"/>
              <w:keepNext w:val="false"/>
              <w:widowControl w:val="false"/>
              <w:numPr>
                <w:ilvl w:val="0"/>
                <w:numId w:val="2"/>
              </w:numPr>
              <w:spacing w:before="57" w:after="57"/>
              <w:jc w:val="center"/>
              <w:rPr/>
            </w:pPr>
            <w:r>
              <w:rPr/>
              <w:t>4.</w:t>
            </w:r>
          </w:p>
        </w:tc>
        <w:tc>
          <w:tcPr>
            <w:tcW w:w="74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dstavec"/>
              <w:keepNext w:val="false"/>
              <w:keepLines w:val="false"/>
              <w:widowControl w:val="false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 w:eastAsia="Times New Roman" w:cs="Univers;Arial"/>
                <w:color w:val="auto"/>
                <w:kern w:val="2"/>
                <w:sz w:val="24"/>
                <w:szCs w:val="24"/>
                <w:lang w:val="fr-CA" w:eastAsia="zh-CN" w:bidi="hi-IN"/>
              </w:rPr>
            </w:pPr>
            <w:r>
              <w:rPr>
                <w:rFonts w:eastAsia="Times New Roman" w:cs="Univers;Arial"/>
                <w:color w:val="auto"/>
                <w:kern w:val="2"/>
                <w:sz w:val="24"/>
                <w:szCs w:val="24"/>
                <w:lang w:val="fr-CA" w:eastAsia="zh-CN" w:bidi="hi-IN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keepNext w:val="false"/>
              <w:widowControl w:val="false"/>
              <w:numPr>
                <w:ilvl w:val="0"/>
                <w:numId w:val="2"/>
              </w:numPr>
              <w:spacing w:lineRule="auto" w:line="240" w:before="57" w:after="57"/>
              <w:jc w:val="center"/>
              <w:textAlignment w:val="center"/>
              <w:rPr/>
            </w:pPr>
            <w:r>
              <w:rPr/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keepNext w:val="false"/>
              <w:widowControl w:val="false"/>
              <w:numPr>
                <w:ilvl w:val="0"/>
                <w:numId w:val="2"/>
              </w:numPr>
              <w:spacing w:lineRule="auto" w:line="240" w:before="57" w:after="57"/>
              <w:jc w:val="center"/>
              <w:textAlignment w:val="center"/>
              <w:rPr/>
            </w:pPr>
            <w:r>
              <w:rPr/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dstavec"/>
              <w:keepNext w:val="false"/>
              <w:widowControl w:val="false"/>
              <w:numPr>
                <w:ilvl w:val="0"/>
                <w:numId w:val="2"/>
              </w:numPr>
              <w:spacing w:before="57" w:after="57"/>
              <w:jc w:val="center"/>
              <w:rPr/>
            </w:pPr>
            <w:r>
              <w:rPr/>
              <w:t>5.</w:t>
            </w:r>
          </w:p>
        </w:tc>
        <w:tc>
          <w:tcPr>
            <w:tcW w:w="74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dstavec"/>
              <w:keepNext w:val="false"/>
              <w:keepLines w:val="false"/>
              <w:widowControl w:val="false"/>
              <w:numPr>
                <w:ilvl w:val="0"/>
                <w:numId w:val="2"/>
              </w:numPr>
              <w:spacing w:before="57" w:after="57"/>
              <w:jc w:val="both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keepNext w:val="false"/>
              <w:widowControl w:val="false"/>
              <w:numPr>
                <w:ilvl w:val="0"/>
                <w:numId w:val="2"/>
              </w:numPr>
              <w:spacing w:lineRule="auto" w:line="240" w:before="57" w:after="57"/>
              <w:jc w:val="center"/>
              <w:textAlignment w:val="center"/>
              <w:rPr/>
            </w:pPr>
            <w:r>
              <w:rPr/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keepNext w:val="false"/>
              <w:widowControl w:val="false"/>
              <w:numPr>
                <w:ilvl w:val="0"/>
                <w:numId w:val="2"/>
              </w:numPr>
              <w:spacing w:lineRule="auto" w:line="240" w:before="57" w:after="57"/>
              <w:jc w:val="center"/>
              <w:textAlignment w:val="center"/>
              <w:rPr/>
            </w:pPr>
            <w:r>
              <w:rPr/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dstavec"/>
              <w:keepNext w:val="false"/>
              <w:widowControl w:val="false"/>
              <w:numPr>
                <w:ilvl w:val="0"/>
                <w:numId w:val="2"/>
              </w:numPr>
              <w:spacing w:before="57" w:after="57"/>
              <w:jc w:val="center"/>
              <w:rPr/>
            </w:pPr>
            <w:r>
              <w:rPr/>
              <w:t>6.</w:t>
            </w:r>
          </w:p>
        </w:tc>
        <w:tc>
          <w:tcPr>
            <w:tcW w:w="74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dstavec"/>
              <w:keepNext w:val="false"/>
              <w:keepLines w:val="false"/>
              <w:widowControl w:val="false"/>
              <w:numPr>
                <w:ilvl w:val="0"/>
                <w:numId w:val="2"/>
              </w:numPr>
              <w:spacing w:before="57" w:after="57"/>
              <w:jc w:val="both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keepNext w:val="false"/>
              <w:widowControl w:val="false"/>
              <w:numPr>
                <w:ilvl w:val="0"/>
                <w:numId w:val="2"/>
              </w:numPr>
              <w:spacing w:lineRule="auto" w:line="240" w:before="57" w:after="57"/>
              <w:jc w:val="center"/>
              <w:textAlignment w:val="center"/>
              <w:rPr/>
            </w:pPr>
            <w:r>
              <w:rPr/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keepNext w:val="false"/>
              <w:widowControl w:val="false"/>
              <w:numPr>
                <w:ilvl w:val="0"/>
                <w:numId w:val="2"/>
              </w:numPr>
              <w:spacing w:lineRule="auto" w:line="240" w:before="57" w:after="57"/>
              <w:jc w:val="center"/>
              <w:textAlignment w:val="center"/>
              <w:rPr/>
            </w:pPr>
            <w:r>
              <w:rPr/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dstavec"/>
              <w:keepNext w:val="false"/>
              <w:widowControl w:val="false"/>
              <w:numPr>
                <w:ilvl w:val="0"/>
                <w:numId w:val="2"/>
              </w:numPr>
              <w:spacing w:before="57" w:after="57"/>
              <w:jc w:val="center"/>
              <w:rPr/>
            </w:pPr>
            <w:r>
              <w:rPr/>
              <w:t>7.</w:t>
            </w:r>
          </w:p>
        </w:tc>
        <w:tc>
          <w:tcPr>
            <w:tcW w:w="74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dstavec"/>
              <w:keepNext w:val="false"/>
              <w:keepLines w:val="false"/>
              <w:widowControl w:val="false"/>
              <w:numPr>
                <w:ilvl w:val="0"/>
                <w:numId w:val="2"/>
              </w:numPr>
              <w:spacing w:before="57" w:after="57"/>
              <w:jc w:val="both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keepNext w:val="false"/>
              <w:widowControl w:val="false"/>
              <w:numPr>
                <w:ilvl w:val="0"/>
                <w:numId w:val="2"/>
              </w:numPr>
              <w:spacing w:lineRule="auto" w:line="240" w:before="57" w:after="57"/>
              <w:jc w:val="center"/>
              <w:textAlignment w:val="center"/>
              <w:rPr/>
            </w:pPr>
            <w:r>
              <w:rPr/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keepNext w:val="false"/>
              <w:widowControl w:val="false"/>
              <w:numPr>
                <w:ilvl w:val="0"/>
                <w:numId w:val="2"/>
              </w:numPr>
              <w:spacing w:lineRule="auto" w:line="240" w:before="57" w:after="57"/>
              <w:jc w:val="center"/>
              <w:textAlignment w:val="center"/>
              <w:rPr/>
            </w:pPr>
            <w:r>
              <w:rPr/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dstavec"/>
              <w:keepNext w:val="false"/>
              <w:widowControl w:val="false"/>
              <w:numPr>
                <w:ilvl w:val="0"/>
                <w:numId w:val="2"/>
              </w:numPr>
              <w:spacing w:before="57" w:after="57"/>
              <w:jc w:val="center"/>
              <w:rPr/>
            </w:pPr>
            <w:r>
              <w:rPr/>
              <w:t>8.</w:t>
            </w:r>
          </w:p>
        </w:tc>
        <w:tc>
          <w:tcPr>
            <w:tcW w:w="74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dstavec"/>
              <w:keepNext w:val="false"/>
              <w:keepLines w:val="false"/>
              <w:widowControl w:val="false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 w:eastAsia="Times New Roman" w:cs="Univers;Arial"/>
                <w:color w:val="auto"/>
                <w:kern w:val="2"/>
                <w:sz w:val="24"/>
                <w:szCs w:val="24"/>
                <w:lang w:val="fr-CA" w:eastAsia="zh-CN" w:bidi="hi-IN"/>
              </w:rPr>
            </w:pPr>
            <w:r>
              <w:rPr>
                <w:rFonts w:eastAsia="Times New Roman" w:cs="Univers;Arial"/>
                <w:color w:val="auto"/>
                <w:kern w:val="2"/>
                <w:sz w:val="24"/>
                <w:szCs w:val="24"/>
                <w:lang w:val="fr-CA" w:eastAsia="zh-CN" w:bidi="hi-IN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keepNext w:val="false"/>
              <w:widowControl w:val="false"/>
              <w:numPr>
                <w:ilvl w:val="0"/>
                <w:numId w:val="2"/>
              </w:numPr>
              <w:spacing w:lineRule="auto" w:line="240" w:before="57" w:after="57"/>
              <w:jc w:val="center"/>
              <w:textAlignment w:val="center"/>
              <w:rPr/>
            </w:pPr>
            <w:r>
              <w:rPr/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keepNext w:val="false"/>
              <w:widowControl w:val="false"/>
              <w:numPr>
                <w:ilvl w:val="0"/>
                <w:numId w:val="2"/>
              </w:numPr>
              <w:spacing w:lineRule="auto" w:line="240" w:before="57" w:after="57"/>
              <w:jc w:val="center"/>
              <w:textAlignment w:val="center"/>
              <w:rPr/>
            </w:pPr>
            <w:r>
              <w:rPr/>
            </w:r>
          </w:p>
        </w:tc>
      </w:tr>
    </w:tbl>
    <w:p>
      <w:pPr>
        <w:pStyle w:val="Normal"/>
        <w:numPr>
          <w:ilvl w:val="1"/>
          <w:numId w:val="2"/>
        </w:numPr>
        <w:jc w:val="both"/>
        <w:rPr>
          <w:i w:val="false"/>
          <w:i w:val="false"/>
          <w:iCs w:val="false"/>
        </w:rPr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73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dpis1"/>
      <w:numPr>
        <w:ilvl w:val="0"/>
        <w:numId w:val="2"/>
      </w:numPr>
      <w:spacing w:before="0" w:after="0"/>
      <w:rPr/>
    </w:pPr>
    <w:r>
      <w:rPr/>
      <w:t xml:space="preserve">Révision des leçons 9-13 : </w:t>
    </w:r>
    <w:r>
      <w:rPr>
        <w:rFonts w:eastAsia="Lucida Sans Unicode" w:cs="Times New Roman"/>
        <w:b/>
        <w:bCs/>
        <w:color w:val="auto"/>
        <w:kern w:val="2"/>
        <w:sz w:val="28"/>
        <w:szCs w:val="36"/>
        <w:lang w:val="fr-CA" w:eastAsia="zh-CN" w:bidi="hi-IN"/>
      </w:rPr>
      <w:t>Test</w:t>
    </w:r>
    <w:r>
      <w:rPr/>
      <w:t xml:space="preserve"> B – Réponses</w:t>
    </w:r>
  </w:p>
  <w:p>
    <w:pPr>
      <w:pStyle w:val="Nadpis1"/>
      <w:numPr>
        <w:ilvl w:val="0"/>
        <w:numId w:val="2"/>
      </w:numPr>
      <w:spacing w:before="0" w:after="0"/>
      <w:rPr/>
    </w:pPr>
    <w:r>
      <w:rPr/>
      <w:t xml:space="preserve"> </w:t>
    </w:r>
    <w:r>
      <w:rPr/>
      <w:t>Au total 50 points</w:t>
    </w:r>
  </w:p>
  <w:p>
    <w:pPr>
      <w:pStyle w:val="Tlotextu"/>
      <w:spacing w:before="0" w:after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Droid Sans Devanagari"/>
        <w:sz w:val="20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  <w:textAlignment w:val="center"/>
    </w:pPr>
    <w:rPr>
      <w:rFonts w:ascii="Times New Roman" w:hAnsi="Times New Roman" w:eastAsia="Lucida Sans Unicode" w:cs="Droid Sans Devanagari"/>
      <w:color w:val="auto"/>
      <w:kern w:val="2"/>
      <w:sz w:val="24"/>
      <w:szCs w:val="24"/>
      <w:lang w:val="fr-CA" w:eastAsia="zh-CN" w:bidi="hi-IN"/>
    </w:rPr>
  </w:style>
  <w:style w:type="paragraph" w:styleId="Nadpis1">
    <w:name w:val="Heading 1"/>
    <w:basedOn w:val="Nadpis"/>
    <w:next w:val="Tlotextu"/>
    <w:qFormat/>
    <w:pPr>
      <w:keepNext w:val="false"/>
      <w:widowControl w:val="false"/>
      <w:numPr>
        <w:ilvl w:val="0"/>
        <w:numId w:val="1"/>
      </w:numPr>
      <w:spacing w:before="0" w:after="227"/>
      <w:jc w:val="center"/>
      <w:outlineLvl w:val="0"/>
    </w:pPr>
    <w:rPr>
      <w:rFonts w:ascii="Times New Roman" w:hAnsi="Times New Roman" w:cs="Times New Roman"/>
      <w:b/>
      <w:bCs/>
      <w:sz w:val="28"/>
      <w:szCs w:val="36"/>
      <w:lang w:val="fr-CA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before="238" w:after="119"/>
      <w:outlineLvl w:val="1"/>
    </w:pPr>
    <w:rPr>
      <w:rFonts w:ascii="Times New Roman" w:hAnsi="Times New Roman" w:cs="Times New Roman"/>
      <w:b/>
      <w:bCs/>
      <w:sz w:val="24"/>
      <w:szCs w:val="32"/>
      <w:lang w:val="fr-CA"/>
    </w:rPr>
  </w:style>
  <w:style w:type="paragraph" w:styleId="Nadpis3">
    <w:name w:val="Heading 3"/>
    <w:basedOn w:val="Normal"/>
    <w:next w:val="Normal"/>
    <w:qFormat/>
    <w:pPr>
      <w:keepNext w:val="true"/>
      <w:tabs>
        <w:tab w:val="clear" w:pos="709"/>
        <w:tab w:val="left" w:pos="340" w:leader="none"/>
        <w:tab w:val="left" w:pos="2160" w:leader="none"/>
      </w:tabs>
      <w:spacing w:before="238" w:after="119"/>
      <w:outlineLvl w:val="2"/>
    </w:pPr>
    <w:rPr>
      <w:rFonts w:ascii="Times New Roman" w:hAnsi="Times New Roman" w:cs="Courier;Courier New"/>
      <w:b/>
      <w:bCs/>
      <w:sz w:val="24"/>
      <w:szCs w:val="24"/>
    </w:rPr>
  </w:style>
  <w:style w:type="paragraph" w:styleId="Nadpis4">
    <w:name w:val="Heading 4"/>
    <w:basedOn w:val="Normal"/>
    <w:next w:val="Normal"/>
    <w:qFormat/>
    <w:pPr>
      <w:spacing w:before="238" w:after="119"/>
      <w:jc w:val="left"/>
      <w:outlineLvl w:val="3"/>
    </w:pPr>
    <w:rPr>
      <w:rFonts w:ascii="Times New Roman" w:hAnsi="Times New Roman" w:cs="Times New Roman"/>
      <w:b/>
      <w:bCs/>
      <w:i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Courier New" w:hAnsi="Courier New" w:cs="Courier New"/>
      <w:sz w:val="30"/>
      <w:szCs w:val="30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16z0">
    <w:name w:val="WW8Num16z0"/>
    <w:qFormat/>
    <w:rPr>
      <w:rFonts w:ascii="Courier New" w:hAnsi="Courier New" w:cs="Courier New"/>
      <w:sz w:val="30"/>
      <w:szCs w:val="30"/>
    </w:rPr>
  </w:style>
  <w:style w:type="character" w:styleId="WW8Num9z0">
    <w:name w:val="WW8Num9z0"/>
    <w:qFormat/>
    <w:rPr>
      <w:rFonts w:ascii="Symbol" w:hAnsi="Symbol" w:cs="Symbol"/>
    </w:rPr>
  </w:style>
  <w:style w:type="character" w:styleId="Symbolyproslovn">
    <w:name w:val="Symboly pro číslování"/>
    <w:qFormat/>
    <w:rPr/>
  </w:style>
  <w:style w:type="character" w:styleId="Silnzdraznn">
    <w:name w:val="Silné zdůraznění"/>
    <w:qFormat/>
    <w:rPr>
      <w:b/>
      <w:bCs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Lucida Sans Unicode" w:cs="Droid Sans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Droid Sans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Droid Sans Devanagari"/>
    </w:rPr>
  </w:style>
  <w:style w:type="paragraph" w:styleId="Slovn">
    <w:name w:val="Číslování"/>
    <w:basedOn w:val="Normal"/>
    <w:qFormat/>
    <w:pPr>
      <w:keepNext w:val="false"/>
      <w:keepLines w:val="false"/>
      <w:widowControl w:val="false"/>
      <w:spacing w:before="119" w:after="119"/>
    </w:pPr>
    <w:rPr>
      <w:szCs w:val="26"/>
    </w:rPr>
  </w:style>
  <w:style w:type="paragraph" w:styleId="Odstavec">
    <w:name w:val="Odstavec"/>
    <w:basedOn w:val="Normal"/>
    <w:qFormat/>
    <w:pPr>
      <w:keepNext w:val="false"/>
      <w:keepLines w:val="false"/>
      <w:widowControl w:val="false"/>
      <w:spacing w:before="120" w:after="120"/>
      <w:jc w:val="both"/>
    </w:pPr>
    <w:rPr>
      <w:rFonts w:ascii="Times New Roman" w:hAnsi="Times New Roman" w:eastAsia="Times New Roman" w:cs="Univers;Arial"/>
      <w:szCs w:val="24"/>
      <w:lang w:val="fr-CA"/>
    </w:rPr>
  </w:style>
  <w:style w:type="paragraph" w:styleId="Pomlka">
    <w:name w:val="Pomlčka"/>
    <w:basedOn w:val="Normal"/>
    <w:qFormat/>
    <w:pPr>
      <w:keepNext w:val="false"/>
      <w:keepLines w:val="false"/>
      <w:widowControl w:val="false"/>
      <w:ind w:left="340" w:right="0" w:hanging="340"/>
    </w:pPr>
    <w:rPr>
      <w:szCs w:val="24"/>
      <w:lang w:val="fr-CA"/>
    </w:rPr>
  </w:style>
  <w:style w:type="paragraph" w:styleId="Teka">
    <w:name w:val="Tečka"/>
    <w:basedOn w:val="Normal"/>
    <w:qFormat/>
    <w:pPr>
      <w:keepNext w:val="false"/>
      <w:keepLines w:val="false"/>
      <w:widowControl w:val="false"/>
      <w:tabs>
        <w:tab w:val="clear" w:pos="709"/>
      </w:tabs>
      <w:ind w:left="680" w:right="0" w:hanging="340"/>
    </w:pPr>
    <w:rPr>
      <w:bCs/>
      <w:lang w:val="fr-CA"/>
    </w:rPr>
  </w:style>
  <w:style w:type="paragraph" w:styleId="ListBullet4">
    <w:name w:val="List Bullet 4"/>
    <w:basedOn w:val="Seznam"/>
    <w:qFormat/>
    <w:pPr>
      <w:spacing w:before="0" w:after="120"/>
      <w:ind w:left="360" w:hanging="360"/>
    </w:pPr>
    <w:rPr/>
  </w:style>
  <w:style w:type="paragraph" w:styleId="ListNumber2">
    <w:name w:val="List Number 2"/>
    <w:basedOn w:val="Seznam"/>
    <w:qFormat/>
    <w:pPr>
      <w:spacing w:before="0" w:after="120"/>
      <w:ind w:left="720" w:hanging="360"/>
    </w:pPr>
    <w:rPr/>
  </w:style>
  <w:style w:type="paragraph" w:styleId="ListNumber3">
    <w:name w:val="List Number 3"/>
    <w:basedOn w:val="Seznam"/>
    <w:qFormat/>
    <w:pPr>
      <w:spacing w:before="0" w:after="120"/>
      <w:ind w:left="1080" w:hanging="360"/>
    </w:pPr>
    <w:rPr/>
  </w:style>
  <w:style w:type="paragraph" w:styleId="SlovnABC">
    <w:name w:val="Číslování ABC"/>
    <w:basedOn w:val="ListNumber2"/>
    <w:qFormat/>
    <w:pPr/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paragraph" w:styleId="Citace">
    <w:name w:val="Citace"/>
    <w:basedOn w:val="Normal"/>
    <w:qFormat/>
    <w:pPr>
      <w:spacing w:before="0" w:after="283"/>
      <w:ind w:left="567" w:right="567" w:hanging="0"/>
    </w:pPr>
    <w:rPr/>
  </w:style>
  <w:style w:type="paragraph" w:styleId="ListNumber4">
    <w:name w:val="List Number 4"/>
    <w:basedOn w:val="Seznam"/>
    <w:qFormat/>
    <w:pPr>
      <w:spacing w:before="0" w:after="120"/>
      <w:ind w:left="1440" w:hanging="360"/>
    </w:pPr>
    <w:rPr/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Zhlavazpat"/>
    <w:pPr>
      <w:suppressLineNumbers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Slovn123">
    <w:name w:val="Číslování 123"/>
    <w:qFormat/>
  </w:style>
  <w:style w:type="numbering" w:styleId="SlovnABC1">
    <w:name w:val="Číslování ABC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Styly čeština</Template>
  <TotalTime>576</TotalTime>
  <Application>LibreOffice/6.4.4.2$Linux_X86_64 LibreOffice_project/40$Build-2</Application>
  <Pages>2</Pages>
  <Words>199</Words>
  <Characters>923</Characters>
  <CharactersWithSpaces>1083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2020-12-19T12:31:56Z</dcterms:created>
  <dc:creator/>
  <dc:description/>
  <dc:language>cs-CZ</dc:language>
  <cp:lastModifiedBy/>
  <cp:lastPrinted>2021-01-26T11:03:03Z</cp:lastPrinted>
  <dcterms:modified xsi:type="dcterms:W3CDTF">2021-01-26T11:14:17Z</dcterms:modified>
  <cp:revision>135</cp:revision>
  <dc:subject/>
  <dc:title>Styly čeština</dc:title>
</cp:coreProperties>
</file>