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F1" w:rsidRDefault="00BE6DF1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BE6DF1" w:rsidRDefault="00BE6DF1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484313">
      <w:pPr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1342D">
        <w:rPr>
          <w:rFonts w:eastAsia="Times New Roman" w:cstheme="minorHAnsi"/>
          <w:b/>
          <w:sz w:val="24"/>
          <w:szCs w:val="24"/>
          <w:lang w:eastAsia="fr-FR"/>
        </w:rPr>
        <w:t xml:space="preserve">En quoi consiste la directive qui sera finalisé </w:t>
      </w:r>
      <w:r w:rsidR="00525D83">
        <w:rPr>
          <w:rFonts w:eastAsia="Times New Roman" w:cstheme="minorHAnsi"/>
          <w:b/>
          <w:sz w:val="24"/>
          <w:szCs w:val="24"/>
          <w:lang w:eastAsia="fr-FR"/>
        </w:rPr>
        <w:t>aujourd’hui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AE5AB1" w:rsidRDefault="005238EA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 est le concept idéologique que les</w:t>
      </w:r>
      <w:r w:rsidR="00076952">
        <w:rPr>
          <w:rFonts w:cs="Times New Roman"/>
          <w:b/>
          <w:color w:val="1C0E00"/>
          <w:sz w:val="24"/>
          <w:szCs w:val="24"/>
        </w:rPr>
        <w:t xml:space="preserve"> 171 artistes </w:t>
      </w:r>
      <w:r>
        <w:rPr>
          <w:rFonts w:cs="Times New Roman"/>
          <w:b/>
          <w:color w:val="1C0E00"/>
          <w:sz w:val="24"/>
          <w:szCs w:val="24"/>
        </w:rPr>
        <w:t xml:space="preserve">qui </w:t>
      </w:r>
      <w:r w:rsidR="00076952">
        <w:rPr>
          <w:rFonts w:cs="Times New Roman"/>
          <w:b/>
          <w:color w:val="1C0E00"/>
          <w:sz w:val="24"/>
          <w:szCs w:val="24"/>
        </w:rPr>
        <w:t>ont publié une tribune dimanche dernier</w:t>
      </w:r>
      <w:r>
        <w:rPr>
          <w:rFonts w:cs="Times New Roman"/>
          <w:b/>
          <w:color w:val="1C0E00"/>
          <w:sz w:val="24"/>
          <w:szCs w:val="24"/>
        </w:rPr>
        <w:t xml:space="preserve"> veulent défendre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0E07A0" w:rsidRPr="00BF75CA" w:rsidRDefault="00C70A31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que réfute les géants du numérique concernant la presse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2C3E5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5F6F54" w:rsidRDefault="006751A0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Pourquoi</w:t>
      </w:r>
      <w:r w:rsidRPr="006751A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6751A0">
        <w:rPr>
          <w:rFonts w:cs="Times New Roman"/>
          <w:b/>
          <w:sz w:val="24"/>
          <w:szCs w:val="24"/>
        </w:rPr>
        <w:t>des dizaines de milliers de personnes en Europe ont manifesté samedi dernier</w:t>
      </w:r>
      <w:r w:rsidR="00D21841" w:rsidRPr="006751A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D21841" w:rsidRPr="006751A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  <w:r w:rsidR="00BE6DF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5C213D">
        <w:rPr>
          <w:rFonts w:eastAsia="Times New Roman" w:cstheme="minorHAnsi"/>
          <w:b/>
          <w:iCs/>
          <w:sz w:val="24"/>
          <w:szCs w:val="24"/>
          <w:lang w:eastAsia="fr-FR"/>
        </w:rPr>
        <w:t>e</w:t>
      </w:r>
      <w:r w:rsidR="0020487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25D83">
        <w:rPr>
          <w:rFonts w:eastAsia="Times New Roman" w:cstheme="minorHAnsi"/>
          <w:b/>
          <w:iCs/>
          <w:sz w:val="24"/>
          <w:szCs w:val="24"/>
          <w:lang w:eastAsia="fr-FR"/>
        </w:rPr>
        <w:t>veulent protéger les opposants à la réforme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Default="002C3E51" w:rsidP="00525D83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BE6DF1" w:rsidRPr="002C3E51" w:rsidRDefault="00E35CC2" w:rsidP="00E35CC2">
      <w:pPr>
        <w:suppressLineNumbers/>
        <w:tabs>
          <w:tab w:val="left" w:pos="5626"/>
        </w:tabs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ab/>
      </w: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</w:t>
      </w:r>
      <w:bookmarkStart w:id="0" w:name="_GoBack"/>
      <w:bookmarkEnd w:id="0"/>
      <w:r w:rsidRPr="00693E4F">
        <w:rPr>
          <w:rFonts w:eastAsia="Times New Roman" w:cstheme="minorHAnsi"/>
          <w:b/>
          <w:sz w:val="24"/>
          <w:szCs w:val="24"/>
          <w:lang w:eastAsia="fr-FR"/>
        </w:rPr>
        <w:t>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076952" w:rsidP="0007695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plates-formes Internet profitent de la monétisation des médias qu’ils diffusent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DB7434" w:rsidP="00DB743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Géants du numérique US et artistes européens, dans le doute, restent en conflit</w:t>
            </w:r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DB5276" w:rsidP="00C70A3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</w:t>
            </w:r>
            <w:r w:rsidR="00C70A31">
              <w:rPr>
                <w:rFonts w:cs="Times New Roman"/>
                <w:color w:val="1C0E00"/>
                <w:sz w:val="20"/>
                <w:szCs w:val="20"/>
              </w:rPr>
              <w:t>groupes de presse européens ont tous publié un texte pour la directive prévue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6751A0" w:rsidP="006751A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artistes ont manifesté contre </w:t>
            </w:r>
            <w:r w:rsidRPr="006751A0">
              <w:rPr>
                <w:rFonts w:cs="Times New Roman"/>
                <w:sz w:val="20"/>
                <w:szCs w:val="20"/>
              </w:rPr>
              <w:t>l’article</w:t>
            </w:r>
            <w:r>
              <w:rPr>
                <w:rFonts w:cs="Times New Roman"/>
                <w:sz w:val="20"/>
                <w:szCs w:val="20"/>
              </w:rPr>
              <w:t xml:space="preserve"> 13</w:t>
            </w:r>
            <w:r w:rsidRPr="006751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6751A0">
              <w:rPr>
                <w:rFonts w:cs="Times New Roman"/>
                <w:sz w:val="20"/>
                <w:szCs w:val="20"/>
              </w:rPr>
              <w:t>17 dans la version finale de la directive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="00566C69" w:rsidRPr="006751A0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525D83" w:rsidP="00E35CC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opposants à la réforme </w:t>
            </w:r>
            <w:r w:rsidR="00F33DCA">
              <w:rPr>
                <w:rFonts w:cs="Times New Roman"/>
                <w:color w:val="1C0E00"/>
                <w:sz w:val="20"/>
                <w:szCs w:val="20"/>
              </w:rPr>
              <w:t>sont à l’origine du texte final voté aujourd’hui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>Quel</w:t>
      </w:r>
      <w:r w:rsidR="00BF707B">
        <w:rPr>
          <w:rFonts w:eastAsia="Times New Roman" w:cstheme="minorHAnsi"/>
          <w:sz w:val="24"/>
          <w:szCs w:val="24"/>
          <w:lang w:eastAsia="fr-FR"/>
        </w:rPr>
        <w:t>s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peu</w:t>
      </w:r>
      <w:r w:rsidR="00BF707B">
        <w:rPr>
          <w:rFonts w:eastAsia="Times New Roman" w:cstheme="minorHAnsi"/>
          <w:sz w:val="24"/>
          <w:szCs w:val="24"/>
          <w:lang w:eastAsia="fr-FR"/>
        </w:rPr>
        <w:t>ven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t être l</w:t>
      </w:r>
      <w:r w:rsidR="00BF707B">
        <w:rPr>
          <w:rFonts w:eastAsia="Times New Roman" w:cstheme="minorHAnsi"/>
          <w:sz w:val="24"/>
          <w:szCs w:val="24"/>
          <w:lang w:eastAsia="fr-FR"/>
        </w:rPr>
        <w:t>es avantages et les inconvénients découlant d</w:t>
      </w:r>
      <w:r w:rsidR="00BE6DF1">
        <w:rPr>
          <w:rFonts w:eastAsia="Times New Roman" w:cstheme="minorHAnsi"/>
          <w:sz w:val="24"/>
          <w:szCs w:val="24"/>
          <w:lang w:eastAsia="fr-FR"/>
        </w:rPr>
        <w:t>e cette directive</w:t>
      </w:r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E35CC2">
        <w:rPr>
          <w:rFonts w:asciiTheme="minorHAnsi" w:eastAsia="Times New Roman" w:hAnsiTheme="minorHAnsi" w:cstheme="minorHAnsi"/>
          <w:lang w:eastAsia="fr-FR"/>
        </w:rPr>
        <w:t>deux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Pr="00BE6DF1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BE6DF1">
        <w:rPr>
          <w:rFonts w:eastAsia="Times New Roman" w:cs="Times New Roman"/>
          <w:sz w:val="24"/>
          <w:szCs w:val="24"/>
          <w:lang w:eastAsia="fr-FR"/>
        </w:rPr>
        <w:t>–</w:t>
      </w:r>
      <w:r w:rsidRPr="00BE6DF1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BE6DF1" w:rsidRPr="00BE6DF1">
        <w:rPr>
          <w:rFonts w:cs="Times New Roman"/>
          <w:sz w:val="24"/>
          <w:szCs w:val="24"/>
        </w:rPr>
        <w:t>« Et les bons géants devinrent des ogres »</w:t>
      </w:r>
      <w:r w:rsidR="002F69F0" w:rsidRPr="00BE6DF1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295BE4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E35CC2">
        <w:rPr>
          <w:rFonts w:cs="Times New Roman"/>
          <w:sz w:val="24"/>
          <w:szCs w:val="24"/>
        </w:rPr>
        <w:t>L</w:t>
      </w:r>
      <w:r w:rsidR="00E35CC2" w:rsidRPr="00E35CC2">
        <w:rPr>
          <w:rFonts w:cs="Times New Roman"/>
          <w:sz w:val="24"/>
          <w:szCs w:val="24"/>
        </w:rPr>
        <w:t>es dispositifs de filtrage automatique que devront mettre en place les plates-formes pour repérer les contenus frauduleux représentent un danger pour la liberté d’expression des internautes</w:t>
      </w:r>
      <w:r w:rsidR="00C32BCE">
        <w:rPr>
          <w:rFonts w:cs="Times New Roman"/>
          <w:color w:val="1C0E00"/>
          <w:sz w:val="24"/>
          <w:szCs w:val="24"/>
        </w:rPr>
        <w:t>.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 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4E" w:rsidRDefault="00053A4E" w:rsidP="00777778">
      <w:pPr>
        <w:spacing w:after="0" w:line="240" w:lineRule="auto"/>
      </w:pPr>
      <w:r>
        <w:separator/>
      </w:r>
    </w:p>
  </w:endnote>
  <w:endnote w:type="continuationSeparator" w:id="0">
    <w:p w:rsidR="00053A4E" w:rsidRDefault="00053A4E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4E" w:rsidRDefault="00053A4E" w:rsidP="00777778">
      <w:pPr>
        <w:spacing w:after="0" w:line="240" w:lineRule="auto"/>
      </w:pPr>
      <w:r>
        <w:separator/>
      </w:r>
    </w:p>
  </w:footnote>
  <w:footnote w:type="continuationSeparator" w:id="0">
    <w:p w:rsidR="00053A4E" w:rsidRDefault="00053A4E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53A4E"/>
    <w:rsid w:val="00063876"/>
    <w:rsid w:val="00063DA3"/>
    <w:rsid w:val="00076952"/>
    <w:rsid w:val="000869EE"/>
    <w:rsid w:val="000E03A3"/>
    <w:rsid w:val="000E07A0"/>
    <w:rsid w:val="000E1F45"/>
    <w:rsid w:val="0015594F"/>
    <w:rsid w:val="00195022"/>
    <w:rsid w:val="001A2156"/>
    <w:rsid w:val="001C1EFA"/>
    <w:rsid w:val="00204879"/>
    <w:rsid w:val="0025513A"/>
    <w:rsid w:val="00270310"/>
    <w:rsid w:val="00295BE4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46110D"/>
    <w:rsid w:val="00484313"/>
    <w:rsid w:val="00491C42"/>
    <w:rsid w:val="004B68AA"/>
    <w:rsid w:val="004D389C"/>
    <w:rsid w:val="004F5EC9"/>
    <w:rsid w:val="004F7B16"/>
    <w:rsid w:val="00505B1F"/>
    <w:rsid w:val="005238EA"/>
    <w:rsid w:val="00525D83"/>
    <w:rsid w:val="0056043C"/>
    <w:rsid w:val="00566C69"/>
    <w:rsid w:val="005677F6"/>
    <w:rsid w:val="00573211"/>
    <w:rsid w:val="005A200E"/>
    <w:rsid w:val="005B0095"/>
    <w:rsid w:val="005C213D"/>
    <w:rsid w:val="005C25F1"/>
    <w:rsid w:val="005D0270"/>
    <w:rsid w:val="005D7DA3"/>
    <w:rsid w:val="005E01E1"/>
    <w:rsid w:val="005F6F54"/>
    <w:rsid w:val="00604A6C"/>
    <w:rsid w:val="006668F2"/>
    <w:rsid w:val="006751A0"/>
    <w:rsid w:val="00675B0B"/>
    <w:rsid w:val="006A37DE"/>
    <w:rsid w:val="006E3746"/>
    <w:rsid w:val="006E5614"/>
    <w:rsid w:val="006E5934"/>
    <w:rsid w:val="00710316"/>
    <w:rsid w:val="00742EBA"/>
    <w:rsid w:val="00771738"/>
    <w:rsid w:val="00777778"/>
    <w:rsid w:val="00794DEB"/>
    <w:rsid w:val="007B4DBF"/>
    <w:rsid w:val="007D4180"/>
    <w:rsid w:val="00816BB0"/>
    <w:rsid w:val="00836B6B"/>
    <w:rsid w:val="00851412"/>
    <w:rsid w:val="0087377B"/>
    <w:rsid w:val="0088746E"/>
    <w:rsid w:val="008B1D6B"/>
    <w:rsid w:val="008D6CDB"/>
    <w:rsid w:val="008F1071"/>
    <w:rsid w:val="0091054C"/>
    <w:rsid w:val="009570F5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1342D"/>
    <w:rsid w:val="00B77C8A"/>
    <w:rsid w:val="00BA5313"/>
    <w:rsid w:val="00BC1621"/>
    <w:rsid w:val="00BE32AB"/>
    <w:rsid w:val="00BE6DF1"/>
    <w:rsid w:val="00BF707B"/>
    <w:rsid w:val="00BF75CA"/>
    <w:rsid w:val="00C01023"/>
    <w:rsid w:val="00C32BCE"/>
    <w:rsid w:val="00C41E79"/>
    <w:rsid w:val="00C70A31"/>
    <w:rsid w:val="00CF296D"/>
    <w:rsid w:val="00CF3B21"/>
    <w:rsid w:val="00CF3F25"/>
    <w:rsid w:val="00D21841"/>
    <w:rsid w:val="00D51CA5"/>
    <w:rsid w:val="00D61ABD"/>
    <w:rsid w:val="00D80A27"/>
    <w:rsid w:val="00DB5276"/>
    <w:rsid w:val="00DB56C4"/>
    <w:rsid w:val="00DB7434"/>
    <w:rsid w:val="00E35CC2"/>
    <w:rsid w:val="00E55308"/>
    <w:rsid w:val="00EB3258"/>
    <w:rsid w:val="00ED292D"/>
    <w:rsid w:val="00EF5635"/>
    <w:rsid w:val="00EF7724"/>
    <w:rsid w:val="00F124BB"/>
    <w:rsid w:val="00F15CEF"/>
    <w:rsid w:val="00F2770E"/>
    <w:rsid w:val="00F33DCA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13</cp:revision>
  <cp:lastPrinted>2018-04-04T09:42:00Z</cp:lastPrinted>
  <dcterms:created xsi:type="dcterms:W3CDTF">2018-03-23T17:19:00Z</dcterms:created>
  <dcterms:modified xsi:type="dcterms:W3CDTF">2019-03-26T00:26:00Z</dcterms:modified>
</cp:coreProperties>
</file>