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52" w:rsidRPr="004F70C5" w:rsidRDefault="00080752" w:rsidP="00080752">
      <w:pPr>
        <w:spacing w:line="360" w:lineRule="auto"/>
        <w:rPr>
          <w:b/>
        </w:rPr>
      </w:pPr>
      <w:r w:rsidRPr="004F70C5">
        <w:rPr>
          <w:b/>
        </w:rPr>
        <w:t>Slova, která nejsou větnými členy</w:t>
      </w:r>
    </w:p>
    <w:p w:rsidR="00080752" w:rsidRPr="004F70C5" w:rsidRDefault="00080752" w:rsidP="00080752">
      <w:pPr>
        <w:spacing w:line="360" w:lineRule="auto"/>
      </w:pPr>
      <w:r w:rsidRPr="004F70C5">
        <w:t>Všechna slova ve větě nejsou větnými členy, tj. nevstupují do větných vztahů a skladebních dvojic.</w:t>
      </w:r>
    </w:p>
    <w:p w:rsidR="00080752" w:rsidRPr="004F70C5" w:rsidRDefault="00080752" w:rsidP="00080752">
      <w:pPr>
        <w:spacing w:line="360" w:lineRule="auto"/>
        <w:rPr>
          <w:b/>
        </w:rPr>
      </w:pPr>
    </w:p>
    <w:p w:rsidR="00080752" w:rsidRPr="004F70C5" w:rsidRDefault="00080752" w:rsidP="00080752">
      <w:pPr>
        <w:spacing w:line="360" w:lineRule="auto"/>
        <w:rPr>
          <w:b/>
        </w:rPr>
      </w:pPr>
      <w:r w:rsidRPr="004F70C5">
        <w:rPr>
          <w:b/>
        </w:rPr>
        <w:t xml:space="preserve">● </w:t>
      </w:r>
      <w:r w:rsidRPr="004F70C5">
        <w:t>Větnými členy</w:t>
      </w:r>
      <w:r w:rsidRPr="004F70C5">
        <w:rPr>
          <w:b/>
        </w:rPr>
        <w:t xml:space="preserve"> </w:t>
      </w:r>
      <w:r w:rsidRPr="004F70C5">
        <w:t>nejsou</w:t>
      </w:r>
      <w:r w:rsidRPr="004F70C5">
        <w:rPr>
          <w:b/>
        </w:rPr>
        <w:t xml:space="preserve"> neplnovýznamová slova </w:t>
      </w:r>
      <w:r w:rsidRPr="004F70C5">
        <w:t>– spojky, částice.</w:t>
      </w:r>
      <w:r w:rsidRPr="00080752">
        <w:t xml:space="preserve"> </w:t>
      </w:r>
    </w:p>
    <w:p w:rsidR="00080752" w:rsidRDefault="00080752" w:rsidP="00080752">
      <w:pPr>
        <w:spacing w:line="360" w:lineRule="auto"/>
      </w:pPr>
      <w:r w:rsidRPr="004F70C5">
        <w:t xml:space="preserve">– </w:t>
      </w:r>
      <w:r w:rsidRPr="004F70C5">
        <w:rPr>
          <w:b/>
        </w:rPr>
        <w:t>Spojky</w:t>
      </w:r>
      <w:r w:rsidRPr="004F70C5">
        <w:t xml:space="preserve"> spojují větné členy nebo věty a vyjadřují současně významové vztahy mezi nimi: </w:t>
      </w:r>
      <w:r w:rsidRPr="004F70C5">
        <w:rPr>
          <w:i/>
        </w:rPr>
        <w:t xml:space="preserve">Já jsem byl na hřibech, </w:t>
      </w:r>
      <w:r w:rsidRPr="004F70C5">
        <w:rPr>
          <w:b/>
          <w:i/>
        </w:rPr>
        <w:t>ale</w:t>
      </w:r>
      <w:r w:rsidRPr="004F70C5">
        <w:rPr>
          <w:i/>
        </w:rPr>
        <w:t xml:space="preserve">  nerostou</w:t>
      </w:r>
      <w:r w:rsidRPr="004F70C5">
        <w:t xml:space="preserve">. (spojka </w:t>
      </w:r>
      <w:r w:rsidRPr="004F70C5">
        <w:rPr>
          <w:i/>
        </w:rPr>
        <w:t>ale</w:t>
      </w:r>
      <w:r w:rsidRPr="004F70C5">
        <w:t xml:space="preserve"> spojuje dvě věty a vyjadřuje odporovací vztah mezi nimi); </w:t>
      </w:r>
      <w:r w:rsidRPr="004F70C5">
        <w:rPr>
          <w:i/>
        </w:rPr>
        <w:t xml:space="preserve">Projížděl rád na kole lesem ve dne, </w:t>
      </w:r>
      <w:r w:rsidRPr="004F70C5">
        <w:rPr>
          <w:b/>
          <w:i/>
        </w:rPr>
        <w:t>ale i</w:t>
      </w:r>
      <w:r w:rsidRPr="004F70C5">
        <w:rPr>
          <w:i/>
        </w:rPr>
        <w:t xml:space="preserve"> v noci.</w:t>
      </w:r>
      <w:r w:rsidRPr="004F70C5">
        <w:t xml:space="preserve"> (spojky </w:t>
      </w:r>
      <w:r w:rsidRPr="004F70C5">
        <w:rPr>
          <w:i/>
        </w:rPr>
        <w:t>ale i</w:t>
      </w:r>
      <w:r w:rsidRPr="004F70C5">
        <w:t xml:space="preserve"> spojují větné členy a vyjadřují stupňovací vztah mezi nimi).</w:t>
      </w:r>
    </w:p>
    <w:p w:rsidR="00080752" w:rsidRPr="004F70C5" w:rsidRDefault="00080752" w:rsidP="00080752">
      <w:pPr>
        <w:spacing w:line="360" w:lineRule="auto"/>
      </w:pPr>
    </w:p>
    <w:p w:rsidR="00080752" w:rsidRPr="004F70C5" w:rsidRDefault="00080752" w:rsidP="00080752">
      <w:pPr>
        <w:spacing w:line="360" w:lineRule="auto"/>
        <w:rPr>
          <w:sz w:val="20"/>
          <w:szCs w:val="20"/>
        </w:rPr>
      </w:pPr>
      <w:r w:rsidRPr="004F70C5">
        <w:softHyphen/>
        <w:t xml:space="preserve">– </w:t>
      </w:r>
      <w:r w:rsidRPr="004F70C5">
        <w:rPr>
          <w:b/>
        </w:rPr>
        <w:t>Částice</w:t>
      </w:r>
      <w:r w:rsidRPr="004F70C5">
        <w:t xml:space="preserve">: </w:t>
      </w:r>
      <w:r w:rsidRPr="004F70C5">
        <w:rPr>
          <w:b/>
          <w:i/>
        </w:rPr>
        <w:t>Copak</w:t>
      </w:r>
      <w:r w:rsidRPr="004F70C5">
        <w:rPr>
          <w:i/>
        </w:rPr>
        <w:t xml:space="preserve"> vy o tom nevíte?</w:t>
      </w:r>
      <w:r w:rsidRPr="004F70C5">
        <w:t xml:space="preserve"> (částice </w:t>
      </w:r>
      <w:r w:rsidRPr="004F70C5">
        <w:rPr>
          <w:i/>
        </w:rPr>
        <w:t>copak</w:t>
      </w:r>
      <w:r w:rsidRPr="004F70C5">
        <w:t xml:space="preserve"> se podílí na vyjádření otázky); </w:t>
      </w:r>
      <w:r w:rsidRPr="004F70C5">
        <w:rPr>
          <w:b/>
          <w:i/>
        </w:rPr>
        <w:t>Ať</w:t>
      </w:r>
      <w:r w:rsidRPr="004F70C5">
        <w:rPr>
          <w:i/>
        </w:rPr>
        <w:t xml:space="preserve"> už vás tady nevidím!</w:t>
      </w:r>
      <w:r w:rsidRPr="004F70C5">
        <w:t xml:space="preserve"> (částice </w:t>
      </w:r>
      <w:r w:rsidRPr="004F70C5">
        <w:rPr>
          <w:i/>
        </w:rPr>
        <w:t>ať</w:t>
      </w:r>
      <w:r w:rsidRPr="004F70C5">
        <w:t xml:space="preserve"> se podílí na vyjádření rozkazu); </w:t>
      </w:r>
      <w:r w:rsidRPr="004F70C5">
        <w:rPr>
          <w:i/>
        </w:rPr>
        <w:t xml:space="preserve">Mraky jsou těžké. </w:t>
      </w:r>
      <w:r w:rsidRPr="004F70C5">
        <w:rPr>
          <w:b/>
          <w:i/>
        </w:rPr>
        <w:t>Ano</w:t>
      </w:r>
      <w:r w:rsidRPr="004F70C5">
        <w:rPr>
          <w:i/>
        </w:rPr>
        <w:t>, bouře se blíží</w:t>
      </w:r>
      <w:r w:rsidRPr="004F70C5">
        <w:t xml:space="preserve"> (částice </w:t>
      </w:r>
      <w:r w:rsidRPr="004F70C5">
        <w:rPr>
          <w:i/>
        </w:rPr>
        <w:t>ano</w:t>
      </w:r>
      <w:r w:rsidRPr="004F70C5">
        <w:t xml:space="preserve"> vyjadřuje souhlas). Částice vyjadřují též jistotu nebo nejistotu: </w:t>
      </w:r>
      <w:r w:rsidRPr="004F70C5">
        <w:rPr>
          <w:i/>
        </w:rPr>
        <w:t xml:space="preserve">Ta historka je </w:t>
      </w:r>
      <w:r w:rsidRPr="004F70C5">
        <w:rPr>
          <w:b/>
          <w:i/>
        </w:rPr>
        <w:t>určitě</w:t>
      </w:r>
      <w:r w:rsidRPr="004F70C5">
        <w:rPr>
          <w:i/>
        </w:rPr>
        <w:t xml:space="preserve"> ohromná</w:t>
      </w:r>
      <w:r w:rsidRPr="004F70C5">
        <w:t xml:space="preserve">. nebo zdůrazňují některý větný člen: </w:t>
      </w:r>
      <w:r w:rsidRPr="004F70C5">
        <w:rPr>
          <w:i/>
        </w:rPr>
        <w:t xml:space="preserve">Zimy jsou zde opravdové a  </w:t>
      </w:r>
      <w:r w:rsidRPr="004F70C5">
        <w:rPr>
          <w:b/>
          <w:i/>
        </w:rPr>
        <w:t xml:space="preserve">zejména  poblíž </w:t>
      </w:r>
      <w:r w:rsidRPr="004F70C5">
        <w:rPr>
          <w:i/>
        </w:rPr>
        <w:t>velkých</w:t>
      </w:r>
      <w:r w:rsidRPr="004F70C5">
        <w:rPr>
          <w:b/>
          <w:i/>
        </w:rPr>
        <w:t xml:space="preserve"> jezer</w:t>
      </w:r>
      <w:r w:rsidRPr="004F70C5">
        <w:rPr>
          <w:i/>
        </w:rPr>
        <w:t xml:space="preserve"> jsou takové vánice, že je to až k nevíře</w:t>
      </w:r>
      <w:r w:rsidRPr="004F70C5">
        <w:t xml:space="preserve">. </w:t>
      </w:r>
    </w:p>
    <w:p w:rsidR="00080752" w:rsidRDefault="00080752" w:rsidP="00080752">
      <w:pPr>
        <w:spacing w:line="360" w:lineRule="auto"/>
      </w:pPr>
    </w:p>
    <w:p w:rsidR="00080752" w:rsidRPr="004F70C5" w:rsidRDefault="00080752" w:rsidP="00080752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Větnými členy nejsou c</w:t>
      </w:r>
      <w:r w:rsidRPr="00080752">
        <w:rPr>
          <w:b/>
        </w:rPr>
        <w:t>itoslovce</w:t>
      </w:r>
      <w:r w:rsidRPr="004F70C5">
        <w:t xml:space="preserve"> vyjadřují pocity, nálady nebo napodobující zvuky, do větných vztahů nevstupují.  Od textu věty bývají většinou oddělena interpunkční čárkou. </w:t>
      </w:r>
      <w:r w:rsidRPr="00080752">
        <w:rPr>
          <w:i/>
        </w:rPr>
        <w:t xml:space="preserve">A  </w:t>
      </w:r>
      <w:r w:rsidRPr="00080752">
        <w:rPr>
          <w:b/>
          <w:i/>
        </w:rPr>
        <w:t>bum  a bum</w:t>
      </w:r>
      <w:r w:rsidRPr="00080752">
        <w:rPr>
          <w:i/>
        </w:rPr>
        <w:t>, paličky se točí rychleji.</w:t>
      </w:r>
      <w:r w:rsidRPr="004F70C5">
        <w:t xml:space="preserve"> </w:t>
      </w:r>
      <w:r w:rsidRPr="00080752">
        <w:rPr>
          <w:i/>
        </w:rPr>
        <w:t xml:space="preserve">A Jonatán začal štěkat radostí, </w:t>
      </w:r>
      <w:r w:rsidRPr="00080752">
        <w:rPr>
          <w:b/>
          <w:i/>
        </w:rPr>
        <w:t>haf, haf, haf</w:t>
      </w:r>
      <w:r w:rsidRPr="004F70C5">
        <w:t>. (O tom viz také kapitola 5.1.11.)</w:t>
      </w:r>
    </w:p>
    <w:p w:rsidR="00080752" w:rsidRPr="004F70C5" w:rsidRDefault="00080752" w:rsidP="00080752">
      <w:pPr>
        <w:spacing w:line="360" w:lineRule="auto"/>
        <w:rPr>
          <w:b/>
        </w:rPr>
      </w:pPr>
    </w:p>
    <w:p w:rsidR="00080752" w:rsidRPr="004F70C5" w:rsidRDefault="00080752" w:rsidP="00080752">
      <w:pPr>
        <w:spacing w:line="360" w:lineRule="auto"/>
      </w:pPr>
      <w:r w:rsidRPr="004F70C5">
        <w:rPr>
          <w:b/>
        </w:rPr>
        <w:t xml:space="preserve">● </w:t>
      </w:r>
      <w:r w:rsidRPr="004F70C5">
        <w:t>Z</w:t>
      </w:r>
      <w:r w:rsidRPr="004F70C5">
        <w:rPr>
          <w:b/>
        </w:rPr>
        <w:t xml:space="preserve"> plnovýznamových </w:t>
      </w:r>
      <w:r w:rsidRPr="00080752">
        <w:t>slov nejsou větnými členy</w:t>
      </w:r>
      <w:r w:rsidRPr="004F70C5">
        <w:t>:</w:t>
      </w:r>
    </w:p>
    <w:p w:rsidR="00080752" w:rsidRPr="004F70C5" w:rsidRDefault="00080752" w:rsidP="00080752">
      <w:pPr>
        <w:spacing w:line="360" w:lineRule="auto"/>
        <w:rPr>
          <w:i/>
        </w:rPr>
      </w:pPr>
      <w:r w:rsidRPr="004F70C5">
        <w:t xml:space="preserve">– </w:t>
      </w:r>
      <w:r w:rsidRPr="004F70C5">
        <w:rPr>
          <w:b/>
        </w:rPr>
        <w:t xml:space="preserve">oslovení – </w:t>
      </w:r>
      <w:r w:rsidRPr="004F70C5">
        <w:t xml:space="preserve">jméno v 5. pádě (vokativu); podobně jako citoslovce stojí na počátku nebo na konci věty nebo může být do věty vloženo; od věty se vždy odděluje interpunkční čárkou: </w:t>
      </w:r>
      <w:r w:rsidRPr="004F70C5">
        <w:rPr>
          <w:b/>
          <w:i/>
        </w:rPr>
        <w:t>Lucie</w:t>
      </w:r>
      <w:r w:rsidRPr="004F70C5">
        <w:rPr>
          <w:i/>
        </w:rPr>
        <w:t>, vždyť já jsem ti neřekla senzační věc</w:t>
      </w:r>
      <w:r w:rsidRPr="004F70C5">
        <w:t xml:space="preserve">. </w:t>
      </w:r>
      <w:r w:rsidRPr="004F70C5">
        <w:rPr>
          <w:i/>
        </w:rPr>
        <w:t xml:space="preserve">Něco se stalo, </w:t>
      </w:r>
      <w:r w:rsidRPr="004F70C5">
        <w:rPr>
          <w:b/>
          <w:i/>
        </w:rPr>
        <w:t>Petře</w:t>
      </w:r>
      <w:r w:rsidRPr="004F70C5">
        <w:rPr>
          <w:i/>
        </w:rPr>
        <w:t xml:space="preserve">? Mohli bychom tam jít, </w:t>
      </w:r>
      <w:r w:rsidRPr="004F70C5">
        <w:rPr>
          <w:b/>
          <w:i/>
        </w:rPr>
        <w:t>mami</w:t>
      </w:r>
      <w:r w:rsidRPr="004F70C5">
        <w:rPr>
          <w:i/>
        </w:rPr>
        <w:t>, spolu.</w:t>
      </w:r>
    </w:p>
    <w:p w:rsidR="00080752" w:rsidRPr="004F70C5" w:rsidRDefault="00080752" w:rsidP="00080752">
      <w:pPr>
        <w:spacing w:line="360" w:lineRule="auto"/>
      </w:pPr>
      <w:r w:rsidRPr="004F70C5">
        <w:t xml:space="preserve">– tzv. </w:t>
      </w:r>
      <w:r w:rsidRPr="004F70C5">
        <w:rPr>
          <w:b/>
        </w:rPr>
        <w:t>volný dativ –</w:t>
      </w:r>
      <w:r w:rsidRPr="004F70C5">
        <w:t xml:space="preserve"> zájmeno 2. osoby ve 3. pádě vyjadřující nejčastěji citový vztah: </w:t>
      </w:r>
      <w:r w:rsidRPr="004F70C5">
        <w:rPr>
          <w:i/>
        </w:rPr>
        <w:t xml:space="preserve">A byl tam taky velký huňatý medvěd a  ten </w:t>
      </w:r>
      <w:r w:rsidRPr="004F70C5">
        <w:rPr>
          <w:b/>
          <w:i/>
        </w:rPr>
        <w:t>vám</w:t>
      </w:r>
      <w:r w:rsidRPr="004F70C5">
        <w:rPr>
          <w:i/>
        </w:rPr>
        <w:t xml:space="preserve">  porád přešlapoval a cosi bručel.</w:t>
      </w:r>
      <w:r w:rsidRPr="004F70C5">
        <w:t xml:space="preserve">  </w:t>
      </w:r>
      <w:r w:rsidRPr="004F70C5">
        <w:rPr>
          <w:i/>
        </w:rPr>
        <w:t xml:space="preserve">A ona </w:t>
      </w:r>
      <w:r w:rsidRPr="004F70C5">
        <w:rPr>
          <w:b/>
          <w:i/>
        </w:rPr>
        <w:t>ti</w:t>
      </w:r>
      <w:r w:rsidRPr="004F70C5">
        <w:rPr>
          <w:i/>
        </w:rPr>
        <w:t xml:space="preserve"> je Terezka ještě docela mladá</w:t>
      </w:r>
      <w:r w:rsidRPr="004F70C5">
        <w:t>.</w:t>
      </w:r>
    </w:p>
    <w:p w:rsidR="00080752" w:rsidRPr="004F70C5" w:rsidRDefault="00080752" w:rsidP="00080752">
      <w:pPr>
        <w:spacing w:line="360" w:lineRule="auto"/>
        <w:rPr>
          <w:b/>
        </w:rPr>
      </w:pPr>
    </w:p>
    <w:p w:rsidR="00080752" w:rsidRPr="004F70C5" w:rsidRDefault="00080752" w:rsidP="00080752">
      <w:pPr>
        <w:spacing w:line="360" w:lineRule="auto"/>
        <w:rPr>
          <w:b/>
        </w:rPr>
      </w:pPr>
      <w:r w:rsidRPr="004F70C5">
        <w:rPr>
          <w:b/>
        </w:rPr>
        <w:t>Slova, která jsou pouze součástí větných členů</w:t>
      </w:r>
    </w:p>
    <w:p w:rsidR="00080752" w:rsidRPr="004F70C5" w:rsidRDefault="00080752" w:rsidP="00080752">
      <w:pPr>
        <w:spacing w:line="360" w:lineRule="auto"/>
      </w:pPr>
      <w:r w:rsidRPr="004F70C5">
        <w:t>Tato slova vstupují do skladebních dvojic a větných členů jen společně se slovy jinými.</w:t>
      </w:r>
    </w:p>
    <w:p w:rsidR="00080752" w:rsidRDefault="00080752" w:rsidP="00080752">
      <w:pPr>
        <w:spacing w:line="360" w:lineRule="auto"/>
        <w:rPr>
          <w:i/>
        </w:rPr>
      </w:pPr>
      <w:r w:rsidRPr="004F70C5">
        <w:rPr>
          <w:b/>
        </w:rPr>
        <w:t>● Předložky</w:t>
      </w:r>
      <w:r w:rsidRPr="004F70C5">
        <w:t xml:space="preserve"> jsou součástí větných členů vyjádřených jménem, vyjadřují vztahy tohoto jména k jiným větným členům: </w:t>
      </w:r>
      <w:r w:rsidRPr="004F70C5">
        <w:rPr>
          <w:i/>
        </w:rPr>
        <w:t xml:space="preserve">Laň se </w:t>
      </w:r>
      <w:r w:rsidRPr="004F70C5">
        <w:rPr>
          <w:b/>
          <w:i/>
        </w:rPr>
        <w:t>na mě</w:t>
      </w:r>
      <w:r w:rsidRPr="004F70C5">
        <w:rPr>
          <w:i/>
        </w:rPr>
        <w:t xml:space="preserve"> chvilku  dívala</w:t>
      </w:r>
      <w:r w:rsidRPr="004F70C5">
        <w:t xml:space="preserve">, </w:t>
      </w:r>
      <w:r w:rsidRPr="004F70C5">
        <w:rPr>
          <w:i/>
        </w:rPr>
        <w:t xml:space="preserve">pak pomalu poodběhla asi dvacet </w:t>
      </w:r>
      <w:r w:rsidRPr="004F70C5">
        <w:rPr>
          <w:i/>
        </w:rPr>
        <w:lastRenderedPageBreak/>
        <w:t>metrů</w:t>
      </w:r>
      <w:r w:rsidRPr="004F70C5">
        <w:t xml:space="preserve"> (předložka </w:t>
      </w:r>
      <w:r w:rsidRPr="004F70C5">
        <w:rPr>
          <w:i/>
        </w:rPr>
        <w:t>na</w:t>
      </w:r>
      <w:r w:rsidRPr="004F70C5">
        <w:t xml:space="preserve"> je součástí předmětu </w:t>
      </w:r>
      <w:r w:rsidRPr="004F70C5">
        <w:rPr>
          <w:i/>
        </w:rPr>
        <w:t>na mě</w:t>
      </w:r>
      <w:r w:rsidRPr="004F70C5">
        <w:t xml:space="preserve">, signalizuje řízenost, kterou je vyjádřena jeho závislost na slovese </w:t>
      </w:r>
      <w:r w:rsidRPr="004F70C5">
        <w:rPr>
          <w:i/>
        </w:rPr>
        <w:t>dívat se</w:t>
      </w:r>
      <w:r w:rsidRPr="004F70C5">
        <w:t>).</w:t>
      </w:r>
      <w:r w:rsidRPr="004F70C5">
        <w:rPr>
          <w:i/>
        </w:rPr>
        <w:t xml:space="preserve"> </w:t>
      </w:r>
    </w:p>
    <w:p w:rsidR="00080752" w:rsidRDefault="00080752" w:rsidP="00080752">
      <w:pPr>
        <w:pStyle w:val="Odstavecseseznamem"/>
        <w:spacing w:line="360" w:lineRule="auto"/>
        <w:ind w:left="357"/>
      </w:pPr>
    </w:p>
    <w:p w:rsidR="00080752" w:rsidRPr="00080752" w:rsidRDefault="00080752" w:rsidP="00080752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Spojky mohou být součast větného členu, pokud spojují slova ve větném členu několikanásobném: </w:t>
      </w:r>
      <w:r w:rsidRPr="00080752">
        <w:rPr>
          <w:i/>
        </w:rPr>
        <w:t xml:space="preserve">Na louce rostou </w:t>
      </w:r>
      <w:r w:rsidRPr="00080752">
        <w:rPr>
          <w:b/>
          <w:i/>
        </w:rPr>
        <w:t xml:space="preserve">sedmikrásky </w:t>
      </w:r>
      <w:r w:rsidRPr="00080752">
        <w:rPr>
          <w:b/>
          <w:i/>
          <w:u w:val="single"/>
        </w:rPr>
        <w:t>a</w:t>
      </w:r>
      <w:r w:rsidRPr="00080752">
        <w:rPr>
          <w:b/>
          <w:i/>
        </w:rPr>
        <w:t xml:space="preserve"> pampelišky</w:t>
      </w:r>
      <w:r w:rsidRPr="00080752">
        <w:rPr>
          <w:i/>
        </w:rPr>
        <w:t>.</w:t>
      </w:r>
    </w:p>
    <w:p w:rsidR="00080752" w:rsidRDefault="00080752" w:rsidP="00080752">
      <w:pPr>
        <w:spacing w:line="360" w:lineRule="auto"/>
        <w:rPr>
          <w:b/>
        </w:rPr>
      </w:pPr>
    </w:p>
    <w:p w:rsidR="00080752" w:rsidRPr="004F70C5" w:rsidRDefault="00080752" w:rsidP="00080752">
      <w:pPr>
        <w:spacing w:line="360" w:lineRule="auto"/>
      </w:pPr>
      <w:r w:rsidRPr="004F70C5">
        <w:rPr>
          <w:b/>
        </w:rPr>
        <w:t>● Slova</w:t>
      </w:r>
      <w:r w:rsidRPr="004F70C5">
        <w:t xml:space="preserve"> </w:t>
      </w:r>
      <w:r w:rsidRPr="004F70C5">
        <w:rPr>
          <w:b/>
          <w:i/>
        </w:rPr>
        <w:t>se</w:t>
      </w:r>
      <w:r w:rsidRPr="004F70C5">
        <w:rPr>
          <w:b/>
        </w:rPr>
        <w:t xml:space="preserve">, </w:t>
      </w:r>
      <w:r w:rsidRPr="004F70C5">
        <w:rPr>
          <w:b/>
          <w:i/>
        </w:rPr>
        <w:t>si</w:t>
      </w:r>
      <w:r w:rsidRPr="004F70C5">
        <w:t xml:space="preserve">  nefungují samostatně jako větné členy, jso</w:t>
      </w:r>
      <w:r>
        <w:t>u-li součástí slovesného tvaru</w:t>
      </w:r>
      <w:r w:rsidRPr="004F70C5">
        <w:t xml:space="preserve">: </w:t>
      </w:r>
      <w:r w:rsidRPr="004F70C5">
        <w:rPr>
          <w:i/>
        </w:rPr>
        <w:t xml:space="preserve">Když jsem </w:t>
      </w:r>
      <w:r w:rsidRPr="004F70C5">
        <w:rPr>
          <w:b/>
          <w:i/>
        </w:rPr>
        <w:t>si</w:t>
      </w:r>
      <w:r w:rsidRPr="004F70C5">
        <w:rPr>
          <w:i/>
        </w:rPr>
        <w:t xml:space="preserve"> toho </w:t>
      </w:r>
      <w:r w:rsidRPr="004F70C5">
        <w:rPr>
          <w:b/>
          <w:i/>
        </w:rPr>
        <w:t>všiml</w:t>
      </w:r>
      <w:r w:rsidRPr="004F70C5">
        <w:rPr>
          <w:i/>
        </w:rPr>
        <w:t xml:space="preserve">, musel jsem  </w:t>
      </w:r>
      <w:r w:rsidRPr="004F70C5">
        <w:rPr>
          <w:b/>
          <w:i/>
        </w:rPr>
        <w:t>se</w:t>
      </w:r>
      <w:r w:rsidRPr="004F70C5">
        <w:rPr>
          <w:i/>
        </w:rPr>
        <w:t xml:space="preserve"> </w:t>
      </w:r>
      <w:r w:rsidRPr="004F70C5">
        <w:rPr>
          <w:b/>
          <w:i/>
        </w:rPr>
        <w:t>smát.</w:t>
      </w:r>
      <w:r w:rsidRPr="004F70C5">
        <w:t xml:space="preserve"> (slova </w:t>
      </w:r>
      <w:r w:rsidRPr="004F70C5">
        <w:rPr>
          <w:i/>
        </w:rPr>
        <w:t>se</w:t>
      </w:r>
      <w:r w:rsidRPr="004F70C5">
        <w:t xml:space="preserve">, </w:t>
      </w:r>
      <w:r w:rsidRPr="004F70C5">
        <w:rPr>
          <w:i/>
        </w:rPr>
        <w:t>si</w:t>
      </w:r>
      <w:r w:rsidRPr="004F70C5">
        <w:t xml:space="preserve"> jsou součástí sloves </w:t>
      </w:r>
      <w:r w:rsidRPr="004F70C5">
        <w:rPr>
          <w:i/>
        </w:rPr>
        <w:t xml:space="preserve">smát se </w:t>
      </w:r>
      <w:r w:rsidRPr="004F70C5">
        <w:t xml:space="preserve">a </w:t>
      </w:r>
      <w:r w:rsidRPr="004F70C5">
        <w:rPr>
          <w:i/>
        </w:rPr>
        <w:t>všimnout si</w:t>
      </w:r>
      <w:r w:rsidRPr="004F70C5">
        <w:t xml:space="preserve">), zvratného pasiva: </w:t>
      </w:r>
      <w:r w:rsidRPr="004F70C5">
        <w:rPr>
          <w:i/>
        </w:rPr>
        <w:t xml:space="preserve">Nový obchod </w:t>
      </w:r>
      <w:r w:rsidRPr="004F70C5">
        <w:rPr>
          <w:b/>
          <w:i/>
        </w:rPr>
        <w:t>se otvírá</w:t>
      </w:r>
      <w:r w:rsidRPr="004F70C5">
        <w:rPr>
          <w:i/>
        </w:rPr>
        <w:t xml:space="preserve"> již v pátek</w:t>
      </w:r>
      <w:r w:rsidRPr="004F70C5">
        <w:t xml:space="preserve">; </w:t>
      </w:r>
      <w:r w:rsidRPr="004F70C5">
        <w:rPr>
          <w:i/>
        </w:rPr>
        <w:t xml:space="preserve">O tom </w:t>
      </w:r>
      <w:r w:rsidRPr="004F70C5">
        <w:rPr>
          <w:b/>
          <w:i/>
        </w:rPr>
        <w:t>se</w:t>
      </w:r>
      <w:r w:rsidRPr="004F70C5">
        <w:rPr>
          <w:i/>
        </w:rPr>
        <w:t xml:space="preserve"> v novinách </w:t>
      </w:r>
      <w:r w:rsidRPr="004F70C5">
        <w:rPr>
          <w:b/>
          <w:i/>
        </w:rPr>
        <w:t>píše</w:t>
      </w:r>
      <w:r w:rsidRPr="004F70C5">
        <w:rPr>
          <w:i/>
        </w:rPr>
        <w:t xml:space="preserve"> pořád</w:t>
      </w:r>
      <w:r w:rsidRPr="004F70C5">
        <w:t xml:space="preserve">; sloves </w:t>
      </w:r>
      <w:r w:rsidRPr="00080752">
        <w:rPr>
          <w:i/>
        </w:rPr>
        <w:t>sedí se</w:t>
      </w:r>
      <w:r w:rsidRPr="004F70C5">
        <w:t xml:space="preserve">, </w:t>
      </w:r>
      <w:r w:rsidRPr="00080752">
        <w:rPr>
          <w:i/>
        </w:rPr>
        <w:t>leží se</w:t>
      </w:r>
      <w:r w:rsidRPr="004F70C5">
        <w:t xml:space="preserve"> apod. ve větách vyjadřujících subjektivní pocity: </w:t>
      </w:r>
      <w:r w:rsidRPr="004F70C5">
        <w:rPr>
          <w:b/>
          <w:i/>
        </w:rPr>
        <w:t>Sedí se</w:t>
      </w:r>
      <w:r w:rsidRPr="004F70C5">
        <w:rPr>
          <w:i/>
        </w:rPr>
        <w:t xml:space="preserve"> vám pohodlně?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2F55"/>
    <w:multiLevelType w:val="hybridMultilevel"/>
    <w:tmpl w:val="B06C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67D8E"/>
    <w:multiLevelType w:val="hybridMultilevel"/>
    <w:tmpl w:val="F7EEF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4F"/>
    <w:rsid w:val="00080752"/>
    <w:rsid w:val="004D07BC"/>
    <w:rsid w:val="00B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7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7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2020-11-09T10:08:00Z</dcterms:created>
  <dcterms:modified xsi:type="dcterms:W3CDTF">2020-11-09T10:16:00Z</dcterms:modified>
</cp:coreProperties>
</file>