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8" w:rsidRDefault="00AF6088" w:rsidP="00AF6088">
      <w:pPr>
        <w:spacing w:line="240" w:lineRule="auto"/>
        <w:rPr>
          <w:b/>
        </w:rPr>
      </w:pP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bookmarkStart w:id="0" w:name="_Hlk24020357"/>
      <w:r w:rsidRPr="00FB2868">
        <w:rPr>
          <w:lang w:val="pl-PL"/>
        </w:rPr>
        <w:t>Akce bez uvedení v kalendáři je, jako by nebyla.</w:t>
      </w:r>
      <w:r>
        <w:rPr>
          <w:lang w:val="pl-PL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Ale byl zde strach, obava, že to všechno skončí.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t>Cítím, jako by se tady něco pálilo.</w:t>
      </w:r>
      <w: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lang w:val="pl-PL"/>
        </w:rPr>
        <w:t xml:space="preserve">Co mě čekalo potom, to mi v dané chvíli připadalo nepodstatné.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se vleče, neuteče.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si kdo nadrobí, ať si také sní.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Co uděláme dál, je dobrá otázka.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Co vybereme, to vybereme.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Dalším efektem  bude, že  se do autobusu vejde o něco více lidí.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Dávno je, kdy ty panny u studánky Na Klínku přebývaly. 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Děvečka marně pátrala, kdo vzal buchtu. 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napToGrid w:val="0"/>
          <w:sz w:val="24"/>
          <w:szCs w:val="24"/>
        </w:rPr>
      </w:pPr>
      <w:r w:rsidRPr="00FB2868">
        <w:rPr>
          <w:snapToGrid w:val="0"/>
          <w:sz w:val="24"/>
          <w:szCs w:val="24"/>
        </w:rPr>
        <w:t>Dílo se řezbáři nadobyčej dařilo až do chvíle, kdy začal modelovat tvář.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Důsledkem vývoje historických událostí bylo, že Prusko relativně získalo na významu.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 xml:space="preserve">Hodilo by mi, kdybych mohl jezdit domů o hodinu dříve.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Zkladntext2"/>
        <w:numPr>
          <w:ilvl w:val="0"/>
          <w:numId w:val="1"/>
        </w:numPr>
        <w:spacing w:before="120" w:after="120"/>
        <w:ind w:left="357" w:hanging="357"/>
        <w:rPr>
          <w:sz w:val="24"/>
          <w:szCs w:val="24"/>
        </w:rPr>
      </w:pPr>
      <w:r w:rsidRPr="00FB2868">
        <w:rPr>
          <w:sz w:val="24"/>
          <w:szCs w:val="24"/>
        </w:rPr>
        <w:t>Chtěl jsem co nejdříve dojet k místu, kde již začínají „moje“ lesy. </w:t>
      </w:r>
      <w:r w:rsidRPr="0061488B">
        <w:rPr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FB2868">
        <w:rPr>
          <w:rFonts w:cs="Times New Roman"/>
          <w:szCs w:val="24"/>
        </w:rPr>
        <w:t>Jak rychle se situace zlepší, bude záviset na přístupu konkrétních měst a obcí.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jasné, že dnes již vlak nestihneme.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možná méně známou skutečností, že zadržení vody v krajině je vždy přínosné.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FB2868">
        <w:t xml:space="preserve">Je pravděpodobné, že na nás zapomněli.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Jeho chůze byla, jako by s sebou vlekl těžká křídla.</w:t>
      </w:r>
      <w:r>
        <w:rPr>
          <w:lang w:val="pt-BR"/>
        </w:rP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hledá, najde.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lhal včera, tomu se nevěří ani zítra.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lang w:val="pt-BR"/>
        </w:rPr>
        <w:t>Kdo se směje naposled, ten se směje nejlíp.</w:t>
      </w:r>
      <w:r w:rsidRPr="009947BF">
        <w:rPr>
          <w:color w:val="FF0000"/>
          <w:lang w:val="pl-PL"/>
        </w:rP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FB2868">
        <w:rPr>
          <w:szCs w:val="24"/>
          <w:lang w:val="pt-BR"/>
        </w:rPr>
        <w:t>Kdo to nezvládne, tomu můžeme pomoci.</w:t>
      </w:r>
      <w:r>
        <w:rPr>
          <w:szCs w:val="24"/>
          <w:lang w:val="pt-BR"/>
        </w:rPr>
        <w:t xml:space="preserve">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Konečně naše loď doplula do domácího přístavu, odkud jsme již neměli domů daleko.</w:t>
      </w:r>
      <w:r>
        <w:rPr>
          <w:rFonts w:cs="Times New Roman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szCs w:val="24"/>
        </w:rPr>
        <w:t xml:space="preserve">Lékař matce poradil, aby zkusila jet na týden do lázní. 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Líbí se mi ta říčka, jak je krásně čistá.</w:t>
      </w:r>
      <w:r>
        <w:rPr>
          <w:rFonts w:cs="Times New Roman"/>
          <w:szCs w:val="24"/>
        </w:rPr>
        <w:t xml:space="preserve"> </w:t>
      </w:r>
      <w:r w:rsidRPr="009947BF">
        <w:rPr>
          <w:rFonts w:cs="Times New Roman"/>
          <w:color w:val="FF0000"/>
          <w:szCs w:val="24"/>
        </w:rPr>
        <w:t>DOPLŇKOVÁ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t>Líbí se mi, když někdo takto vypráví.</w:t>
      </w:r>
      <w:r>
        <w:t xml:space="preserve"> </w:t>
      </w:r>
      <w:r w:rsidRPr="0061488B">
        <w:rPr>
          <w:color w:val="FF0000"/>
          <w:lang w:val="pl-PL"/>
        </w:rPr>
        <w:t>PODMĚTNÁ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FB2868">
        <w:rPr>
          <w:snapToGrid w:val="0"/>
          <w:szCs w:val="24"/>
        </w:rPr>
        <w:t>Lidé by byli rádi poznali, jaká ta jeskyně je. </w:t>
      </w:r>
      <w:r w:rsidRPr="0061488B">
        <w:rPr>
          <w:color w:val="FF0000"/>
        </w:rPr>
        <w:t>PŘEDMĚTNÁ</w:t>
      </w:r>
    </w:p>
    <w:p w:rsidR="00AF6088" w:rsidRPr="00FB2868" w:rsidRDefault="00AF6088" w:rsidP="00AF6088">
      <w:pPr>
        <w:numPr>
          <w:ilvl w:val="0"/>
          <w:numId w:val="1"/>
        </w:numPr>
        <w:spacing w:after="120" w:line="240" w:lineRule="auto"/>
        <w:ind w:left="357" w:hanging="357"/>
      </w:pPr>
      <w:r w:rsidRPr="00FB2868">
        <w:t xml:space="preserve">Nic ve městě už není, jak to bývalo dřív. </w:t>
      </w:r>
      <w:r>
        <w:t xml:space="preserve"> </w:t>
      </w:r>
      <w:r w:rsidRPr="0061488B">
        <w:rPr>
          <w:color w:val="FF0000"/>
          <w:lang w:val="pl-PL"/>
        </w:rPr>
        <w:t>PŘÍSUDKOVÁ</w:t>
      </w:r>
    </w:p>
    <w:p w:rsidR="00AF6088" w:rsidRPr="00927FDE" w:rsidRDefault="00AF6088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FB2868">
        <w:rPr>
          <w:rFonts w:cs="Times New Roman"/>
          <w:szCs w:val="24"/>
        </w:rPr>
        <w:t>Oba postřelení srnci leželi u houštiny, kam ještě stačili z posledních sil doběhnout.</w:t>
      </w:r>
      <w:r w:rsidRPr="009947BF">
        <w:rPr>
          <w:rFonts w:cs="Times New Roman"/>
          <w:color w:val="FF0000"/>
          <w:szCs w:val="24"/>
        </w:rPr>
        <w:t xml:space="preserve"> </w:t>
      </w:r>
      <w:r w:rsidRPr="0061488B">
        <w:rPr>
          <w:rFonts w:cs="Times New Roman"/>
          <w:color w:val="FF0000"/>
          <w:szCs w:val="24"/>
        </w:rPr>
        <w:t>PŘÍVLASTKOVÁ</w:t>
      </w:r>
      <w:bookmarkEnd w:id="0"/>
    </w:p>
    <w:p w:rsidR="00927FDE" w:rsidRDefault="00927FDE" w:rsidP="00927FDE">
      <w:pPr>
        <w:numPr>
          <w:ilvl w:val="0"/>
          <w:numId w:val="1"/>
        </w:numPr>
        <w:spacing w:after="120" w:line="240" w:lineRule="auto"/>
        <w:rPr>
          <w:lang w:val="en-GB"/>
        </w:rPr>
      </w:pPr>
      <w:r>
        <w:t xml:space="preserve">Obloha byla, jako by ji vymaloval. </w:t>
      </w:r>
      <w:r>
        <w:rPr>
          <w:color w:val="FF0000"/>
          <w:lang w:val="pl-PL"/>
        </w:rPr>
        <w:t>PŘÍSUDKOVÁ</w:t>
      </w:r>
    </w:p>
    <w:p w:rsidR="00927FDE" w:rsidRDefault="00927FDE" w:rsidP="00927FDE">
      <w:pPr>
        <w:pStyle w:val="Odstavecseseznamem"/>
        <w:numPr>
          <w:ilvl w:val="0"/>
          <w:numId w:val="1"/>
        </w:numPr>
        <w:spacing w:after="120" w:line="240" w:lineRule="auto"/>
        <w:rPr>
          <w:lang w:val="pl-PL"/>
        </w:rPr>
      </w:pPr>
      <w:r>
        <w:rPr>
          <w:rFonts w:cs="Times New Roman"/>
          <w:szCs w:val="24"/>
        </w:rPr>
        <w:lastRenderedPageBreak/>
        <w:t xml:space="preserve">Od této chvíle běží lhůta šesti týdnů, dokdy se musíme rozhodnout. </w:t>
      </w:r>
      <w:r>
        <w:rPr>
          <w:rFonts w:cs="Times New Roman"/>
          <w:color w:val="FF0000"/>
          <w:szCs w:val="24"/>
        </w:rPr>
        <w:t>PŘÍVLASTKOVÁ</w:t>
      </w:r>
    </w:p>
    <w:p w:rsidR="00927FDE" w:rsidRDefault="00927FDE" w:rsidP="00927FDE">
      <w:pPr>
        <w:pStyle w:val="Odstavecseseznamem"/>
        <w:numPr>
          <w:ilvl w:val="0"/>
          <w:numId w:val="1"/>
        </w:numPr>
        <w:spacing w:after="120" w:line="240" w:lineRule="auto"/>
        <w:rPr>
          <w:lang w:val="pt-BR"/>
        </w:rPr>
      </w:pPr>
      <w:r>
        <w:rPr>
          <w:lang w:val="pt-BR"/>
        </w:rPr>
        <w:t xml:space="preserve">On byl, jaký byl. </w:t>
      </w:r>
      <w:r>
        <w:rPr>
          <w:color w:val="FF0000"/>
          <w:lang w:val="pl-PL"/>
        </w:rPr>
        <w:t>PŘÍSUDKOVÁ</w:t>
      </w:r>
    </w:p>
    <w:p w:rsidR="00927FDE" w:rsidRDefault="00927FDE" w:rsidP="00927FDE">
      <w:pPr>
        <w:pStyle w:val="Odstavecseseznamem"/>
        <w:numPr>
          <w:ilvl w:val="0"/>
          <w:numId w:val="1"/>
        </w:numPr>
        <w:spacing w:after="120" w:line="240" w:lineRule="auto"/>
        <w:rPr>
          <w:lang w:val="pt-BR"/>
        </w:rPr>
      </w:pPr>
      <w:r>
        <w:rPr>
          <w:szCs w:val="24"/>
        </w:rPr>
        <w:t xml:space="preserve">Otec mi nařídil, abych vám tohle předal. </w:t>
      </w:r>
      <w:r>
        <w:rPr>
          <w:color w:val="FF0000"/>
        </w:rPr>
        <w:t>PŘEDMĚTNÁ</w:t>
      </w:r>
    </w:p>
    <w:p w:rsidR="00927FDE" w:rsidRDefault="00927FDE" w:rsidP="00927FDE">
      <w:pPr>
        <w:pStyle w:val="Odstavecseseznamem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Poslouchali jsme pozorně učitele, jak se snažil vysvětlit obtížnou látku.</w:t>
      </w:r>
      <w:r>
        <w:rPr>
          <w:rFonts w:cs="Times New Roman"/>
          <w:color w:val="FF0000"/>
          <w:szCs w:val="24"/>
        </w:rPr>
        <w:t xml:space="preserve"> DOPLŇKOVÁ</w:t>
      </w:r>
    </w:p>
    <w:p w:rsidR="00927FDE" w:rsidRDefault="00927FDE" w:rsidP="00927FDE">
      <w:pPr>
        <w:pStyle w:val="Odstavecseseznamem"/>
        <w:numPr>
          <w:ilvl w:val="0"/>
          <w:numId w:val="1"/>
        </w:numPr>
        <w:spacing w:after="120" w:line="240" w:lineRule="auto"/>
        <w:rPr>
          <w:lang w:val="pt-BR"/>
        </w:rPr>
      </w:pPr>
      <w:r>
        <w:rPr>
          <w:lang w:val="pt-BR"/>
        </w:rPr>
        <w:t xml:space="preserve">Problém  je, že  u dikobrazů se konce bodlin s drobnými zpětnými háčky na povrchu velmi lehce uvolní. </w:t>
      </w:r>
      <w:r>
        <w:rPr>
          <w:color w:val="FF0000"/>
          <w:lang w:val="pl-PL"/>
        </w:rPr>
        <w:t>PODMĚTNÁ</w:t>
      </w:r>
    </w:p>
    <w:p w:rsidR="00927FDE" w:rsidRPr="00FB2868" w:rsidRDefault="00927FDE" w:rsidP="00AF6088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bookmarkStart w:id="1" w:name="_GoBack"/>
      <w:bookmarkEnd w:id="1"/>
    </w:p>
    <w:sectPr w:rsidR="00927FDE" w:rsidRPr="00FB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2"/>
    <w:rsid w:val="004D07BC"/>
    <w:rsid w:val="00813E52"/>
    <w:rsid w:val="00927FDE"/>
    <w:rsid w:val="00AF6088"/>
    <w:rsid w:val="00F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88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AF6088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F6088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88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AF6088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F608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2020-12-01T22:16:00Z</dcterms:created>
  <dcterms:modified xsi:type="dcterms:W3CDTF">2020-12-10T14:56:00Z</dcterms:modified>
</cp:coreProperties>
</file>