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BA" w:rsidRDefault="00FE77BA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FE77BA" w:rsidRDefault="00620437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PRAVĚKÉ JESKYNNÍ MALBY/ PRAVĚK</w:t>
      </w:r>
    </w:p>
    <w:p w:rsidR="00FE77BA" w:rsidRDefault="00FE77BA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FE77BA" w:rsidRDefault="00FE77BA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FE77BA" w:rsidRDefault="00FE77BA">
      <w:pPr>
        <w:pBdr>
          <w:top w:val="nil"/>
          <w:left w:val="nil"/>
          <w:bottom w:val="single" w:sz="8" w:space="1" w:color="000000"/>
          <w:right w:val="nil"/>
        </w:pBdr>
        <w:rPr>
          <w:b/>
          <w:sz w:val="36"/>
          <w:szCs w:val="36"/>
        </w:rPr>
      </w:pPr>
    </w:p>
    <w:p w:rsidR="00FE77BA" w:rsidRDefault="00FE77BA">
      <w:pPr>
        <w:rPr>
          <w:b/>
        </w:rPr>
      </w:pPr>
    </w:p>
    <w:p w:rsidR="00FE77BA" w:rsidRPr="00AE29FB" w:rsidRDefault="00A957E7">
      <w:pPr>
        <w:rPr>
          <w:b/>
        </w:rPr>
      </w:pPr>
      <w:r>
        <w:rPr>
          <w:b/>
        </w:rPr>
        <w:t>Vyučovací předmět:</w:t>
      </w:r>
      <w:r>
        <w:rPr>
          <w:b/>
          <w:sz w:val="12"/>
          <w:szCs w:val="12"/>
        </w:rPr>
        <w:t xml:space="preserve"> </w:t>
      </w:r>
      <w:r w:rsidR="00AE29FB">
        <w:rPr>
          <w:b/>
          <w:sz w:val="12"/>
          <w:szCs w:val="12"/>
        </w:rPr>
        <w:tab/>
      </w:r>
      <w:r w:rsidR="00AE29FB">
        <w:rPr>
          <w:b/>
        </w:rPr>
        <w:t xml:space="preserve">Výtvarná výchova </w:t>
      </w: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sz w:val="12"/>
          <w:szCs w:val="12"/>
        </w:rPr>
      </w:pP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A957E7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>Učitel/autor:</w:t>
      </w:r>
      <w:r>
        <w:rPr>
          <w:b/>
        </w:rPr>
        <w:tab/>
      </w:r>
      <w:r w:rsidR="00AE29FB">
        <w:rPr>
          <w:b/>
        </w:rPr>
        <w:t>Bc. Dominika Brabcová, Bc. Veronika Chudáčková, Bc. Veronika Jirková</w:t>
      </w:r>
      <w:r>
        <w:rPr>
          <w:b/>
        </w:rPr>
        <w:tab/>
      </w:r>
      <w:r>
        <w:rPr>
          <w:b/>
        </w:rPr>
        <w:tab/>
      </w: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A957E7">
      <w:pPr>
        <w:pBdr>
          <w:top w:val="nil"/>
          <w:left w:val="nil"/>
          <w:bottom w:val="single" w:sz="4" w:space="1" w:color="000000"/>
          <w:right w:val="nil"/>
        </w:pBdr>
        <w:rPr>
          <w:b/>
          <w:color w:val="FF3300"/>
        </w:rPr>
      </w:pPr>
      <w:r>
        <w:rPr>
          <w:b/>
        </w:rPr>
        <w:t xml:space="preserve">Třída + počet žáků: </w:t>
      </w:r>
      <w:r w:rsidR="00AE29FB">
        <w:rPr>
          <w:b/>
        </w:rPr>
        <w:t>25</w:t>
      </w:r>
      <w:r w:rsidR="00E95C76">
        <w:rPr>
          <w:b/>
        </w:rPr>
        <w:t xml:space="preserve"> žáků</w:t>
      </w:r>
      <w:r w:rsidR="00AE29FB">
        <w:rPr>
          <w:b/>
        </w:rPr>
        <w:t>, 8. ročník, 1. pololetí</w:t>
      </w:r>
      <w:r w:rsidR="00E95C76">
        <w:rPr>
          <w:b/>
        </w:rPr>
        <w:t>, ZŠ Bučovice</w:t>
      </w:r>
    </w:p>
    <w:p w:rsidR="00FE77BA" w:rsidRDefault="00A957E7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A957E7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 xml:space="preserve">Epocha dějin umění: </w:t>
      </w:r>
      <w:r w:rsidR="00AE29FB">
        <w:rPr>
          <w:b/>
        </w:rPr>
        <w:t>Pravěk</w:t>
      </w: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A957E7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  <w:r>
        <w:rPr>
          <w:b/>
        </w:rPr>
        <w:t xml:space="preserve">Časová jednotka: </w:t>
      </w:r>
      <w:r w:rsidR="00AE29FB">
        <w:rPr>
          <w:b/>
        </w:rPr>
        <w:t>2 x 45 min</w:t>
      </w:r>
    </w:p>
    <w:p w:rsidR="00FE77BA" w:rsidRDefault="00FE77BA">
      <w:pPr>
        <w:pBdr>
          <w:top w:val="nil"/>
          <w:left w:val="nil"/>
          <w:bottom w:val="single" w:sz="4" w:space="1" w:color="000000"/>
          <w:right w:val="nil"/>
        </w:pBdr>
        <w:rPr>
          <w:b/>
        </w:rPr>
      </w:pPr>
    </w:p>
    <w:p w:rsidR="00FE77BA" w:rsidRDefault="00FE77BA">
      <w:pPr>
        <w:rPr>
          <w:b/>
        </w:rPr>
      </w:pPr>
    </w:p>
    <w:p w:rsidR="00FE77BA" w:rsidRPr="005E1436" w:rsidRDefault="00A957E7">
      <w:r>
        <w:rPr>
          <w:b/>
        </w:rPr>
        <w:t>Použité metody:</w:t>
      </w:r>
      <w:r w:rsidR="00AE29FB">
        <w:rPr>
          <w:b/>
        </w:rPr>
        <w:t xml:space="preserve"> </w:t>
      </w:r>
      <w:r w:rsidR="005E1436" w:rsidRPr="005E1436">
        <w:t xml:space="preserve">Výklad, </w:t>
      </w:r>
      <w:r>
        <w:t>test znalostí</w:t>
      </w:r>
      <w:r w:rsidR="00AE29FB" w:rsidRPr="005E1436">
        <w:t xml:space="preserve">, </w:t>
      </w:r>
      <w:proofErr w:type="spellStart"/>
      <w:r w:rsidR="00AE29FB" w:rsidRPr="005E1436">
        <w:t>dramaticko</w:t>
      </w:r>
      <w:proofErr w:type="spellEnd"/>
      <w:r w:rsidR="00AE29FB" w:rsidRPr="005E1436">
        <w:t xml:space="preserve">–výtvarné metody v rámci aktivity </w:t>
      </w:r>
    </w:p>
    <w:p w:rsidR="00FE77BA" w:rsidRPr="005E1436" w:rsidRDefault="00FE77BA"/>
    <w:p w:rsidR="00FE77BA" w:rsidRPr="005E1436" w:rsidRDefault="00FE77BA"/>
    <w:p w:rsidR="00390BEC" w:rsidRDefault="00A957E7">
      <w:pPr>
        <w:rPr>
          <w:b/>
        </w:rPr>
      </w:pPr>
      <w:r>
        <w:rPr>
          <w:b/>
        </w:rPr>
        <w:t>Prostředí/Uspořádání třídy</w:t>
      </w:r>
      <w:r w:rsidRPr="005E1436">
        <w:rPr>
          <w:b/>
        </w:rPr>
        <w:t>:</w:t>
      </w:r>
      <w:r w:rsidRPr="005E1436">
        <w:t xml:space="preserve"> </w:t>
      </w:r>
      <w:r w:rsidR="00AE29FB" w:rsidRPr="005E1436">
        <w:t xml:space="preserve">Vyučovací blok se odehrává ve třídě, v první výkladové části žáci sedí v lavicích </w:t>
      </w:r>
      <w:r w:rsidR="00390BEC" w:rsidRPr="005E1436">
        <w:t xml:space="preserve">za sebou. V </w:t>
      </w:r>
      <w:r w:rsidR="00AE29FB" w:rsidRPr="005E1436">
        <w:t xml:space="preserve">druhé části vyučovacího bloku žáci pracují </w:t>
      </w:r>
      <w:r w:rsidR="00390BEC" w:rsidRPr="005E1436">
        <w:br/>
      </w:r>
      <w:r w:rsidR="00AE29FB" w:rsidRPr="005E1436">
        <w:t>ve skupinách po 5</w:t>
      </w:r>
      <w:r w:rsidR="00390BEC" w:rsidRPr="005E1436">
        <w:t xml:space="preserve">, aktivita se bude odehrávat v prostoru celé třídy. Hlavním využitým prostorem budou stěny místnosti, které bude pokrývat </w:t>
      </w:r>
      <w:r w:rsidR="00E95C76" w:rsidRPr="005E1436">
        <w:t>balicí</w:t>
      </w:r>
      <w:r w:rsidR="00390BEC" w:rsidRPr="005E1436">
        <w:t xml:space="preserve"> papír</w:t>
      </w:r>
      <w:r w:rsidR="00390BEC">
        <w:rPr>
          <w:b/>
        </w:rPr>
        <w:t>.</w:t>
      </w:r>
    </w:p>
    <w:p w:rsidR="00FE77BA" w:rsidRDefault="00FE77BA">
      <w:pPr>
        <w:rPr>
          <w:b/>
        </w:rPr>
      </w:pPr>
    </w:p>
    <w:p w:rsidR="00FE77BA" w:rsidRDefault="00FE77BA">
      <w:pPr>
        <w:rPr>
          <w:b/>
        </w:rPr>
      </w:pPr>
    </w:p>
    <w:p w:rsidR="00390BEC" w:rsidRDefault="00A957E7">
      <w:pPr>
        <w:rPr>
          <w:b/>
        </w:rPr>
      </w:pPr>
      <w:r>
        <w:rPr>
          <w:b/>
        </w:rPr>
        <w:t xml:space="preserve">Charakteristika třídy: </w:t>
      </w:r>
      <w:r w:rsidR="00390BEC" w:rsidRPr="005E1436">
        <w:t>Ve třídě je 25 žáků (15 dívek a 10 chlapců), žádný z žáků nemá speciální vzdělávací potřeby.</w:t>
      </w:r>
      <w:r w:rsidR="00390BEC">
        <w:rPr>
          <w:b/>
        </w:rPr>
        <w:t xml:space="preserve"> </w:t>
      </w:r>
    </w:p>
    <w:p w:rsidR="00FE77BA" w:rsidRDefault="00FE77BA">
      <w:pPr>
        <w:rPr>
          <w:b/>
        </w:rPr>
      </w:pPr>
    </w:p>
    <w:p w:rsidR="00FE77BA" w:rsidRDefault="00FE77BA">
      <w:pPr>
        <w:rPr>
          <w:b/>
        </w:rPr>
      </w:pPr>
    </w:p>
    <w:p w:rsidR="00E95C76" w:rsidRDefault="00A957E7">
      <w:pPr>
        <w:rPr>
          <w:b/>
        </w:rPr>
      </w:pPr>
      <w:r>
        <w:rPr>
          <w:b/>
        </w:rPr>
        <w:t xml:space="preserve">Výukové cíle + ve kterých aktivitách jsou naplněny: </w:t>
      </w:r>
    </w:p>
    <w:p w:rsidR="00C01BE8" w:rsidRDefault="00E95C76">
      <w:r>
        <w:t xml:space="preserve">Žák </w:t>
      </w:r>
      <w:r w:rsidR="00C01BE8">
        <w:t xml:space="preserve">zodpoví </w:t>
      </w:r>
      <w:r>
        <w:t>kvízové kontrolní ot</w:t>
      </w:r>
      <w:r w:rsidR="00C01BE8">
        <w:t>ázky v závěru teoretické části.</w:t>
      </w:r>
    </w:p>
    <w:p w:rsidR="00C01BE8" w:rsidRDefault="00C01BE8">
      <w:r>
        <w:t>Žák časově zařadí</w:t>
      </w:r>
      <w:r w:rsidR="00E95C76">
        <w:t xml:space="preserve"> výtvarno</w:t>
      </w:r>
      <w:r>
        <w:t xml:space="preserve">u epochu „Pravěk“. </w:t>
      </w:r>
    </w:p>
    <w:p w:rsidR="00C01BE8" w:rsidRDefault="00C01BE8">
      <w:r>
        <w:t>Žák definuje pojem jeskynní malby.</w:t>
      </w:r>
    </w:p>
    <w:p w:rsidR="00C01BE8" w:rsidRDefault="00C01BE8">
      <w:r>
        <w:t>Žák vyjmenuje</w:t>
      </w:r>
      <w:r w:rsidR="00E95C76">
        <w:t xml:space="preserve"> užívané techniky malby a materiály, nejznámější naleziště jeskynních maleb</w:t>
      </w:r>
      <w:r w:rsidR="005E1436">
        <w:t xml:space="preserve"> a nejčastější náměty jeskynních maleb</w:t>
      </w:r>
      <w:r>
        <w:t>.</w:t>
      </w:r>
    </w:p>
    <w:p w:rsidR="00C01BE8" w:rsidRDefault="00C01BE8">
      <w:r>
        <w:t>Ž</w:t>
      </w:r>
      <w:r w:rsidR="005E1436">
        <w:t xml:space="preserve">ák rozvíjí </w:t>
      </w:r>
      <w:r>
        <w:t xml:space="preserve">svoji </w:t>
      </w:r>
      <w:r w:rsidR="005E1436">
        <w:t>pozornost, koordinaci, hrubou motoriku a smyslové vnímání, a to prostř</w:t>
      </w:r>
      <w:r>
        <w:t>ednictvím pantomimických cvičení</w:t>
      </w:r>
      <w:r w:rsidR="005E1436">
        <w:t xml:space="preserve"> </w:t>
      </w:r>
      <w:r>
        <w:t xml:space="preserve">(během aktivity). </w:t>
      </w:r>
    </w:p>
    <w:p w:rsidR="005E1436" w:rsidRDefault="00C01BE8">
      <w:r>
        <w:t xml:space="preserve">Žák prostřednictvím aktivity </w:t>
      </w:r>
      <w:r w:rsidR="005E1436">
        <w:t xml:space="preserve">dramatické metody </w:t>
      </w:r>
      <w:r>
        <w:t>čte a rozumí</w:t>
      </w:r>
      <w:r w:rsidR="005E1436">
        <w:t xml:space="preserve"> řeči těla, </w:t>
      </w:r>
      <w:r w:rsidR="00B8382B">
        <w:t>gestikulaci a</w:t>
      </w:r>
      <w:r w:rsidR="005E1436">
        <w:t xml:space="preserve"> mimice</w:t>
      </w:r>
      <w:r w:rsidR="00B8382B">
        <w:t>.</w:t>
      </w:r>
      <w:r w:rsidR="005E1436">
        <w:t xml:space="preserve"> Žák rozvíjí jemnou motoriku prostřednictvím kresebných technik. </w:t>
      </w:r>
    </w:p>
    <w:p w:rsidR="005E1436" w:rsidRDefault="005E1436"/>
    <w:p w:rsidR="005E1436" w:rsidRDefault="005E1436"/>
    <w:p w:rsidR="005E1436" w:rsidRDefault="005E1436"/>
    <w:p w:rsidR="00B8382B" w:rsidRDefault="00A957E7">
      <w:pPr>
        <w:rPr>
          <w:b/>
          <w:sz w:val="28"/>
          <w:szCs w:val="28"/>
        </w:rPr>
      </w:pPr>
      <w:r>
        <w:rPr>
          <w:b/>
        </w:rPr>
        <w:lastRenderedPageBreak/>
        <w:t>Potřebný materiál:</w:t>
      </w:r>
      <w:r>
        <w:rPr>
          <w:b/>
          <w:sz w:val="28"/>
          <w:szCs w:val="28"/>
        </w:rPr>
        <w:t xml:space="preserve"> </w:t>
      </w:r>
    </w:p>
    <w:p w:rsidR="00B8382B" w:rsidRDefault="00B8382B">
      <w:r>
        <w:t xml:space="preserve">počítač, dataprojektor, </w:t>
      </w:r>
      <w:r w:rsidR="00C40028">
        <w:t xml:space="preserve">losy s tématy, stopky, nůžky, </w:t>
      </w:r>
      <w:r>
        <w:t xml:space="preserve">balicí papíry (5 ks), papírová lepicí páska (příp. jiný materiál k upevnění balicího papíru na zeď), uhlíky, </w:t>
      </w:r>
      <w:r w:rsidR="00C40028">
        <w:t xml:space="preserve">rudka, uhel. </w:t>
      </w:r>
    </w:p>
    <w:p w:rsidR="00B8382B" w:rsidRDefault="00B8382B"/>
    <w:p w:rsidR="00FE77BA" w:rsidRDefault="00FE77BA"/>
    <w:p w:rsidR="00C40028" w:rsidRPr="007E2C03" w:rsidRDefault="00A957E7">
      <w:pPr>
        <w:rPr>
          <w:b/>
          <w:bCs/>
        </w:rPr>
      </w:pPr>
      <w:r w:rsidRPr="007E2C03">
        <w:rPr>
          <w:b/>
          <w:bCs/>
        </w:rPr>
        <w:t xml:space="preserve">Stěžejní informace: </w:t>
      </w:r>
    </w:p>
    <w:p w:rsidR="00FE77BA" w:rsidRDefault="007E2C03">
      <w:pPr>
        <w:rPr>
          <w:b/>
        </w:rPr>
      </w:pPr>
      <w:r>
        <w:rPr>
          <w:b/>
        </w:rPr>
        <w:t>Pravěk</w:t>
      </w:r>
    </w:p>
    <w:p w:rsidR="00D10C2C" w:rsidRPr="007E2C03" w:rsidRDefault="007E2C03" w:rsidP="00B56B24">
      <w:pPr>
        <w:pStyle w:val="Odstavecseseznamem"/>
        <w:numPr>
          <w:ilvl w:val="0"/>
          <w:numId w:val="28"/>
        </w:numPr>
        <w:ind w:left="284" w:hanging="284"/>
      </w:pPr>
      <w:r>
        <w:t>n</w:t>
      </w:r>
      <w:r w:rsidR="008D73A8" w:rsidRPr="007E2C03">
        <w:t>ejdelší a nejstarší úsek v dějinách lidstva</w:t>
      </w:r>
    </w:p>
    <w:p w:rsidR="00D10C2C" w:rsidRPr="007E2C03" w:rsidRDefault="007E2C03" w:rsidP="00B56B24">
      <w:pPr>
        <w:numPr>
          <w:ilvl w:val="0"/>
          <w:numId w:val="28"/>
        </w:numPr>
        <w:ind w:left="284" w:hanging="284"/>
      </w:pPr>
      <w:r>
        <w:t>p</w:t>
      </w:r>
      <w:r w:rsidR="008D73A8" w:rsidRPr="007E2C03">
        <w:t>očátek je spojen s prvními kamennými nástroji (asi 3 mil. př.n.l.) –</w:t>
      </w:r>
      <w:r>
        <w:t xml:space="preserve"> lidé </w:t>
      </w:r>
      <w:r w:rsidR="008D73A8" w:rsidRPr="007E2C03">
        <w:t>vyrábí pěstní</w:t>
      </w:r>
      <w:r w:rsidR="00B56B24">
        <w:t xml:space="preserve"> klíny, vrtáky, </w:t>
      </w:r>
      <w:r w:rsidR="008D73A8" w:rsidRPr="007E2C03">
        <w:t>rydla, škrabáky, kamenné sekery</w:t>
      </w:r>
    </w:p>
    <w:p w:rsidR="00D10C2C" w:rsidRPr="007E2C03" w:rsidRDefault="007E2C03" w:rsidP="00B56B24">
      <w:pPr>
        <w:numPr>
          <w:ilvl w:val="0"/>
          <w:numId w:val="28"/>
        </w:numPr>
        <w:ind w:left="284" w:hanging="284"/>
      </w:pPr>
      <w:r>
        <w:t>k</w:t>
      </w:r>
      <w:r w:rsidR="008D73A8" w:rsidRPr="007E2C03">
        <w:t>onec je spojen se vznikem prvních starověkých států a vznikem písma (4 tis. př.n.l.)</w:t>
      </w:r>
    </w:p>
    <w:p w:rsidR="00D10C2C" w:rsidRPr="007E2C03" w:rsidRDefault="007E2C03" w:rsidP="00B56B24">
      <w:pPr>
        <w:numPr>
          <w:ilvl w:val="0"/>
          <w:numId w:val="28"/>
        </w:numPr>
        <w:ind w:left="284" w:hanging="284"/>
      </w:pPr>
      <w:proofErr w:type="spellStart"/>
      <w:r w:rsidRPr="007E2C03">
        <w:rPr>
          <w:b/>
          <w:bCs/>
        </w:rPr>
        <w:t>h</w:t>
      </w:r>
      <w:r w:rsidR="008D73A8" w:rsidRPr="007E2C03">
        <w:rPr>
          <w:b/>
          <w:bCs/>
        </w:rPr>
        <w:t>ominizace</w:t>
      </w:r>
      <w:proofErr w:type="spellEnd"/>
      <w:r w:rsidR="008D73A8" w:rsidRPr="007E2C03">
        <w:t xml:space="preserve"> - vzpřímená postava, bipedii, </w:t>
      </w:r>
      <w:proofErr w:type="spellStart"/>
      <w:r w:rsidR="008D73A8" w:rsidRPr="007E2C03">
        <w:t>sapientace</w:t>
      </w:r>
      <w:proofErr w:type="spellEnd"/>
      <w:r w:rsidR="008D73A8" w:rsidRPr="007E2C03">
        <w:t>, palec v postavení proti ostatním prstům, vzhled obličeje (brada, nadočnicové oblouky, postavení očí, nosu a zuby)</w:t>
      </w:r>
    </w:p>
    <w:p w:rsidR="007E2C03" w:rsidRPr="007E2C03" w:rsidRDefault="007E2C03" w:rsidP="00B56B24">
      <w:pPr>
        <w:pStyle w:val="Odstavecseseznamem"/>
        <w:numPr>
          <w:ilvl w:val="1"/>
          <w:numId w:val="28"/>
        </w:numPr>
        <w:ind w:left="284" w:hanging="284"/>
      </w:pPr>
      <w:r w:rsidRPr="007E2C03">
        <w:t>vznik řeči a myšlení, společenský způsob života</w:t>
      </w:r>
    </w:p>
    <w:p w:rsidR="00D10C2C" w:rsidRPr="007E2C03" w:rsidRDefault="008D73A8" w:rsidP="00B56B24">
      <w:pPr>
        <w:numPr>
          <w:ilvl w:val="0"/>
          <w:numId w:val="28"/>
        </w:numPr>
        <w:ind w:left="284" w:hanging="284"/>
      </w:pPr>
      <w:r w:rsidRPr="007E2C03">
        <w:t>Datace a období:</w:t>
      </w:r>
    </w:p>
    <w:p w:rsidR="007E2C03" w:rsidRPr="007E2C03" w:rsidRDefault="007E2C03" w:rsidP="007E2C03">
      <w:r w:rsidRPr="007E2C03">
        <w:tab/>
      </w:r>
      <w:r w:rsidR="000567DF" w:rsidRPr="007E2C03">
        <w:rPr>
          <w:bCs/>
        </w:rPr>
        <w:t>Paleolit</w:t>
      </w:r>
      <w:r w:rsidRPr="007E2C03">
        <w:t>:</w:t>
      </w:r>
      <w:r w:rsidRPr="007E2C03">
        <w:tab/>
      </w:r>
      <w:r w:rsidR="00B56B24">
        <w:t xml:space="preserve">1milion – </w:t>
      </w:r>
      <w:r w:rsidRPr="007E2C03">
        <w:t>1</w:t>
      </w:r>
      <w:r w:rsidR="00B56B24">
        <w:t xml:space="preserve">1 500 </w:t>
      </w:r>
      <w:r w:rsidR="00B56B24" w:rsidRPr="007E2C03">
        <w:t>př. n. l.</w:t>
      </w:r>
    </w:p>
    <w:p w:rsidR="007E2C03" w:rsidRPr="007E2C03" w:rsidRDefault="007E2C03" w:rsidP="007E2C03">
      <w:r w:rsidRPr="007E2C03">
        <w:tab/>
      </w:r>
      <w:r w:rsidR="000567DF" w:rsidRPr="007E2C03">
        <w:rPr>
          <w:bCs/>
        </w:rPr>
        <w:t>Mezolit</w:t>
      </w:r>
      <w:r w:rsidRPr="007E2C03">
        <w:t>:</w:t>
      </w:r>
      <w:r w:rsidRPr="007E2C03">
        <w:tab/>
        <w:t>10 000–5 500 př. n. l.</w:t>
      </w:r>
    </w:p>
    <w:p w:rsidR="00B56B24" w:rsidRDefault="007E2C03" w:rsidP="007E2C03">
      <w:r w:rsidRPr="007E2C03">
        <w:t> </w:t>
      </w:r>
      <w:r w:rsidRPr="007E2C03">
        <w:tab/>
      </w:r>
      <w:r w:rsidR="000567DF" w:rsidRPr="007E2C03">
        <w:rPr>
          <w:bCs/>
        </w:rPr>
        <w:t>Neolit</w:t>
      </w:r>
      <w:r>
        <w:t>:</w:t>
      </w:r>
      <w:r>
        <w:tab/>
      </w:r>
      <w:r w:rsidR="00B56B24">
        <w:tab/>
        <w:t>10 000 - Blízký východ</w:t>
      </w:r>
    </w:p>
    <w:p w:rsidR="007E2C03" w:rsidRPr="007E2C03" w:rsidRDefault="007E2C03" w:rsidP="00B56B24">
      <w:pPr>
        <w:ind w:left="1416" w:firstLine="708"/>
      </w:pPr>
      <w:r w:rsidRPr="007E2C03">
        <w:t>6 000 - střední Evropa–4 000 př. n. l.</w:t>
      </w:r>
    </w:p>
    <w:p w:rsidR="00FE77BA" w:rsidRDefault="00FE77BA">
      <w:pPr>
        <w:rPr>
          <w:b/>
        </w:rPr>
      </w:pPr>
    </w:p>
    <w:p w:rsidR="007E2C03" w:rsidRPr="007E2C03" w:rsidRDefault="007E2C03" w:rsidP="00B56B24">
      <w:r w:rsidRPr="00B56B24">
        <w:rPr>
          <w:b/>
          <w:bCs/>
        </w:rPr>
        <w:t>Paleolit</w:t>
      </w:r>
    </w:p>
    <w:p w:rsidR="00D10C2C" w:rsidRPr="007E2C03" w:rsidRDefault="008D73A8" w:rsidP="007E2C03">
      <w:pPr>
        <w:numPr>
          <w:ilvl w:val="0"/>
          <w:numId w:val="6"/>
        </w:numPr>
        <w:tabs>
          <w:tab w:val="clear" w:pos="720"/>
        </w:tabs>
        <w:ind w:left="142" w:hanging="142"/>
      </w:pPr>
      <w:r w:rsidRPr="007E2C03">
        <w:rPr>
          <w:b/>
          <w:bCs/>
        </w:rPr>
        <w:t>lovci velkých zvířat</w:t>
      </w:r>
      <w:r w:rsidRPr="007E2C03">
        <w:t> (ko</w:t>
      </w:r>
      <w:r w:rsidR="007E2C03">
        <w:t xml:space="preserve">ně, zubři, nosorožci a sloni), </w:t>
      </w:r>
      <w:r w:rsidRPr="007E2C03">
        <w:rPr>
          <w:b/>
          <w:bCs/>
        </w:rPr>
        <w:t>sběrač</w:t>
      </w:r>
      <w:r w:rsidR="007E2C03" w:rsidRPr="007E2C03">
        <w:rPr>
          <w:b/>
          <w:bCs/>
        </w:rPr>
        <w:t>i</w:t>
      </w:r>
      <w:r w:rsidRPr="007E2C03">
        <w:t xml:space="preserve"> (rákos, listy, proutí, kůry, dřevo a kůže) </w:t>
      </w:r>
    </w:p>
    <w:p w:rsidR="00D10C2C" w:rsidRPr="007E2C03" w:rsidRDefault="00B56B24" w:rsidP="007E2C03">
      <w:pPr>
        <w:numPr>
          <w:ilvl w:val="0"/>
          <w:numId w:val="6"/>
        </w:numPr>
        <w:tabs>
          <w:tab w:val="clear" w:pos="720"/>
        </w:tabs>
        <w:ind w:left="142" w:hanging="142"/>
      </w:pPr>
      <w:r>
        <w:t xml:space="preserve">nástroje: </w:t>
      </w:r>
      <w:r w:rsidR="008D73A8" w:rsidRPr="007E2C03">
        <w:t xml:space="preserve">pěstní klíny, kamenné sekery, klínky, </w:t>
      </w:r>
      <w:proofErr w:type="spellStart"/>
      <w:r w:rsidR="008D73A8" w:rsidRPr="007E2C03">
        <w:t>vrtáčky</w:t>
      </w:r>
      <w:proofErr w:type="spellEnd"/>
      <w:r w:rsidR="008D73A8" w:rsidRPr="007E2C03">
        <w:t>, mikrolity, sekáče, nožovité čepele</w:t>
      </w:r>
    </w:p>
    <w:p w:rsidR="00D10C2C" w:rsidRPr="007E2C03" w:rsidRDefault="008D73A8" w:rsidP="00B56B24">
      <w:pPr>
        <w:numPr>
          <w:ilvl w:val="0"/>
          <w:numId w:val="7"/>
        </w:numPr>
        <w:tabs>
          <w:tab w:val="clear" w:pos="720"/>
        </w:tabs>
        <w:ind w:left="142" w:hanging="142"/>
      </w:pPr>
      <w:r w:rsidRPr="007E2C03">
        <w:rPr>
          <w:b/>
          <w:bCs/>
        </w:rPr>
        <w:t>Homo sapiens</w:t>
      </w:r>
      <w:r w:rsidRPr="007E2C03">
        <w:t> (člověk moudrý)</w:t>
      </w:r>
      <w:r w:rsidR="00B56B24">
        <w:t xml:space="preserve"> – </w:t>
      </w:r>
      <w:r w:rsidRPr="007E2C03">
        <w:t>uměl rozdělat i oheň</w:t>
      </w:r>
      <w:r w:rsidR="00B56B24">
        <w:t xml:space="preserve">, později </w:t>
      </w:r>
      <w:r w:rsidRPr="007E2C03">
        <w:t>žil v tlupách kočovným způsobem života</w:t>
      </w:r>
    </w:p>
    <w:p w:rsidR="00B56B24" w:rsidRDefault="008D73A8" w:rsidP="00431A2F">
      <w:pPr>
        <w:numPr>
          <w:ilvl w:val="0"/>
          <w:numId w:val="8"/>
        </w:numPr>
        <w:tabs>
          <w:tab w:val="clear" w:pos="720"/>
        </w:tabs>
        <w:ind w:left="142" w:hanging="142"/>
      </w:pPr>
      <w:r w:rsidRPr="007E2C03">
        <w:t xml:space="preserve">základní suroviny </w:t>
      </w:r>
      <w:r w:rsidRPr="00B56B24">
        <w:rPr>
          <w:b/>
        </w:rPr>
        <w:t>dřevo, kosti, slonovina a kámen, keramika</w:t>
      </w:r>
      <w:r w:rsidRPr="007E2C03">
        <w:t xml:space="preserve"> </w:t>
      </w:r>
    </w:p>
    <w:p w:rsidR="00D10C2C" w:rsidRPr="007E2C03" w:rsidRDefault="00B56B24" w:rsidP="00431A2F">
      <w:pPr>
        <w:numPr>
          <w:ilvl w:val="0"/>
          <w:numId w:val="8"/>
        </w:numPr>
        <w:tabs>
          <w:tab w:val="clear" w:pos="720"/>
        </w:tabs>
        <w:ind w:left="142" w:hanging="142"/>
      </w:pPr>
      <w:r>
        <w:t>první hudební nástroje:</w:t>
      </w:r>
      <w:r>
        <w:tab/>
        <w:t>flét</w:t>
      </w:r>
      <w:r w:rsidR="008D73A8" w:rsidRPr="007E2C03">
        <w:t>n</w:t>
      </w:r>
      <w:r>
        <w:t>a</w:t>
      </w:r>
      <w:r w:rsidR="008D73A8" w:rsidRPr="007E2C03">
        <w:t xml:space="preserve"> a píšťal</w:t>
      </w:r>
      <w:r>
        <w:t>a</w:t>
      </w:r>
    </w:p>
    <w:p w:rsidR="007E2C03" w:rsidRPr="007E2C03" w:rsidRDefault="008D73A8" w:rsidP="007E2C03">
      <w:pPr>
        <w:numPr>
          <w:ilvl w:val="0"/>
          <w:numId w:val="8"/>
        </w:numPr>
        <w:tabs>
          <w:tab w:val="clear" w:pos="720"/>
        </w:tabs>
        <w:ind w:left="142" w:hanging="142"/>
      </w:pPr>
      <w:r w:rsidRPr="007E2C03">
        <w:rPr>
          <w:bCs/>
        </w:rPr>
        <w:t>význam výtvarného umění:</w:t>
      </w:r>
      <w:r w:rsidRPr="007E2C03">
        <w:rPr>
          <w:bCs/>
        </w:rPr>
        <w:tab/>
        <w:t xml:space="preserve"> seberealizační, sociální, e</w:t>
      </w:r>
      <w:r w:rsidR="00B56B24">
        <w:rPr>
          <w:bCs/>
        </w:rPr>
        <w:t>stetické, mytologické, výukové</w:t>
      </w:r>
    </w:p>
    <w:p w:rsidR="007E2C03" w:rsidRPr="007E2C03" w:rsidRDefault="007E2C03"/>
    <w:p w:rsidR="007E2C03" w:rsidRPr="007E2C03" w:rsidRDefault="007E2C03" w:rsidP="00B56B24">
      <w:r w:rsidRPr="00B56B24">
        <w:rPr>
          <w:b/>
          <w:bCs/>
        </w:rPr>
        <w:t>Mezolit - 10 000–5 500</w:t>
      </w:r>
      <w:r w:rsidRPr="007E2C03">
        <w:t> </w:t>
      </w:r>
      <w:r w:rsidRPr="00B56B24">
        <w:rPr>
          <w:b/>
          <w:bCs/>
        </w:rPr>
        <w:t>př. n. l.</w:t>
      </w:r>
    </w:p>
    <w:p w:rsidR="00D10C2C" w:rsidRPr="007E2C03" w:rsidRDefault="008D73A8" w:rsidP="00A05BD9">
      <w:pPr>
        <w:pStyle w:val="Odstavecseseznamem"/>
        <w:numPr>
          <w:ilvl w:val="0"/>
          <w:numId w:val="8"/>
        </w:numPr>
        <w:tabs>
          <w:tab w:val="clear" w:pos="720"/>
        </w:tabs>
        <w:ind w:left="142" w:hanging="142"/>
      </w:pPr>
      <w:r w:rsidRPr="007E2C03">
        <w:t xml:space="preserve">oteplení </w:t>
      </w:r>
      <w:r w:rsidRPr="007E2C03">
        <w:sym w:font="Wingdings" w:char="F0E0"/>
      </w:r>
      <w:r w:rsidRPr="007E2C03">
        <w:t xml:space="preserve"> hlavní činností člověka – sběračství, první pokusy o pěstování plodin</w:t>
      </w:r>
    </w:p>
    <w:p w:rsidR="00D10C2C" w:rsidRPr="007E2C03" w:rsidRDefault="00B56B24" w:rsidP="007E2C03">
      <w:pPr>
        <w:numPr>
          <w:ilvl w:val="0"/>
          <w:numId w:val="11"/>
        </w:numPr>
        <w:tabs>
          <w:tab w:val="clear" w:pos="720"/>
        </w:tabs>
        <w:ind w:left="142" w:hanging="142"/>
      </w:pPr>
      <w:r>
        <w:t>lidé zakládají</w:t>
      </w:r>
      <w:r w:rsidR="008D73A8" w:rsidRPr="007E2C03">
        <w:t xml:space="preserve"> osad</w:t>
      </w:r>
      <w:r>
        <w:t>y</w:t>
      </w:r>
    </w:p>
    <w:p w:rsidR="00B56B24" w:rsidRDefault="008D73A8" w:rsidP="0005333B">
      <w:pPr>
        <w:numPr>
          <w:ilvl w:val="0"/>
          <w:numId w:val="12"/>
        </w:numPr>
        <w:tabs>
          <w:tab w:val="clear" w:pos="720"/>
        </w:tabs>
        <w:ind w:left="142" w:hanging="142"/>
      </w:pPr>
      <w:r w:rsidRPr="00B56B24">
        <w:rPr>
          <w:b/>
          <w:bCs/>
        </w:rPr>
        <w:t>výtvarné umění</w:t>
      </w:r>
      <w:r w:rsidRPr="007E2C03">
        <w:t xml:space="preserve">: v Evropě </w:t>
      </w:r>
      <w:r w:rsidRPr="00B56B24">
        <w:rPr>
          <w:b/>
          <w:bCs/>
        </w:rPr>
        <w:t xml:space="preserve">skalní umění </w:t>
      </w:r>
      <w:r w:rsidRPr="007E2C03">
        <w:t xml:space="preserve">- lovecké a válečné scény, </w:t>
      </w:r>
      <w:r w:rsidR="00B56B24">
        <w:t>zbraně</w:t>
      </w:r>
    </w:p>
    <w:p w:rsidR="00D10C2C" w:rsidRPr="007E2C03" w:rsidRDefault="008D73A8" w:rsidP="0005333B">
      <w:pPr>
        <w:numPr>
          <w:ilvl w:val="0"/>
          <w:numId w:val="12"/>
        </w:numPr>
        <w:tabs>
          <w:tab w:val="clear" w:pos="720"/>
        </w:tabs>
        <w:ind w:left="142" w:hanging="142"/>
      </w:pPr>
      <w:r w:rsidRPr="007E2C03">
        <w:t>naleziště: Španělsko, Francie, u nás jsou doklady minimální.</w:t>
      </w:r>
    </w:p>
    <w:p w:rsidR="007E2C03" w:rsidRPr="007E2C03" w:rsidRDefault="007E2C03" w:rsidP="007E2C03">
      <w:r w:rsidRPr="007E2C03">
        <w:t> </w:t>
      </w:r>
    </w:p>
    <w:p w:rsidR="007E2C03" w:rsidRPr="00B56B24" w:rsidRDefault="007E2C03" w:rsidP="00B56B24">
      <w:pPr>
        <w:rPr>
          <w:b/>
        </w:rPr>
      </w:pPr>
      <w:r w:rsidRPr="00B56B24">
        <w:rPr>
          <w:b/>
          <w:bCs/>
        </w:rPr>
        <w:t>Neolit </w:t>
      </w:r>
      <w:r w:rsidRPr="00B56B24">
        <w:rPr>
          <w:b/>
        </w:rPr>
        <w:t xml:space="preserve">- </w:t>
      </w:r>
      <w:r w:rsidRPr="00B56B24">
        <w:rPr>
          <w:b/>
          <w:bCs/>
        </w:rPr>
        <w:t>10 000 Blízký východ, 6 000 střední Evropa–4 000</w:t>
      </w:r>
      <w:r w:rsidRPr="007E2C03">
        <w:t> </w:t>
      </w:r>
      <w:r w:rsidRPr="00B56B24">
        <w:rPr>
          <w:b/>
          <w:bCs/>
        </w:rPr>
        <w:t>př. n. l.</w:t>
      </w:r>
    </w:p>
    <w:p w:rsidR="00D10C2C" w:rsidRPr="007E2C03" w:rsidRDefault="008D73A8" w:rsidP="007E2C03">
      <w:pPr>
        <w:pStyle w:val="Odstavecseseznamem"/>
        <w:numPr>
          <w:ilvl w:val="0"/>
          <w:numId w:val="13"/>
        </w:numPr>
        <w:tabs>
          <w:tab w:val="clear" w:pos="720"/>
        </w:tabs>
        <w:ind w:left="142" w:hanging="142"/>
      </w:pPr>
      <w:r w:rsidRPr="007E2C03">
        <w:rPr>
          <w:b/>
          <w:bCs/>
        </w:rPr>
        <w:t xml:space="preserve">neolitická revoluce – 10 tis. – 8 tis. př.n.l. </w:t>
      </w:r>
    </w:p>
    <w:p w:rsidR="00D10C2C" w:rsidRPr="007E2C03" w:rsidRDefault="008D73A8" w:rsidP="007E2C03">
      <w:pPr>
        <w:numPr>
          <w:ilvl w:val="0"/>
          <w:numId w:val="13"/>
        </w:numPr>
        <w:tabs>
          <w:tab w:val="clear" w:pos="720"/>
        </w:tabs>
        <w:ind w:left="142" w:hanging="142"/>
      </w:pPr>
      <w:r w:rsidRPr="007E2C03">
        <w:t>změny:</w:t>
      </w:r>
      <w:r w:rsidRPr="007E2C03">
        <w:tab/>
      </w:r>
      <w:r w:rsidRPr="007E2C03">
        <w:rPr>
          <w:b/>
          <w:bCs/>
        </w:rPr>
        <w:t>vznik zemědělství</w:t>
      </w:r>
    </w:p>
    <w:p w:rsidR="007E2C03" w:rsidRPr="007E2C03" w:rsidRDefault="007E2C03" w:rsidP="007E2C03">
      <w:pPr>
        <w:ind w:left="142" w:hanging="142"/>
      </w:pPr>
      <w:r w:rsidRPr="007E2C0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E2C03">
        <w:rPr>
          <w:b/>
          <w:bCs/>
        </w:rPr>
        <w:t>domestikace zvířat</w:t>
      </w:r>
    </w:p>
    <w:p w:rsidR="007E2C03" w:rsidRDefault="007E2C03" w:rsidP="007E2C03">
      <w:pPr>
        <w:ind w:left="142" w:hanging="142"/>
      </w:pPr>
      <w:r w:rsidRPr="007E2C03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E2C03">
        <w:t>osídlování území u řek (zavlažování polí) -</w:t>
      </w:r>
      <w:r w:rsidRPr="007E2C03">
        <w:rPr>
          <w:b/>
          <w:bCs/>
        </w:rPr>
        <w:t xml:space="preserve"> nárůst populace, </w:t>
      </w:r>
      <w:r w:rsidRPr="007E2C03">
        <w:t xml:space="preserve">hierarchizace </w:t>
      </w:r>
    </w:p>
    <w:p w:rsidR="007E2C03" w:rsidRPr="007E2C03" w:rsidRDefault="007E2C03" w:rsidP="007E2C03">
      <w:pPr>
        <w:ind w:left="6514" w:firstLine="566"/>
      </w:pPr>
      <w:r w:rsidRPr="007E2C03">
        <w:t xml:space="preserve">společnosti </w:t>
      </w:r>
    </w:p>
    <w:p w:rsidR="007E2C03" w:rsidRPr="007E2C03" w:rsidRDefault="007E2C03" w:rsidP="007E2C03">
      <w:pPr>
        <w:ind w:left="142" w:hanging="142"/>
      </w:pPr>
      <w:r w:rsidRPr="007E2C03">
        <w:tab/>
      </w:r>
      <w:r>
        <w:tab/>
      </w:r>
      <w:r>
        <w:tab/>
      </w:r>
      <w:r w:rsidRPr="007E2C03">
        <w:t>rozvíjí se duchovní život – spojen se zemědělskými cykly</w:t>
      </w:r>
    </w:p>
    <w:p w:rsidR="007E2C03" w:rsidRPr="007E2C03" w:rsidRDefault="007E2C03" w:rsidP="007E2C03">
      <w:pPr>
        <w:ind w:left="142" w:hanging="142"/>
      </w:pPr>
      <w:r w:rsidRPr="007E2C03">
        <w:tab/>
      </w:r>
      <w:r>
        <w:tab/>
      </w:r>
      <w:r>
        <w:tab/>
      </w:r>
      <w:r w:rsidRPr="007E2C03">
        <w:t>vznikají obchod, řemesla, rozvíjí se keramika, textilní výroba</w:t>
      </w:r>
    </w:p>
    <w:p w:rsidR="007E2C03" w:rsidRPr="007E2C03" w:rsidRDefault="007E2C03" w:rsidP="007E2C03">
      <w:pPr>
        <w:ind w:left="142" w:hanging="142"/>
      </w:pPr>
      <w:r>
        <w:tab/>
      </w:r>
      <w:r>
        <w:tab/>
      </w:r>
      <w:r>
        <w:tab/>
      </w:r>
      <w:r w:rsidRPr="007E2C03">
        <w:t>stále se užívají kamenné nástroje (broušené, vyvrtávané otvory)</w:t>
      </w:r>
    </w:p>
    <w:p w:rsidR="007E2C03" w:rsidRPr="007E2C03" w:rsidRDefault="007E2C03" w:rsidP="007E2C03">
      <w:pPr>
        <w:ind w:left="142" w:hanging="142"/>
      </w:pPr>
      <w:r w:rsidRPr="007E2C03">
        <w:t xml:space="preserve">- </w:t>
      </w:r>
      <w:r w:rsidRPr="007E2C03">
        <w:rPr>
          <w:b/>
          <w:bCs/>
        </w:rPr>
        <w:t>výtvarná stránka</w:t>
      </w:r>
      <w:r w:rsidRPr="007E2C03">
        <w:t xml:space="preserve">: velké stavby </w:t>
      </w:r>
      <w:r w:rsidR="00B56B24">
        <w:t xml:space="preserve">– </w:t>
      </w:r>
      <w:r w:rsidRPr="007E2C03">
        <w:t>rondely (rondel v Těšeticích na Moravě)</w:t>
      </w:r>
    </w:p>
    <w:p w:rsidR="00FE77BA" w:rsidRPr="007E2C03" w:rsidRDefault="00FE77BA"/>
    <w:p w:rsidR="00FE77BA" w:rsidRDefault="007E2C03">
      <w:pPr>
        <w:rPr>
          <w:b/>
        </w:rPr>
      </w:pPr>
      <w:r>
        <w:rPr>
          <w:b/>
        </w:rPr>
        <w:t>Vznik pravěkého umění</w:t>
      </w:r>
    </w:p>
    <w:p w:rsidR="00D10C2C" w:rsidRPr="007E2C03" w:rsidRDefault="008D73A8" w:rsidP="007E2C03">
      <w:pPr>
        <w:numPr>
          <w:ilvl w:val="0"/>
          <w:numId w:val="16"/>
        </w:numPr>
        <w:ind w:left="142" w:hanging="142"/>
      </w:pPr>
      <w:r w:rsidRPr="007E2C03">
        <w:t xml:space="preserve">40 – 35 tisíc př.n.l. probíhá lidská revoluce </w:t>
      </w:r>
    </w:p>
    <w:p w:rsidR="00D10C2C" w:rsidRPr="007E2C03" w:rsidRDefault="008D73A8" w:rsidP="007E2C03">
      <w:pPr>
        <w:numPr>
          <w:ilvl w:val="0"/>
          <w:numId w:val="16"/>
        </w:numPr>
        <w:ind w:left="142" w:hanging="142"/>
      </w:pPr>
      <w:r w:rsidRPr="007E2C03">
        <w:t>rozvíjí se komunikace, lidé začali definovat čas, vzniká umění</w:t>
      </w:r>
    </w:p>
    <w:p w:rsidR="007E2C03" w:rsidRPr="007E2C03" w:rsidRDefault="008D73A8" w:rsidP="007E2C03">
      <w:pPr>
        <w:numPr>
          <w:ilvl w:val="0"/>
          <w:numId w:val="16"/>
        </w:numPr>
        <w:ind w:left="142" w:hanging="142"/>
      </w:pPr>
      <w:r w:rsidRPr="007E2C03">
        <w:lastRenderedPageBreak/>
        <w:t>funkce pravěkého umění:</w:t>
      </w:r>
      <w:r w:rsidRPr="007E2C03">
        <w:tab/>
      </w:r>
      <w:r w:rsidR="007E2C03" w:rsidRPr="007E2C03">
        <w:t>kopírování jevů, zachycení dění v okolí</w:t>
      </w:r>
    </w:p>
    <w:p w:rsidR="007E2C03" w:rsidRPr="007E2C03" w:rsidRDefault="007E2C03" w:rsidP="007E2C03">
      <w:pPr>
        <w:ind w:left="2835"/>
      </w:pPr>
      <w:r w:rsidRPr="007E2C03">
        <w:t>magické rituály a mýty</w:t>
      </w:r>
    </w:p>
    <w:p w:rsidR="007E2C03" w:rsidRPr="007E2C03" w:rsidRDefault="007E2C03" w:rsidP="007E2C03">
      <w:pPr>
        <w:ind w:left="2835"/>
      </w:pPr>
      <w:r w:rsidRPr="007E2C03">
        <w:t>kalendář a časové záznamy</w:t>
      </w:r>
    </w:p>
    <w:p w:rsidR="007E2C03" w:rsidRPr="007E2C03" w:rsidRDefault="007E2C03" w:rsidP="007E2C03">
      <w:pPr>
        <w:ind w:left="2835"/>
      </w:pPr>
      <w:r w:rsidRPr="007E2C03">
        <w:t>sociální aktivity, způsob komunikace</w:t>
      </w:r>
    </w:p>
    <w:p w:rsidR="007E2C03" w:rsidRDefault="007E2C03">
      <w:pPr>
        <w:rPr>
          <w:b/>
        </w:rPr>
      </w:pPr>
    </w:p>
    <w:p w:rsidR="007E2C03" w:rsidRDefault="004D28E9">
      <w:pPr>
        <w:rPr>
          <w:b/>
        </w:rPr>
      </w:pPr>
      <w:r>
        <w:rPr>
          <w:b/>
        </w:rPr>
        <w:t>Sochařství</w:t>
      </w:r>
    </w:p>
    <w:p w:rsidR="004D28E9" w:rsidRDefault="004D28E9" w:rsidP="00C253F5">
      <w:pPr>
        <w:pStyle w:val="Odstavecseseznamem"/>
        <w:numPr>
          <w:ilvl w:val="0"/>
          <w:numId w:val="16"/>
        </w:numPr>
        <w:ind w:left="142" w:hanging="142"/>
      </w:pPr>
      <w:r>
        <w:t>p</w:t>
      </w:r>
      <w:r w:rsidR="00B56B24">
        <w:t>očátky sochařství – paleolit (</w:t>
      </w:r>
      <w:r>
        <w:t>m</w:t>
      </w:r>
      <w:r w:rsidRPr="004D28E9">
        <w:t>ateriál: kámen, mamutovina, hlína</w:t>
      </w:r>
      <w:r w:rsidR="00B56B24">
        <w:t>)</w:t>
      </w:r>
    </w:p>
    <w:p w:rsidR="004D28E9" w:rsidRPr="004D28E9" w:rsidRDefault="004D28E9" w:rsidP="004D28E9">
      <w:pPr>
        <w:pStyle w:val="Odstavecseseznamem"/>
        <w:numPr>
          <w:ilvl w:val="0"/>
          <w:numId w:val="16"/>
        </w:numPr>
        <w:ind w:left="142" w:hanging="142"/>
      </w:pPr>
      <w:r>
        <w:t>s</w:t>
      </w:r>
      <w:r w:rsidRPr="004D28E9">
        <w:t xml:space="preserve">ošky - zvířata, ženy – </w:t>
      </w:r>
      <w:r w:rsidRPr="00B56B24">
        <w:rPr>
          <w:b/>
        </w:rPr>
        <w:t>Venuše</w:t>
      </w:r>
      <w:r w:rsidR="00B56B24">
        <w:rPr>
          <w:b/>
        </w:rPr>
        <w:t xml:space="preserve"> </w:t>
      </w:r>
      <w:r w:rsidR="00B56B24">
        <w:t>(jako symbol plodnosti, mateřství, př. Věstonická Venuše)</w:t>
      </w:r>
    </w:p>
    <w:p w:rsidR="004D28E9" w:rsidRDefault="004D28E9" w:rsidP="00B56B24">
      <w:pPr>
        <w:pStyle w:val="Odstavecseseznamem"/>
        <w:numPr>
          <w:ilvl w:val="0"/>
          <w:numId w:val="16"/>
        </w:numPr>
        <w:ind w:left="142" w:hanging="142"/>
      </w:pPr>
      <w:r>
        <w:t>r</w:t>
      </w:r>
      <w:r w:rsidR="00B56B24">
        <w:t>ytiny</w:t>
      </w:r>
    </w:p>
    <w:p w:rsidR="00B56B24" w:rsidRDefault="00B56B24" w:rsidP="00B56B24">
      <w:pPr>
        <w:pStyle w:val="Odstavecseseznamem"/>
        <w:ind w:left="142"/>
      </w:pPr>
    </w:p>
    <w:p w:rsidR="0036030B" w:rsidRPr="0036030B" w:rsidRDefault="0036030B" w:rsidP="004D28E9">
      <w:pPr>
        <w:rPr>
          <w:b/>
        </w:rPr>
      </w:pPr>
      <w:r w:rsidRPr="0036030B">
        <w:rPr>
          <w:b/>
        </w:rPr>
        <w:t>Jeskynní malby</w:t>
      </w:r>
    </w:p>
    <w:p w:rsidR="00D10C2C" w:rsidRPr="0036030B" w:rsidRDefault="0036030B" w:rsidP="0036030B">
      <w:pPr>
        <w:numPr>
          <w:ilvl w:val="0"/>
          <w:numId w:val="26"/>
        </w:numPr>
        <w:tabs>
          <w:tab w:val="clear" w:pos="720"/>
        </w:tabs>
        <w:ind w:left="142" w:hanging="142"/>
      </w:pPr>
      <w:r>
        <w:t>p</w:t>
      </w:r>
      <w:r w:rsidR="008D73A8" w:rsidRPr="0036030B">
        <w:t xml:space="preserve">rvní skalní malby </w:t>
      </w:r>
      <w:r w:rsidRPr="0036030B">
        <w:t xml:space="preserve">objeveny </w:t>
      </w:r>
      <w:r w:rsidR="00B56B24">
        <w:t xml:space="preserve">v 80. letech 19. stol. </w:t>
      </w:r>
    </w:p>
    <w:p w:rsidR="00D10C2C" w:rsidRPr="0036030B" w:rsidRDefault="008D73A8" w:rsidP="0036030B">
      <w:pPr>
        <w:numPr>
          <w:ilvl w:val="0"/>
          <w:numId w:val="26"/>
        </w:numPr>
        <w:tabs>
          <w:tab w:val="clear" w:pos="720"/>
        </w:tabs>
        <w:ind w:left="142" w:hanging="142"/>
      </w:pPr>
      <w:r w:rsidRPr="0036030B">
        <w:t>první díla kreslené prsty do mokré; otisky rukou</w:t>
      </w:r>
    </w:p>
    <w:p w:rsidR="00D10C2C" w:rsidRPr="0036030B" w:rsidRDefault="00D219F5" w:rsidP="0036030B">
      <w:pPr>
        <w:numPr>
          <w:ilvl w:val="0"/>
          <w:numId w:val="26"/>
        </w:numPr>
        <w:tabs>
          <w:tab w:val="clear" w:pos="720"/>
        </w:tabs>
        <w:ind w:left="142" w:hanging="142"/>
      </w:pPr>
      <w:r w:rsidRPr="00D219F5">
        <w:t>ú</w:t>
      </w:r>
      <w:r w:rsidR="008D73A8" w:rsidRPr="00D219F5">
        <w:t>čel:</w:t>
      </w:r>
      <w:r w:rsidR="008D73A8" w:rsidRPr="0036030B">
        <w:t xml:space="preserve"> </w:t>
      </w:r>
      <w:r>
        <w:tab/>
      </w:r>
      <w:r w:rsidR="008D73A8" w:rsidRPr="0036030B">
        <w:t>ma</w:t>
      </w:r>
      <w:r w:rsidR="00B56B24">
        <w:t xml:space="preserve">gické rituály </w:t>
      </w:r>
    </w:p>
    <w:p w:rsidR="00D10C2C" w:rsidRPr="0036030B" w:rsidRDefault="00B56B24" w:rsidP="00D219F5">
      <w:pPr>
        <w:ind w:left="142" w:firstLine="566"/>
      </w:pPr>
      <w:r>
        <w:t>komunikace</w:t>
      </w:r>
    </w:p>
    <w:p w:rsidR="00D10C2C" w:rsidRPr="0036030B" w:rsidRDefault="00D219F5" w:rsidP="00D219F5">
      <w:pPr>
        <w:pStyle w:val="Odstavecseseznamem"/>
        <w:numPr>
          <w:ilvl w:val="0"/>
          <w:numId w:val="26"/>
        </w:numPr>
        <w:tabs>
          <w:tab w:val="clear" w:pos="720"/>
        </w:tabs>
        <w:ind w:left="142" w:hanging="142"/>
      </w:pPr>
      <w:r>
        <w:t>n</w:t>
      </w:r>
      <w:r w:rsidR="008D73A8" w:rsidRPr="0036030B">
        <w:t xml:space="preserve">áměty: </w:t>
      </w:r>
    </w:p>
    <w:p w:rsidR="00B56B24" w:rsidRDefault="008D73A8" w:rsidP="00B56B24">
      <w:pPr>
        <w:ind w:firstLine="142"/>
      </w:pPr>
      <w:r w:rsidRPr="00D219F5">
        <w:rPr>
          <w:bCs/>
        </w:rPr>
        <w:t>Paleolit</w:t>
      </w:r>
      <w:r w:rsidR="00D219F5">
        <w:t>:</w:t>
      </w:r>
      <w:r w:rsidR="00D219F5">
        <w:tab/>
      </w:r>
      <w:r w:rsidR="00B56B24">
        <w:t>zvířata (př. mamut a nosorožec,</w:t>
      </w:r>
      <w:r w:rsidRPr="0036030B">
        <w:t xml:space="preserve"> jeleni, koně, sobi, bizoni, medvědi, zaj</w:t>
      </w:r>
      <w:r w:rsidR="009E2E2E">
        <w:t xml:space="preserve">íc, ptáci </w:t>
      </w:r>
    </w:p>
    <w:p w:rsidR="00D10C2C" w:rsidRPr="0036030B" w:rsidRDefault="009E2E2E" w:rsidP="00B56B24">
      <w:pPr>
        <w:ind w:left="7788"/>
      </w:pPr>
      <w:r>
        <w:t>a ryby</w:t>
      </w:r>
      <w:r w:rsidR="00B56B24">
        <w:t>)</w:t>
      </w:r>
    </w:p>
    <w:p w:rsidR="00D10C2C" w:rsidRPr="0036030B" w:rsidRDefault="008D73A8" w:rsidP="00D219F5">
      <w:pPr>
        <w:tabs>
          <w:tab w:val="num" w:pos="720"/>
        </w:tabs>
        <w:ind w:firstLine="142"/>
      </w:pPr>
      <w:r w:rsidRPr="00D219F5">
        <w:rPr>
          <w:bCs/>
        </w:rPr>
        <w:t>Mezolit a neolit:</w:t>
      </w:r>
      <w:r w:rsidR="00D219F5">
        <w:rPr>
          <w:bCs/>
        </w:rPr>
        <w:tab/>
      </w:r>
      <w:r w:rsidRPr="0036030B">
        <w:t xml:space="preserve">zmenšeniny, postavy </w:t>
      </w:r>
    </w:p>
    <w:p w:rsidR="00D10C2C" w:rsidRPr="0036030B" w:rsidRDefault="009E2E2E" w:rsidP="009E2E2E">
      <w:pPr>
        <w:ind w:left="1440" w:firstLine="684"/>
      </w:pPr>
      <w:r>
        <w:t>v</w:t>
      </w:r>
      <w:r w:rsidR="008D73A8" w:rsidRPr="0036030B">
        <w:t>ýjevy z každo</w:t>
      </w:r>
      <w:r>
        <w:t xml:space="preserve">denního života lovců a sběračů </w:t>
      </w:r>
    </w:p>
    <w:p w:rsidR="004D28E9" w:rsidRDefault="004D28E9" w:rsidP="004D28E9"/>
    <w:p w:rsidR="004D28E9" w:rsidRPr="000567DF" w:rsidRDefault="004D28E9" w:rsidP="004D28E9">
      <w:pPr>
        <w:rPr>
          <w:b/>
        </w:rPr>
      </w:pPr>
      <w:r w:rsidRPr="000567DF">
        <w:rPr>
          <w:b/>
        </w:rPr>
        <w:t>Naleziště:</w:t>
      </w:r>
    </w:p>
    <w:p w:rsidR="00D10C2C" w:rsidRPr="004D28E9" w:rsidRDefault="004D28E9" w:rsidP="00B56B24">
      <w:proofErr w:type="spellStart"/>
      <w:r w:rsidRPr="004D28E9">
        <w:rPr>
          <w:b/>
          <w:bCs/>
        </w:rPr>
        <w:t>Lascaux</w:t>
      </w:r>
      <w:proofErr w:type="spellEnd"/>
      <w:r w:rsidR="00B56B24">
        <w:t xml:space="preserve"> – </w:t>
      </w:r>
      <w:r w:rsidR="008D73A8">
        <w:rPr>
          <w:bCs/>
        </w:rPr>
        <w:t xml:space="preserve">Francie </w:t>
      </w:r>
    </w:p>
    <w:p w:rsidR="004D28E9" w:rsidRDefault="004D28E9" w:rsidP="00B56B24">
      <w:proofErr w:type="spellStart"/>
      <w:r w:rsidRPr="004D28E9">
        <w:rPr>
          <w:b/>
        </w:rPr>
        <w:t>Chauvet</w:t>
      </w:r>
      <w:proofErr w:type="spellEnd"/>
      <w:r w:rsidR="00B56B24">
        <w:t xml:space="preserve"> – </w:t>
      </w:r>
      <w:r w:rsidR="008D73A8" w:rsidRPr="004D28E9">
        <w:t xml:space="preserve">Francie, </w:t>
      </w:r>
    </w:p>
    <w:p w:rsidR="004D28E9" w:rsidRPr="004D28E9" w:rsidRDefault="008D73A8" w:rsidP="00B56B24">
      <w:proofErr w:type="spellStart"/>
      <w:r w:rsidRPr="004D28E9">
        <w:rPr>
          <w:b/>
        </w:rPr>
        <w:t>Nixau</w:t>
      </w:r>
      <w:proofErr w:type="spellEnd"/>
      <w:r w:rsidR="00B56B24">
        <w:t xml:space="preserve"> – </w:t>
      </w:r>
      <w:r w:rsidR="004D28E9" w:rsidRPr="004D28E9">
        <w:t>Francie</w:t>
      </w:r>
      <w:r w:rsidR="0036030B">
        <w:t xml:space="preserve"> – Sál býků</w:t>
      </w:r>
    </w:p>
    <w:p w:rsidR="004D28E9" w:rsidRPr="004D28E9" w:rsidRDefault="008D73A8" w:rsidP="00B56B24">
      <w:r w:rsidRPr="004D28E9">
        <w:rPr>
          <w:b/>
          <w:bCs/>
        </w:rPr>
        <w:t>Altamira</w:t>
      </w:r>
      <w:r w:rsidR="00B56B24">
        <w:t xml:space="preserve"> –</w:t>
      </w:r>
      <w:r w:rsidR="004D28E9" w:rsidRPr="004D28E9">
        <w:t>Španělsko</w:t>
      </w:r>
    </w:p>
    <w:p w:rsidR="004D28E9" w:rsidRPr="004D28E9" w:rsidRDefault="008D73A8" w:rsidP="00B56B24">
      <w:r w:rsidRPr="004D28E9">
        <w:rPr>
          <w:b/>
        </w:rPr>
        <w:t>Pekárna</w:t>
      </w:r>
      <w:r w:rsidRPr="004D28E9">
        <w:t xml:space="preserve"> </w:t>
      </w:r>
      <w:r w:rsidR="00B56B24">
        <w:t xml:space="preserve">– </w:t>
      </w:r>
      <w:r w:rsidR="004D28E9">
        <w:t xml:space="preserve">naleziště rytin, nástrojů, malby pochází až z 20. stol. </w:t>
      </w:r>
      <w:r w:rsidR="004D28E9" w:rsidRPr="004D28E9">
        <w:t xml:space="preserve"> </w:t>
      </w:r>
    </w:p>
    <w:p w:rsidR="000567DF" w:rsidRDefault="000567DF">
      <w:pPr>
        <w:rPr>
          <w:b/>
        </w:rPr>
      </w:pPr>
    </w:p>
    <w:p w:rsidR="00C40028" w:rsidRDefault="00A957E7">
      <w:pPr>
        <w:rPr>
          <w:b/>
        </w:rPr>
      </w:pPr>
      <w:r>
        <w:rPr>
          <w:b/>
        </w:rPr>
        <w:t xml:space="preserve">Popis jednotlivých aktivit včetně časového harmonogramu: </w:t>
      </w:r>
    </w:p>
    <w:p w:rsidR="00EB24B9" w:rsidRDefault="00EB24B9">
      <w:r>
        <w:t>5 minut – úvod do hodiny, nachystání studijní matriálů</w:t>
      </w:r>
    </w:p>
    <w:p w:rsidR="007B2E0F" w:rsidRDefault="00EB24B9">
      <w:r>
        <w:t xml:space="preserve">5 minut – klademe žákům otázky na téma Pravěk, zjišťujeme, jaké mají znalosti o pravěkém </w:t>
      </w:r>
    </w:p>
    <w:p w:rsidR="007B2E0F" w:rsidRDefault="007B2E0F">
      <w:r>
        <w:tab/>
      </w:r>
      <w:r>
        <w:tab/>
      </w:r>
      <w:r w:rsidR="00EB24B9">
        <w:t xml:space="preserve">umění (malby, sošky, rytiny), o současných filmech o pravěku, o výstavách a </w:t>
      </w:r>
    </w:p>
    <w:p w:rsidR="00EB24B9" w:rsidRDefault="00EB24B9" w:rsidP="007B2E0F">
      <w:pPr>
        <w:ind w:left="708" w:firstLine="708"/>
      </w:pPr>
      <w:r>
        <w:t xml:space="preserve">literatuře na téma Pravěk </w:t>
      </w:r>
    </w:p>
    <w:p w:rsidR="003E463B" w:rsidRDefault="007B2E0F" w:rsidP="003E463B">
      <w:r>
        <w:t xml:space="preserve">20 </w:t>
      </w:r>
      <w:r w:rsidR="00EB24B9">
        <w:t xml:space="preserve">minut – výklad </w:t>
      </w:r>
      <w:r>
        <w:t xml:space="preserve">(za doprovodu prezentace), </w:t>
      </w:r>
      <w:r w:rsidR="00EB24B9">
        <w:t xml:space="preserve">shrnutí teoretické části formou </w:t>
      </w:r>
      <w:r w:rsidR="003E463B">
        <w:t xml:space="preserve">testu </w:t>
      </w:r>
    </w:p>
    <w:p w:rsidR="00EB24B9" w:rsidRDefault="003E463B" w:rsidP="00A957E7">
      <w:pPr>
        <w:ind w:left="708" w:firstLine="708"/>
      </w:pPr>
      <w:r>
        <w:t xml:space="preserve">prostřednictvím </w:t>
      </w:r>
      <w:r w:rsidR="00EB24B9">
        <w:t>otázek</w:t>
      </w:r>
      <w:r>
        <w:t xml:space="preserve"> s výběrovými odpověďmi</w:t>
      </w:r>
      <w:r w:rsidR="00EB24B9">
        <w:t xml:space="preserve"> (součást prezentace)</w:t>
      </w:r>
    </w:p>
    <w:p w:rsidR="00EB24B9" w:rsidRDefault="007B2E0F">
      <w:r>
        <w:t>5</w:t>
      </w:r>
      <w:r w:rsidR="00EB24B9">
        <w:t xml:space="preserve"> minuty – úvod k aktivitě – organizační informace</w:t>
      </w:r>
      <w:r>
        <w:t xml:space="preserve">, </w:t>
      </w:r>
      <w:r w:rsidR="00EB24B9">
        <w:t>rozdělení do</w:t>
      </w:r>
      <w:r>
        <w:t xml:space="preserve"> 5</w:t>
      </w:r>
      <w:r w:rsidR="00EB24B9">
        <w:t xml:space="preserve"> skupin</w:t>
      </w:r>
      <w:r>
        <w:t xml:space="preserve"> po 5 žácích</w:t>
      </w:r>
    </w:p>
    <w:p w:rsidR="007B2E0F" w:rsidRDefault="007B2E0F">
      <w:r>
        <w:t xml:space="preserve">5 minut – vysvětlení aktivity </w:t>
      </w:r>
    </w:p>
    <w:p w:rsidR="000C307D" w:rsidRDefault="000C307D" w:rsidP="000C307D">
      <w:r>
        <w:t xml:space="preserve">40 minut – aktivita </w:t>
      </w:r>
    </w:p>
    <w:p w:rsidR="007707D5" w:rsidRDefault="00AC75A3" w:rsidP="00A957E7">
      <w:pPr>
        <w:ind w:left="1416" w:firstLine="4"/>
      </w:pPr>
      <w:r>
        <w:t xml:space="preserve">V každé skupině jsou žáci rozděleni na „lovce“ a „ženy“ (2 lovci a 3 ženy). </w:t>
      </w:r>
      <w:r w:rsidRPr="00AC75A3">
        <w:t>Lovci se vrátili z</w:t>
      </w:r>
      <w:r>
        <w:t> </w:t>
      </w:r>
      <w:r w:rsidRPr="00AC75A3">
        <w:t>výpravy</w:t>
      </w:r>
      <w:r>
        <w:t xml:space="preserve"> domů do jeskyně</w:t>
      </w:r>
      <w:r w:rsidRPr="00AC75A3">
        <w:t xml:space="preserve"> a mají za úkol </w:t>
      </w:r>
      <w:r>
        <w:t xml:space="preserve">svým </w:t>
      </w:r>
      <w:r w:rsidRPr="00AC75A3">
        <w:t>ženám sdělit,</w:t>
      </w:r>
      <w:r>
        <w:t xml:space="preserve"> co se na lovecké výpravě událo</w:t>
      </w:r>
      <w:r w:rsidR="007707D5">
        <w:t>.</w:t>
      </w:r>
    </w:p>
    <w:p w:rsidR="007707D5" w:rsidRDefault="007707D5" w:rsidP="000C307D">
      <w:pPr>
        <w:ind w:firstLine="360"/>
      </w:pPr>
      <w:r>
        <w:t xml:space="preserve">5 témat: </w:t>
      </w:r>
    </w:p>
    <w:p w:rsidR="007707D5" w:rsidRDefault="007707D5" w:rsidP="007707D5">
      <w:pPr>
        <w:pStyle w:val="Odstavecseseznamem"/>
        <w:numPr>
          <w:ilvl w:val="0"/>
          <w:numId w:val="2"/>
        </w:numPr>
      </w:pPr>
      <w:r>
        <w:t xml:space="preserve">ulovili mamuta a potřebují pomoc s porcováním; </w:t>
      </w:r>
    </w:p>
    <w:p w:rsidR="007707D5" w:rsidRDefault="007707D5" w:rsidP="007707D5">
      <w:pPr>
        <w:pStyle w:val="Odstavecseseznamem"/>
        <w:numPr>
          <w:ilvl w:val="0"/>
          <w:numId w:val="2"/>
        </w:numPr>
      </w:pPr>
      <w:r w:rsidRPr="00AC75A3">
        <w:t>omylem na lovu oštěpem zabili vůbec kmene</w:t>
      </w:r>
      <w:r>
        <w:t xml:space="preserve">; </w:t>
      </w:r>
    </w:p>
    <w:p w:rsidR="007707D5" w:rsidRDefault="007707D5" w:rsidP="007707D5">
      <w:pPr>
        <w:pStyle w:val="Odstavecseseznamem"/>
        <w:numPr>
          <w:ilvl w:val="0"/>
          <w:numId w:val="2"/>
        </w:numPr>
      </w:pPr>
      <w:r w:rsidRPr="00AC75A3">
        <w:t>chytili jen malého zajíce, což je málo pro celý kmen</w:t>
      </w:r>
      <w:r>
        <w:t xml:space="preserve">; </w:t>
      </w:r>
    </w:p>
    <w:p w:rsidR="007707D5" w:rsidRDefault="007707D5" w:rsidP="007707D5">
      <w:pPr>
        <w:pStyle w:val="Odstavecseseznamem"/>
        <w:numPr>
          <w:ilvl w:val="0"/>
          <w:numId w:val="2"/>
        </w:numPr>
      </w:pPr>
      <w:r>
        <w:t xml:space="preserve">nic neulovili, protože je na lovu vyděsil šavlozubý tygr;  </w:t>
      </w:r>
    </w:p>
    <w:p w:rsidR="007707D5" w:rsidRDefault="007707D5" w:rsidP="007707D5">
      <w:pPr>
        <w:pStyle w:val="Odstavecseseznamem"/>
        <w:numPr>
          <w:ilvl w:val="0"/>
          <w:numId w:val="2"/>
        </w:numPr>
      </w:pPr>
      <w:r>
        <w:t xml:space="preserve">ulovili bizona, a tak ženám přináší jeho kůži, aby si z ní </w:t>
      </w:r>
      <w:r w:rsidR="000C307D">
        <w:t>ušili šaty</w:t>
      </w:r>
    </w:p>
    <w:p w:rsidR="00AC75A3" w:rsidRDefault="00AC75A3"/>
    <w:p w:rsidR="00171259" w:rsidRDefault="00AC75A3">
      <w:r>
        <w:t>Lovci z každé skupiny si postupně vylosují témata</w:t>
      </w:r>
      <w:r w:rsidR="000C307D">
        <w:t xml:space="preserve"> a jazykem pračlověka (pantomima, neartikulované zvuky</w:t>
      </w:r>
      <w:r w:rsidR="000C307D" w:rsidRPr="00AC75A3">
        <w:t xml:space="preserve"> a výkřik</w:t>
      </w:r>
      <w:r w:rsidR="000C307D">
        <w:t>y</w:t>
      </w:r>
      <w:r w:rsidR="000C307D" w:rsidRPr="00AC75A3">
        <w:t>, gest</w:t>
      </w:r>
      <w:r w:rsidR="000C307D">
        <w:t xml:space="preserve">a) </w:t>
      </w:r>
      <w:r w:rsidR="009129A2">
        <w:t xml:space="preserve">je předvedou. Jsou limitováni časomírou (2 minuty). </w:t>
      </w:r>
      <w:r w:rsidR="000C307D">
        <w:lastRenderedPageBreak/>
        <w:t>Ostatní skupiny hádají, co lovci předvádí. K</w:t>
      </w:r>
      <w:r w:rsidR="00171259">
        <w:t>do uhodne</w:t>
      </w:r>
      <w:r w:rsidR="000C307D">
        <w:t xml:space="preserve">, získá pro svoji skupinu bod. Skupina s nejvíce body je odměněna. Následně každá skupina svůj příběh zaznamená na stěny jeskyně (balicí papír). </w:t>
      </w:r>
    </w:p>
    <w:p w:rsidR="00171259" w:rsidRDefault="00171259"/>
    <w:p w:rsidR="00EB24B9" w:rsidRDefault="009129A2">
      <w:r>
        <w:t>5</w:t>
      </w:r>
      <w:r w:rsidR="00EB24B9">
        <w:t xml:space="preserve"> minut – úklid pracoviště</w:t>
      </w:r>
    </w:p>
    <w:p w:rsidR="009129A2" w:rsidRDefault="009129A2">
      <w:r>
        <w:t>5 minut – zpětná vazba pro učitele</w:t>
      </w:r>
      <w:r w:rsidR="00620437">
        <w:t xml:space="preserve"> a žáky</w:t>
      </w:r>
      <w:r>
        <w:t xml:space="preserve"> – zhodnocení aktivity (jak se jim líbila)</w:t>
      </w:r>
      <w:r w:rsidR="00620437">
        <w:t xml:space="preserve">, závěrečné zhodnocení aktivity skupin učitelem. </w:t>
      </w:r>
    </w:p>
    <w:p w:rsidR="004D28E9" w:rsidRDefault="004D28E9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</w:p>
    <w:p w:rsidR="00FE77BA" w:rsidRDefault="00A957E7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>Hodnocení:</w:t>
      </w:r>
      <w:r>
        <w:rPr>
          <w:rFonts w:ascii="Palatino Linotype" w:hAnsi="Palatino Linotype" w:cs="Palatino Linotype"/>
          <w:b/>
          <w:color w:val="FF3333"/>
        </w:rPr>
        <w:t xml:space="preserve"> </w:t>
      </w:r>
    </w:p>
    <w:p w:rsidR="003E463B" w:rsidRDefault="003E463B" w:rsidP="00620437">
      <w:pPr>
        <w:rPr>
          <w:rFonts w:ascii="Palatino Linotype" w:hAnsi="Palatino Linotype" w:cs="Palatino Linotype"/>
          <w:b/>
          <w:color w:val="FF3333"/>
        </w:rPr>
      </w:pPr>
      <w:bookmarkStart w:id="0" w:name="_GoBack"/>
      <w:r>
        <w:t xml:space="preserve">Hodnocení žáků proběhne na základě výsledků vědomostního kvízu </w:t>
      </w:r>
      <w:r w:rsidR="00B56B24">
        <w:t>(na konci každého probíraného tématu) a aktivity v hodině. Díla a tvorba žáků bude známkovaná klasifikační stupnicí dle vlastního hodnocení každého žáka (žák svoji tvorbu zkonzultuje s vyučujícím a následně si sám udělí známku) Konečné hodnocení (pololetní i závěrečné) bude vytvořeno průměrem známek z vědomostních kvízu, ze známek vlastní tvorby žáků a přihlédnutím na aktivitu žáků během vyučovací hodiny.</w:t>
      </w:r>
    </w:p>
    <w:bookmarkEnd w:id="0"/>
    <w:p w:rsidR="00FE77BA" w:rsidRDefault="00A957E7" w:rsidP="008D73A8">
      <w:pPr>
        <w:pageBreakBefore/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lastRenderedPageBreak/>
        <w:t xml:space="preserve">Přílohy: </w:t>
      </w:r>
      <w:r w:rsidR="008D73A8">
        <w:rPr>
          <w:rFonts w:ascii="Palatino Linotype" w:hAnsi="Palatino Linotype" w:cs="Palatino Linotype"/>
          <w:b/>
        </w:rPr>
        <w:tab/>
        <w:t>prezentace - Pravěk</w:t>
      </w:r>
    </w:p>
    <w:p w:rsidR="008D73A8" w:rsidRDefault="008D73A8" w:rsidP="008D73A8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  <w:color w:val="000000"/>
        </w:rPr>
      </w:pPr>
    </w:p>
    <w:p w:rsidR="008D73A8" w:rsidRDefault="00A957E7" w:rsidP="008D73A8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  <w:b/>
          <w:color w:val="000000"/>
        </w:rPr>
      </w:pPr>
      <w:r>
        <w:rPr>
          <w:rFonts w:ascii="Palatino Linotype" w:hAnsi="Palatino Linotype" w:cs="Palatino Linotype"/>
          <w:b/>
          <w:color w:val="000000"/>
        </w:rPr>
        <w:t xml:space="preserve">Použité zdroje: </w:t>
      </w:r>
    </w:p>
    <w:p w:rsidR="00D10C2C" w:rsidRPr="00D219F5" w:rsidRDefault="008D73A8" w:rsidP="008D73A8">
      <w:pPr>
        <w:tabs>
          <w:tab w:val="left" w:pos="708"/>
          <w:tab w:val="left" w:pos="2160"/>
          <w:tab w:val="left" w:pos="8023"/>
        </w:tabs>
        <w:rPr>
          <w:rFonts w:ascii="Palatino Linotype" w:hAnsi="Palatino Linotype" w:cs="Palatino Linotype"/>
        </w:rPr>
      </w:pPr>
      <w:r w:rsidRPr="00D219F5">
        <w:rPr>
          <w:rFonts w:ascii="Palatino Linotype" w:hAnsi="Palatino Linotype" w:cs="Palatino Linotype"/>
        </w:rPr>
        <w:t>ULRICH, Gerhard. 1971. </w:t>
      </w:r>
      <w:r w:rsidRPr="00D219F5">
        <w:rPr>
          <w:rFonts w:ascii="Palatino Linotype" w:hAnsi="Palatino Linotype" w:cs="Palatino Linotype"/>
          <w:i/>
          <w:iCs/>
        </w:rPr>
        <w:t>Malé dějiny malířství</w:t>
      </w:r>
      <w:r w:rsidRPr="00D219F5">
        <w:rPr>
          <w:rFonts w:ascii="Palatino Linotype" w:hAnsi="Palatino Linotype" w:cs="Palatino Linotype"/>
        </w:rPr>
        <w:t>. Praha: Orbis. ISBN 401-22-855.</w:t>
      </w:r>
    </w:p>
    <w:p w:rsidR="00D10C2C" w:rsidRPr="00D219F5" w:rsidRDefault="008D73A8" w:rsidP="00D219F5">
      <w:pPr>
        <w:tabs>
          <w:tab w:val="left" w:pos="8023"/>
        </w:tabs>
        <w:rPr>
          <w:rFonts w:ascii="Palatino Linotype" w:hAnsi="Palatino Linotype" w:cs="Palatino Linotype"/>
        </w:rPr>
      </w:pPr>
      <w:r w:rsidRPr="00D219F5">
        <w:rPr>
          <w:rFonts w:ascii="Palatino Linotype" w:hAnsi="Palatino Linotype" w:cs="Palatino Linotype"/>
        </w:rPr>
        <w:t>TRIADÓ, Juan-Ramón. 1994. </w:t>
      </w:r>
      <w:r w:rsidRPr="00D219F5">
        <w:rPr>
          <w:rFonts w:ascii="Palatino Linotype" w:hAnsi="Palatino Linotype" w:cs="Palatino Linotype"/>
          <w:i/>
          <w:iCs/>
        </w:rPr>
        <w:t>Dějiny malířství v obrazech: Vrcholná díla všech epoch a stylů</w:t>
      </w:r>
      <w:r w:rsidRPr="00D219F5">
        <w:rPr>
          <w:rFonts w:ascii="Palatino Linotype" w:hAnsi="Palatino Linotype" w:cs="Palatino Linotype"/>
        </w:rPr>
        <w:t>. Praha: Albatros. ISBN 80-00-00157-8.</w:t>
      </w:r>
    </w:p>
    <w:p w:rsidR="00D10C2C" w:rsidRPr="00D219F5" w:rsidRDefault="008D73A8" w:rsidP="00D219F5">
      <w:pPr>
        <w:tabs>
          <w:tab w:val="left" w:pos="8023"/>
        </w:tabs>
        <w:rPr>
          <w:rFonts w:ascii="Palatino Linotype" w:hAnsi="Palatino Linotype" w:cs="Palatino Linotype"/>
        </w:rPr>
      </w:pPr>
      <w:r w:rsidRPr="00D219F5">
        <w:rPr>
          <w:rFonts w:ascii="Palatino Linotype" w:hAnsi="Palatino Linotype" w:cs="Palatino Linotype"/>
        </w:rPr>
        <w:t>ČERNÁ, Marie. 2002. </w:t>
      </w:r>
      <w:r w:rsidRPr="00D219F5">
        <w:rPr>
          <w:rFonts w:ascii="Palatino Linotype" w:hAnsi="Palatino Linotype" w:cs="Palatino Linotype"/>
          <w:i/>
          <w:iCs/>
        </w:rPr>
        <w:t>Dějiny výtvarného umění</w:t>
      </w:r>
      <w:r w:rsidRPr="00D219F5">
        <w:rPr>
          <w:rFonts w:ascii="Palatino Linotype" w:hAnsi="Palatino Linotype" w:cs="Palatino Linotype"/>
        </w:rPr>
        <w:t>. Praha: Idea servis. ISBN 80-85970-41-4.</w:t>
      </w:r>
    </w:p>
    <w:p w:rsidR="00D10C2C" w:rsidRPr="00D219F5" w:rsidRDefault="008D73A8" w:rsidP="00D219F5">
      <w:pPr>
        <w:tabs>
          <w:tab w:val="left" w:pos="8023"/>
        </w:tabs>
        <w:rPr>
          <w:rFonts w:ascii="Palatino Linotype" w:hAnsi="Palatino Linotype" w:cs="Palatino Linotype"/>
        </w:rPr>
      </w:pPr>
      <w:r w:rsidRPr="00D219F5">
        <w:rPr>
          <w:rFonts w:ascii="Palatino Linotype" w:hAnsi="Palatino Linotype" w:cs="Palatino Linotype"/>
        </w:rPr>
        <w:t>PIJOAN, Jose. 1987. Dějiny umění 1. 3. Praha: Odeon, 334 s.</w:t>
      </w:r>
    </w:p>
    <w:p w:rsidR="00D10C2C" w:rsidRPr="00D219F5" w:rsidRDefault="008D73A8" w:rsidP="00D219F5">
      <w:pPr>
        <w:tabs>
          <w:tab w:val="left" w:pos="8023"/>
        </w:tabs>
        <w:rPr>
          <w:rFonts w:ascii="Palatino Linotype" w:hAnsi="Palatino Linotype" w:cs="Palatino Linotype"/>
        </w:rPr>
      </w:pPr>
      <w:r w:rsidRPr="00D219F5">
        <w:rPr>
          <w:rFonts w:ascii="Palatino Linotype" w:hAnsi="Palatino Linotype" w:cs="Palatino Linotype"/>
        </w:rPr>
        <w:t xml:space="preserve">CUMMING, Robert. 2007. Umění: Velký ilustrovaný průvodce. Praha: </w:t>
      </w:r>
      <w:proofErr w:type="spellStart"/>
      <w:r w:rsidRPr="00D219F5">
        <w:rPr>
          <w:rFonts w:ascii="Palatino Linotype" w:hAnsi="Palatino Linotype" w:cs="Palatino Linotype"/>
        </w:rPr>
        <w:t>Sovart</w:t>
      </w:r>
      <w:proofErr w:type="spellEnd"/>
      <w:r w:rsidRPr="00D219F5">
        <w:rPr>
          <w:rFonts w:ascii="Palatino Linotype" w:hAnsi="Palatino Linotype" w:cs="Palatino Linotype"/>
        </w:rPr>
        <w:t>, 512 s. ISBN 978-80-7209-971-9.</w:t>
      </w:r>
    </w:p>
    <w:p w:rsidR="00FE77BA" w:rsidRPr="00D219F5" w:rsidRDefault="00FE77BA" w:rsidP="00D219F5">
      <w:pPr>
        <w:tabs>
          <w:tab w:val="left" w:pos="8023"/>
        </w:tabs>
        <w:rPr>
          <w:rFonts w:ascii="Palatino Linotype" w:hAnsi="Palatino Linotype" w:cs="Palatino Linotype"/>
        </w:rPr>
      </w:pPr>
    </w:p>
    <w:p w:rsidR="00FE77BA" w:rsidRDefault="00FE77BA" w:rsidP="00D219F5">
      <w:pPr>
        <w:tabs>
          <w:tab w:val="left" w:pos="8023"/>
        </w:tabs>
        <w:rPr>
          <w:rFonts w:ascii="Palatino Linotype" w:hAnsi="Palatino Linotype" w:cs="Palatino Linotype"/>
          <w:b/>
        </w:rPr>
      </w:pPr>
    </w:p>
    <w:p w:rsidR="00FE77BA" w:rsidRDefault="00FE77BA">
      <w:pPr>
        <w:tabs>
          <w:tab w:val="left" w:pos="540"/>
          <w:tab w:val="left" w:pos="5760"/>
          <w:tab w:val="left" w:pos="6120"/>
          <w:tab w:val="left" w:pos="8023"/>
        </w:tabs>
        <w:rPr>
          <w:rFonts w:ascii="Palatino Linotype" w:hAnsi="Palatino Linotype" w:cs="Palatino Linotype"/>
        </w:rPr>
      </w:pPr>
    </w:p>
    <w:p w:rsidR="004D28E9" w:rsidRDefault="004D28E9"/>
    <w:sectPr w:rsidR="004D28E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93C"/>
    <w:multiLevelType w:val="hybridMultilevel"/>
    <w:tmpl w:val="A664D2A8"/>
    <w:lvl w:ilvl="0" w:tplc="1BE2FE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4184"/>
    <w:multiLevelType w:val="hybridMultilevel"/>
    <w:tmpl w:val="53B480F4"/>
    <w:lvl w:ilvl="0" w:tplc="98D0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CC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0B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A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80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C2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6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69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04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567BF"/>
    <w:multiLevelType w:val="hybridMultilevel"/>
    <w:tmpl w:val="A4EA3E50"/>
    <w:lvl w:ilvl="0" w:tplc="AF06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66F4"/>
    <w:multiLevelType w:val="hybridMultilevel"/>
    <w:tmpl w:val="DE40E442"/>
    <w:lvl w:ilvl="0" w:tplc="71962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0C2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6604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28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8A9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29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A8A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0BA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8AF1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C6129E"/>
    <w:multiLevelType w:val="hybridMultilevel"/>
    <w:tmpl w:val="D5803426"/>
    <w:lvl w:ilvl="0" w:tplc="0BE6D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DC2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A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2ED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85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0AA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CDA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4D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404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D53F78"/>
    <w:multiLevelType w:val="hybridMultilevel"/>
    <w:tmpl w:val="34286506"/>
    <w:lvl w:ilvl="0" w:tplc="1690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2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129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A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C7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9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4B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A9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69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612637"/>
    <w:multiLevelType w:val="hybridMultilevel"/>
    <w:tmpl w:val="71566E2E"/>
    <w:lvl w:ilvl="0" w:tplc="4A946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26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CAF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B45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2CF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2E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4F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C2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8DE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C36F3A"/>
    <w:multiLevelType w:val="hybridMultilevel"/>
    <w:tmpl w:val="C754717E"/>
    <w:lvl w:ilvl="0" w:tplc="625C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E7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6D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C6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A6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F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67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A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6D4FA8"/>
    <w:multiLevelType w:val="hybridMultilevel"/>
    <w:tmpl w:val="698CC078"/>
    <w:lvl w:ilvl="0" w:tplc="AF06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42D1E"/>
    <w:multiLevelType w:val="hybridMultilevel"/>
    <w:tmpl w:val="063EE508"/>
    <w:lvl w:ilvl="0" w:tplc="0E7C0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C3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E5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24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A2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84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4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4C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20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0A0E5D"/>
    <w:multiLevelType w:val="hybridMultilevel"/>
    <w:tmpl w:val="BDAE7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C8F"/>
    <w:multiLevelType w:val="hybridMultilevel"/>
    <w:tmpl w:val="E4BA6772"/>
    <w:lvl w:ilvl="0" w:tplc="E0B87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E86AE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83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EB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4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86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EF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E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C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521352"/>
    <w:multiLevelType w:val="hybridMultilevel"/>
    <w:tmpl w:val="A6023440"/>
    <w:lvl w:ilvl="0" w:tplc="AF061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CE86AE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83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EB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4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86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EF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E5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C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EC2886"/>
    <w:multiLevelType w:val="hybridMultilevel"/>
    <w:tmpl w:val="8BF4A254"/>
    <w:lvl w:ilvl="0" w:tplc="F9168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6D6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698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2D4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C8C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F0B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0C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2A2F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09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5350CC"/>
    <w:multiLevelType w:val="hybridMultilevel"/>
    <w:tmpl w:val="B5109F82"/>
    <w:lvl w:ilvl="0" w:tplc="AC666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82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20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61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E1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6B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1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5397F94"/>
    <w:multiLevelType w:val="hybridMultilevel"/>
    <w:tmpl w:val="5E36BF5E"/>
    <w:lvl w:ilvl="0" w:tplc="1BE2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C2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81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6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CF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82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E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8E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98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E0157A"/>
    <w:multiLevelType w:val="hybridMultilevel"/>
    <w:tmpl w:val="DDB883CC"/>
    <w:lvl w:ilvl="0" w:tplc="9F02A7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45E54"/>
    <w:multiLevelType w:val="hybridMultilevel"/>
    <w:tmpl w:val="ED0A1E48"/>
    <w:lvl w:ilvl="0" w:tplc="2C2E6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2AA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AA4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C0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8D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EFE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6DE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45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83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CB2338"/>
    <w:multiLevelType w:val="hybridMultilevel"/>
    <w:tmpl w:val="8BD0308E"/>
    <w:lvl w:ilvl="0" w:tplc="15105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9A3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2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ABA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E81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2E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4C0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F083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A93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3C5558"/>
    <w:multiLevelType w:val="hybridMultilevel"/>
    <w:tmpl w:val="97BA4122"/>
    <w:lvl w:ilvl="0" w:tplc="3536A33E">
      <w:start w:val="12"/>
      <w:numFmt w:val="bullet"/>
      <w:lvlText w:val="˗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37CCA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7AC5"/>
    <w:multiLevelType w:val="hybridMultilevel"/>
    <w:tmpl w:val="3AD20EDE"/>
    <w:lvl w:ilvl="0" w:tplc="D926F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CB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490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4D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388D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03F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9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DAD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885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A16B84"/>
    <w:multiLevelType w:val="hybridMultilevel"/>
    <w:tmpl w:val="CC882F4C"/>
    <w:lvl w:ilvl="0" w:tplc="AF06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F5813"/>
    <w:multiLevelType w:val="hybridMultilevel"/>
    <w:tmpl w:val="5032F41C"/>
    <w:lvl w:ilvl="0" w:tplc="9D00B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EB3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047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AA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2FB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AA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4BA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C5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227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D659C4"/>
    <w:multiLevelType w:val="hybridMultilevel"/>
    <w:tmpl w:val="DA3EF8F0"/>
    <w:lvl w:ilvl="0" w:tplc="AF061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035C1"/>
    <w:multiLevelType w:val="hybridMultilevel"/>
    <w:tmpl w:val="C69856F2"/>
    <w:lvl w:ilvl="0" w:tplc="1BE2FE8A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532BD8"/>
    <w:multiLevelType w:val="hybridMultilevel"/>
    <w:tmpl w:val="613241CC"/>
    <w:lvl w:ilvl="0" w:tplc="79A0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C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23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E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69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6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4B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2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E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D0C0D7D"/>
    <w:multiLevelType w:val="hybridMultilevel"/>
    <w:tmpl w:val="6A689AC4"/>
    <w:lvl w:ilvl="0" w:tplc="FF7A8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EB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6D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0A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CC1D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0BA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A94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F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07E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EE84EE2"/>
    <w:multiLevelType w:val="hybridMultilevel"/>
    <w:tmpl w:val="0F244104"/>
    <w:lvl w:ilvl="0" w:tplc="8CB0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66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45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0A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0E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4E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A9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7"/>
  </w:num>
  <w:num w:numId="5">
    <w:abstractNumId w:val="23"/>
  </w:num>
  <w:num w:numId="6">
    <w:abstractNumId w:val="17"/>
  </w:num>
  <w:num w:numId="7">
    <w:abstractNumId w:val="22"/>
  </w:num>
  <w:num w:numId="8">
    <w:abstractNumId w:val="4"/>
  </w:num>
  <w:num w:numId="9">
    <w:abstractNumId w:val="0"/>
  </w:num>
  <w:num w:numId="10">
    <w:abstractNumId w:val="13"/>
  </w:num>
  <w:num w:numId="11">
    <w:abstractNumId w:val="18"/>
  </w:num>
  <w:num w:numId="12">
    <w:abstractNumId w:val="26"/>
  </w:num>
  <w:num w:numId="13">
    <w:abstractNumId w:val="3"/>
  </w:num>
  <w:num w:numId="14">
    <w:abstractNumId w:val="24"/>
  </w:num>
  <w:num w:numId="15">
    <w:abstractNumId w:val="5"/>
  </w:num>
  <w:num w:numId="16">
    <w:abstractNumId w:val="21"/>
  </w:num>
  <w:num w:numId="17">
    <w:abstractNumId w:val="6"/>
  </w:num>
  <w:num w:numId="18">
    <w:abstractNumId w:val="20"/>
  </w:num>
  <w:num w:numId="19">
    <w:abstractNumId w:val="1"/>
  </w:num>
  <w:num w:numId="20">
    <w:abstractNumId w:val="14"/>
  </w:num>
  <w:num w:numId="21">
    <w:abstractNumId w:val="25"/>
  </w:num>
  <w:num w:numId="22">
    <w:abstractNumId w:val="2"/>
  </w:num>
  <w:num w:numId="23">
    <w:abstractNumId w:val="8"/>
  </w:num>
  <w:num w:numId="24">
    <w:abstractNumId w:val="9"/>
  </w:num>
  <w:num w:numId="25">
    <w:abstractNumId w:val="11"/>
  </w:num>
  <w:num w:numId="26">
    <w:abstractNumId w:val="12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BA"/>
    <w:rsid w:val="000567DF"/>
    <w:rsid w:val="000A73CC"/>
    <w:rsid w:val="000C307D"/>
    <w:rsid w:val="00171259"/>
    <w:rsid w:val="0036030B"/>
    <w:rsid w:val="00390BEC"/>
    <w:rsid w:val="003E463B"/>
    <w:rsid w:val="004D28E9"/>
    <w:rsid w:val="005E1436"/>
    <w:rsid w:val="00620437"/>
    <w:rsid w:val="007707D5"/>
    <w:rsid w:val="007B2E0F"/>
    <w:rsid w:val="007E2C03"/>
    <w:rsid w:val="008D73A8"/>
    <w:rsid w:val="009129A2"/>
    <w:rsid w:val="009A0273"/>
    <w:rsid w:val="009E2E2E"/>
    <w:rsid w:val="00A957E7"/>
    <w:rsid w:val="00AC75A3"/>
    <w:rsid w:val="00AE29FB"/>
    <w:rsid w:val="00B0671C"/>
    <w:rsid w:val="00B56B24"/>
    <w:rsid w:val="00B8382B"/>
    <w:rsid w:val="00C01BE8"/>
    <w:rsid w:val="00C40028"/>
    <w:rsid w:val="00D10C2C"/>
    <w:rsid w:val="00D219F5"/>
    <w:rsid w:val="00DA087D"/>
    <w:rsid w:val="00E95C76"/>
    <w:rsid w:val="00EB24B9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78B4-8BBC-4C32-BA22-563E617A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znpodcarou">
    <w:name w:val="pozn.pod carou"/>
    <w:basedOn w:val="Standardnpsmoodstavce"/>
    <w:rPr>
      <w:rFonts w:ascii="Times New Roman" w:hAnsi="Times New Roman" w:cs="Times New Roman"/>
      <w:sz w:val="20"/>
    </w:rPr>
  </w:style>
  <w:style w:type="character" w:customStyle="1" w:styleId="Znakyprovysvtlivky">
    <w:name w:val="Znaky pro vysvětlivky"/>
    <w:basedOn w:val="Standardnpsmoodstavce"/>
    <w:rPr>
      <w:vertAlign w:val="superscript"/>
    </w:rPr>
  </w:style>
  <w:style w:type="character" w:customStyle="1" w:styleId="znackapropoznamkupodcarou">
    <w:name w:val="znackapropoznamkupodcarou"/>
    <w:basedOn w:val="Znakyprovysvtlivky"/>
    <w:rPr>
      <w:rFonts w:ascii="Times New Roman" w:hAnsi="Times New Roman" w:cs="Times New Roman"/>
      <w:sz w:val="20"/>
      <w:vertAlign w:val="superscript"/>
    </w:rPr>
  </w:style>
  <w:style w:type="character" w:customStyle="1" w:styleId="ZNAK">
    <w:name w:val="ZNAK"/>
    <w:basedOn w:val="Standardnpsmoodstavce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lotextu">
    <w:name w:val="Tělo textu"/>
    <w:basedOn w:val="Normln"/>
    <w:pPr>
      <w:spacing w:line="360" w:lineRule="auto"/>
      <w:ind w:firstLine="851"/>
      <w:jc w:val="both"/>
    </w:pPr>
    <w:rPr>
      <w:rFonts w:ascii="Palatino Linotype" w:hAnsi="Palatino Linotype" w:cs="Palatino Linotype"/>
      <w:szCs w:val="2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kapitoly">
    <w:name w:val="Nadpis kapitoly"/>
    <w:basedOn w:val="Normln"/>
    <w:next w:val="Normln"/>
    <w:pPr>
      <w:tabs>
        <w:tab w:val="left" w:pos="7380"/>
        <w:tab w:val="left" w:pos="7740"/>
      </w:tabs>
      <w:spacing w:before="240" w:after="240" w:line="360" w:lineRule="auto"/>
      <w:jc w:val="center"/>
    </w:pPr>
    <w:rPr>
      <w:rFonts w:ascii="Palatino Linotype" w:hAnsi="Palatino Linotype" w:cs="Palatino Linotype"/>
      <w:sz w:val="28"/>
      <w:szCs w:val="28"/>
    </w:rPr>
  </w:style>
  <w:style w:type="paragraph" w:customStyle="1" w:styleId="Nadpispodkapitoly">
    <w:name w:val="Nadpis podkapitoly"/>
    <w:basedOn w:val="Normln"/>
    <w:next w:val="Normln"/>
    <w:pPr>
      <w:spacing w:before="240" w:after="240" w:line="360" w:lineRule="auto"/>
      <w:ind w:firstLine="851"/>
      <w:contextualSpacing/>
    </w:pPr>
    <w:rPr>
      <w:rFonts w:ascii="Palatino Linotype" w:hAnsi="Palatino Linotype" w:cs="Palatino Linotype"/>
      <w:sz w:val="28"/>
      <w:szCs w:val="28"/>
    </w:rPr>
  </w:style>
  <w:style w:type="paragraph" w:customStyle="1" w:styleId="TlotextuKurzva">
    <w:name w:val="Tělo textu Kurzíva"/>
    <w:basedOn w:val="Tlotextu"/>
    <w:rPr>
      <w:i/>
    </w:rPr>
  </w:style>
  <w:style w:type="paragraph" w:styleId="Zkladntext">
    <w:name w:val="Body Text"/>
    <w:basedOn w:val="Normln"/>
    <w:pPr>
      <w:spacing w:after="120"/>
    </w:pPr>
  </w:style>
  <w:style w:type="paragraph" w:customStyle="1" w:styleId="bezntext">
    <w:name w:val="bezný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kapitola">
    <w:name w:val="kapitola"/>
    <w:basedOn w:val="Normln"/>
    <w:pPr>
      <w:keepNext/>
      <w:pageBreakBefore/>
      <w:tabs>
        <w:tab w:val="left" w:pos="360"/>
      </w:tabs>
      <w:spacing w:before="120" w:after="240" w:line="360" w:lineRule="auto"/>
    </w:pPr>
    <w:rPr>
      <w:b/>
      <w:bCs/>
      <w:sz w:val="32"/>
      <w:szCs w:val="20"/>
    </w:rPr>
  </w:style>
  <w:style w:type="paragraph" w:customStyle="1" w:styleId="beznytext">
    <w:name w:val="bezny text"/>
    <w:basedOn w:val="Zkladntext"/>
    <w:pPr>
      <w:spacing w:after="0" w:line="360" w:lineRule="auto"/>
      <w:ind w:firstLine="709"/>
      <w:jc w:val="both"/>
    </w:pPr>
    <w:rPr>
      <w:szCs w:val="32"/>
    </w:rPr>
  </w:style>
  <w:style w:type="paragraph" w:customStyle="1" w:styleId="podkapitola">
    <w:name w:val="podkapitola"/>
    <w:basedOn w:val="kapitola"/>
    <w:rPr>
      <w:sz w:val="28"/>
    </w:rPr>
  </w:style>
  <w:style w:type="paragraph" w:customStyle="1" w:styleId="citaceeeee">
    <w:name w:val="citaceeeee"/>
    <w:basedOn w:val="Normln"/>
    <w:pPr>
      <w:tabs>
        <w:tab w:val="left" w:pos="709"/>
      </w:tabs>
      <w:spacing w:before="240" w:after="240" w:line="360" w:lineRule="auto"/>
      <w:ind w:left="709" w:right="709" w:firstLine="709"/>
      <w:jc w:val="both"/>
    </w:pPr>
    <w:rPr>
      <w:rFonts w:eastAsia="Times-Roman;Times New Roman" w:cs="Times-Roman;Times New Roman"/>
      <w:i/>
      <w:shd w:val="clear" w:color="auto" w:fill="FFFFFF"/>
    </w:rPr>
  </w:style>
  <w:style w:type="paragraph" w:customStyle="1" w:styleId="popis">
    <w:name w:val="popis"/>
    <w:basedOn w:val="citaceeeee"/>
    <w:pPr>
      <w:spacing w:before="120" w:after="120"/>
      <w:ind w:left="0" w:right="0"/>
    </w:pPr>
  </w:style>
  <w:style w:type="paragraph" w:styleId="Obsah1">
    <w:name w:val="toc 1"/>
    <w:basedOn w:val="Normln"/>
    <w:next w:val="Normln"/>
  </w:style>
  <w:style w:type="paragraph" w:customStyle="1" w:styleId="Obsah">
    <w:name w:val="Obsah"/>
    <w:basedOn w:val="Obsah1"/>
    <w:pPr>
      <w:tabs>
        <w:tab w:val="right" w:leader="dot" w:pos="8210"/>
      </w:tabs>
      <w:spacing w:before="120" w:after="120"/>
    </w:pPr>
    <w:rPr>
      <w:bCs/>
      <w:caps/>
      <w:szCs w:val="20"/>
    </w:rPr>
  </w:style>
  <w:style w:type="paragraph" w:customStyle="1" w:styleId="Poznmkapodarou">
    <w:name w:val="Poznámka pod čarou"/>
    <w:basedOn w:val="Normln"/>
    <w:rPr>
      <w:sz w:val="20"/>
      <w:szCs w:val="20"/>
    </w:rPr>
  </w:style>
  <w:style w:type="paragraph" w:customStyle="1" w:styleId="poznamkypodcarou">
    <w:name w:val="poznamky pod carou"/>
    <w:basedOn w:val="Poznmkapodarou"/>
    <w:pPr>
      <w:suppressLineNumbers/>
      <w:ind w:left="283" w:hanging="283"/>
    </w:pPr>
  </w:style>
  <w:style w:type="paragraph" w:styleId="Bezmezer">
    <w:name w:val="No Spacing"/>
    <w:uiPriority w:val="1"/>
    <w:qFormat/>
    <w:rsid w:val="005E1436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7707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2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9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5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4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0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0902-08AD-4D18-8A63-C4E64719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1039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NÁZEV/TÉMA</vt:lpstr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NÁZEV/TÉMA</dc:title>
  <dc:creator>Martina</dc:creator>
  <cp:lastModifiedBy>Veronika Jirková</cp:lastModifiedBy>
  <cp:revision>13</cp:revision>
  <dcterms:created xsi:type="dcterms:W3CDTF">2015-10-17T14:01:00Z</dcterms:created>
  <dcterms:modified xsi:type="dcterms:W3CDTF">2015-10-25T14:59:00Z</dcterms:modified>
  <dc:language>cs-CZ</dc:language>
</cp:coreProperties>
</file>