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B" w:rsidRPr="00751520" w:rsidRDefault="00C006DB" w:rsidP="00C006DB">
      <w:pPr>
        <w:spacing w:line="360" w:lineRule="auto"/>
        <w:ind w:left="142"/>
        <w:jc w:val="center"/>
        <w:rPr>
          <w:b/>
          <w:sz w:val="32"/>
          <w:szCs w:val="32"/>
        </w:rPr>
      </w:pPr>
      <w:r w:rsidRPr="00751520">
        <w:rPr>
          <w:b/>
          <w:sz w:val="32"/>
          <w:szCs w:val="32"/>
        </w:rPr>
        <w:t>Efektivita intervenčních programů</w:t>
      </w:r>
    </w:p>
    <w:p w:rsidR="00C006DB" w:rsidRPr="003E276A" w:rsidRDefault="00C006DB" w:rsidP="00C006DB">
      <w:pPr>
        <w:spacing w:line="360" w:lineRule="auto"/>
        <w:ind w:left="708"/>
        <w:jc w:val="both"/>
        <w:rPr>
          <w:b/>
          <w:sz w:val="32"/>
          <w:szCs w:val="32"/>
        </w:rPr>
      </w:pPr>
    </w:p>
    <w:p w:rsidR="00C006DB" w:rsidRDefault="00C006DB" w:rsidP="00C006DB">
      <w:pPr>
        <w:spacing w:line="360" w:lineRule="auto"/>
        <w:ind w:left="142"/>
        <w:jc w:val="both"/>
      </w:pPr>
      <w:r>
        <w:t>Efektivitu intervenčních programů jsem posuzovala ze dvou hledisek:</w:t>
      </w:r>
    </w:p>
    <w:p w:rsidR="00C006DB" w:rsidRDefault="00C006DB" w:rsidP="00C006DB">
      <w:pPr>
        <w:numPr>
          <w:ilvl w:val="0"/>
          <w:numId w:val="2"/>
        </w:numPr>
        <w:spacing w:line="360" w:lineRule="auto"/>
        <w:ind w:left="1428" w:hanging="435"/>
        <w:jc w:val="both"/>
      </w:pPr>
      <w:r>
        <w:t>Přínos pro pedagogy</w:t>
      </w:r>
    </w:p>
    <w:p w:rsidR="00C006DB" w:rsidRDefault="00C006DB" w:rsidP="00C006DB">
      <w:pPr>
        <w:numPr>
          <w:ilvl w:val="0"/>
          <w:numId w:val="2"/>
        </w:numPr>
        <w:spacing w:line="360" w:lineRule="auto"/>
        <w:ind w:left="1428" w:hanging="435"/>
        <w:jc w:val="both"/>
      </w:pPr>
      <w:r>
        <w:t>Přínos pro třídní kolektiv</w:t>
      </w:r>
    </w:p>
    <w:p w:rsidR="00C006DB" w:rsidRDefault="00C006DB" w:rsidP="00C006DB">
      <w:pPr>
        <w:spacing w:line="360" w:lineRule="auto"/>
        <w:ind w:left="426" w:firstLine="284"/>
        <w:jc w:val="both"/>
        <w:rPr>
          <w:sz w:val="32"/>
          <w:szCs w:val="32"/>
        </w:rPr>
      </w:pPr>
    </w:p>
    <w:p w:rsidR="00C006DB" w:rsidRDefault="00C006DB" w:rsidP="00C006DB">
      <w:pPr>
        <w:spacing w:line="360" w:lineRule="auto"/>
        <w:ind w:left="142" w:firstLine="566"/>
        <w:jc w:val="both"/>
      </w:pPr>
      <w:r>
        <w:t>V uvedeném hodnocení se vyjádřilo 12 pedagogů, kteří se zúčastnili intervenčních programů se svými třídami, které byli zaměřené na chování nebo vztahy v kolektivu.</w:t>
      </w:r>
    </w:p>
    <w:p w:rsidR="00C006DB" w:rsidRPr="00FA34DC" w:rsidRDefault="00C006DB" w:rsidP="00C006DB">
      <w:pPr>
        <w:spacing w:line="360" w:lineRule="auto"/>
        <w:ind w:left="426" w:firstLine="284"/>
        <w:jc w:val="both"/>
        <w:rPr>
          <w:sz w:val="32"/>
          <w:szCs w:val="32"/>
        </w:rPr>
      </w:pPr>
    </w:p>
    <w:p w:rsidR="00C006DB" w:rsidRDefault="00C006DB" w:rsidP="00C006DB">
      <w:pPr>
        <w:spacing w:line="360" w:lineRule="auto"/>
        <w:ind w:left="21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Přínos pro pedagogy</w:t>
      </w:r>
    </w:p>
    <w:p w:rsidR="00C006DB" w:rsidRPr="003E276A" w:rsidRDefault="00C006DB" w:rsidP="00C006DB">
      <w:pPr>
        <w:spacing w:line="360" w:lineRule="auto"/>
        <w:ind w:left="708" w:firstLine="284"/>
        <w:jc w:val="both"/>
        <w:rPr>
          <w:sz w:val="32"/>
          <w:szCs w:val="32"/>
        </w:rPr>
      </w:pPr>
    </w:p>
    <w:p w:rsidR="00C006DB" w:rsidRDefault="00C006DB" w:rsidP="00C006DB">
      <w:pPr>
        <w:spacing w:line="360" w:lineRule="auto"/>
        <w:ind w:left="142"/>
        <w:jc w:val="both"/>
      </w:pPr>
      <w:r>
        <w:t>Přínos intervenčních programů pro pedagogy jsem zjišťovala rozhovory s pedagogy.</w:t>
      </w:r>
    </w:p>
    <w:p w:rsidR="00C006DB" w:rsidRDefault="00C006DB" w:rsidP="00C006DB">
      <w:pPr>
        <w:spacing w:line="360" w:lineRule="auto"/>
        <w:ind w:left="708" w:firstLine="284"/>
        <w:jc w:val="both"/>
      </w:pPr>
    </w:p>
    <w:p w:rsidR="00C006DB" w:rsidRDefault="00C006DB" w:rsidP="00C006DB">
      <w:pPr>
        <w:spacing w:line="360" w:lineRule="auto"/>
        <w:ind w:left="142"/>
        <w:jc w:val="both"/>
      </w:pPr>
      <w:r>
        <w:t>Z rozhovorů jsem zjistila následující odpovědi: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Zjistila jsem, že musím pevné hranice stanovit a vyžadovat jejich dodržování já a neustále děti neomlouvat.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Zjistila jsem, že musím být důslednější.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Děti se naučily o problémech mluvit a lépe se nám je nyní daří ve škole řešit.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Potvrdila jsem si to, co vím z prostředí školy.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Připomněla jsem si, co vím již ze školy a nyní jsem při výchově nepoužívala.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Uvědomila jsem si, že když nechtějí studenti nic změnit a nemají náhled na své chování, musíme důrazně zasáhnout my jako pedagogové školy s pomocí ředitele.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 xml:space="preserve">Uvědomuji si, že když není souhra v pedagogickém sboru, není možné ji vyžadovat od žáků. 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Potvrdil jsem si, že je nutný jednotný postoj všech pedagogů k chování žáků.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 xml:space="preserve">Ujasnila jsem si své limity, za co jsem zodpovědná a můžu ovlivnit já a za co jsou zodpovědní rodiče.  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Jsem ráda, že už vím, na koho se můžu obrátit o radu nebo o pomoc.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Ve třídě se již dá učit.</w:t>
      </w:r>
    </w:p>
    <w:p w:rsidR="00C006DB" w:rsidRDefault="00C006DB" w:rsidP="00C006DB">
      <w:pPr>
        <w:spacing w:line="360" w:lineRule="auto"/>
        <w:ind w:left="851"/>
        <w:jc w:val="both"/>
        <w:rPr>
          <w:sz w:val="32"/>
          <w:szCs w:val="32"/>
        </w:rPr>
      </w:pPr>
    </w:p>
    <w:p w:rsidR="00C006DB" w:rsidRDefault="00C006DB" w:rsidP="00C006DB">
      <w:pPr>
        <w:spacing w:line="360" w:lineRule="auto"/>
        <w:ind w:left="1068"/>
        <w:jc w:val="both"/>
        <w:rPr>
          <w:sz w:val="32"/>
          <w:szCs w:val="32"/>
        </w:rPr>
      </w:pPr>
    </w:p>
    <w:p w:rsidR="00C006DB" w:rsidRPr="00377A3E" w:rsidRDefault="00C006DB" w:rsidP="00C006DB">
      <w:pPr>
        <w:spacing w:line="360" w:lineRule="auto"/>
        <w:ind w:left="2160"/>
        <w:jc w:val="both"/>
        <w:rPr>
          <w:b/>
          <w:sz w:val="32"/>
          <w:szCs w:val="32"/>
        </w:rPr>
      </w:pPr>
      <w:bookmarkStart w:id="0" w:name="_GoBack"/>
      <w:bookmarkEnd w:id="0"/>
      <w:r w:rsidRPr="00377A3E">
        <w:rPr>
          <w:b/>
          <w:sz w:val="32"/>
          <w:szCs w:val="32"/>
        </w:rPr>
        <w:lastRenderedPageBreak/>
        <w:t>Přínos pro třídní kolektivy</w:t>
      </w:r>
    </w:p>
    <w:p w:rsidR="00C006DB" w:rsidRPr="003E276A" w:rsidRDefault="00C006DB" w:rsidP="00C006DB">
      <w:pPr>
        <w:spacing w:line="360" w:lineRule="auto"/>
        <w:jc w:val="both"/>
        <w:rPr>
          <w:b/>
          <w:sz w:val="32"/>
          <w:szCs w:val="32"/>
        </w:rPr>
      </w:pPr>
    </w:p>
    <w:p w:rsidR="00C006DB" w:rsidRDefault="00C006DB" w:rsidP="00C006DB">
      <w:pPr>
        <w:spacing w:line="360" w:lineRule="auto"/>
        <w:ind w:left="142" w:firstLine="566"/>
        <w:jc w:val="both"/>
      </w:pPr>
      <w:r w:rsidRPr="00377A3E">
        <w:t xml:space="preserve">Přínos pro třídní kolektivy jsem zjišťovala </w:t>
      </w:r>
      <w:r>
        <w:t>pomocí škály, kde</w:t>
      </w:r>
      <w:r w:rsidRPr="00377A3E">
        <w:t xml:space="preserve"> pedagogové</w:t>
      </w:r>
      <w:r>
        <w:t xml:space="preserve"> h</w:t>
      </w:r>
      <w:r w:rsidRPr="00377A3E">
        <w:t xml:space="preserve">odnotili posun vzhledem k žádoucímu chování, tak jak jej vnímají ze svého pohledu a informací, které mají od žáků i jiných pedagogů ve škole. </w:t>
      </w:r>
      <w:r>
        <w:t xml:space="preserve">Vyjadřovali posun od počátečního stavu, který byl vyznačen na ose jako 0 směrem k 10, což znamenalo v měřítku školy bezproblémovou třídu. </w:t>
      </w:r>
    </w:p>
    <w:p w:rsidR="00C006DB" w:rsidRDefault="00C006DB" w:rsidP="00C006DB">
      <w:pPr>
        <w:spacing w:line="360" w:lineRule="auto"/>
        <w:ind w:left="142" w:firstLine="566"/>
        <w:jc w:val="both"/>
      </w:pPr>
      <w:r>
        <w:t>Hodnocení přínosu pro třídní kolektivy pedagogy jsem zvolila z důvodu, že jejich hodnocení při konzultacích bývá velmi často v souladu s hodnocením třídy.</w:t>
      </w:r>
    </w:p>
    <w:p w:rsidR="00C006DB" w:rsidRDefault="00C006DB" w:rsidP="00C006DB">
      <w:pPr>
        <w:spacing w:line="360" w:lineRule="auto"/>
        <w:ind w:left="142" w:firstLine="566"/>
        <w:jc w:val="both"/>
      </w:pPr>
      <w:r>
        <w:t xml:space="preserve">Na ose je červenou barvou vyznačený průměrný výsledek ze všech získaných vyjádření. </w:t>
      </w:r>
    </w:p>
    <w:p w:rsidR="00C006DB" w:rsidRDefault="00C006DB" w:rsidP="00C006DB">
      <w:pPr>
        <w:spacing w:line="360" w:lineRule="auto"/>
        <w:ind w:left="708" w:firstLine="360"/>
        <w:jc w:val="both"/>
      </w:pPr>
    </w:p>
    <w:p w:rsidR="00C006DB" w:rsidRDefault="00C006DB" w:rsidP="00C006DB">
      <w:pPr>
        <w:spacing w:line="360" w:lineRule="auto"/>
        <w:ind w:left="708" w:firstLine="360"/>
        <w:jc w:val="both"/>
      </w:pPr>
    </w:p>
    <w:p w:rsidR="00C006DB" w:rsidRPr="00FA34DC" w:rsidRDefault="00C006DB" w:rsidP="00C006DB">
      <w:pPr>
        <w:spacing w:line="360" w:lineRule="auto"/>
        <w:ind w:left="708" w:firstLine="360"/>
        <w:rPr>
          <w:b/>
          <w:sz w:val="28"/>
          <w:szCs w:val="28"/>
        </w:rPr>
      </w:pPr>
      <w:r w:rsidRPr="00FA34DC">
        <w:rPr>
          <w:b/>
          <w:color w:val="FF0000"/>
          <w:sz w:val="28"/>
          <w:szCs w:val="28"/>
        </w:rPr>
        <w:t>0…</w:t>
      </w:r>
      <w:proofErr w:type="gramStart"/>
      <w:r w:rsidRPr="00FA34DC">
        <w:rPr>
          <w:b/>
          <w:color w:val="FF0000"/>
          <w:sz w:val="28"/>
          <w:szCs w:val="28"/>
        </w:rPr>
        <w:t>….1…</w:t>
      </w:r>
      <w:proofErr w:type="gramEnd"/>
      <w:r w:rsidRPr="00FA34DC">
        <w:rPr>
          <w:b/>
          <w:color w:val="FF0000"/>
          <w:sz w:val="28"/>
          <w:szCs w:val="28"/>
        </w:rPr>
        <w:t>….2….…3…..</w:t>
      </w:r>
      <w:r>
        <w:rPr>
          <w:b/>
          <w:color w:val="FF0000"/>
          <w:sz w:val="28"/>
          <w:szCs w:val="28"/>
        </w:rPr>
        <w:t>..</w:t>
      </w:r>
      <w:r w:rsidRPr="00FA34DC">
        <w:rPr>
          <w:b/>
          <w:sz w:val="28"/>
          <w:szCs w:val="28"/>
        </w:rPr>
        <w:t>4…</w:t>
      </w:r>
      <w:r>
        <w:rPr>
          <w:b/>
          <w:sz w:val="28"/>
          <w:szCs w:val="28"/>
        </w:rPr>
        <w:t>..</w:t>
      </w:r>
      <w:r w:rsidRPr="00FA34DC">
        <w:rPr>
          <w:b/>
          <w:sz w:val="28"/>
          <w:szCs w:val="28"/>
        </w:rPr>
        <w:t>..5…….6</w:t>
      </w:r>
      <w:r>
        <w:rPr>
          <w:b/>
          <w:sz w:val="28"/>
          <w:szCs w:val="28"/>
        </w:rPr>
        <w:t>..</w:t>
      </w:r>
      <w:r w:rsidRPr="00FA34DC">
        <w:rPr>
          <w:b/>
          <w:sz w:val="28"/>
          <w:szCs w:val="28"/>
        </w:rPr>
        <w:t>…..7</w:t>
      </w:r>
      <w:r>
        <w:rPr>
          <w:b/>
          <w:sz w:val="28"/>
          <w:szCs w:val="28"/>
        </w:rPr>
        <w:t>…….8…….</w:t>
      </w:r>
      <w:r w:rsidRPr="00FA34DC">
        <w:rPr>
          <w:b/>
          <w:sz w:val="28"/>
          <w:szCs w:val="28"/>
        </w:rPr>
        <w:t>9..…10</w:t>
      </w:r>
    </w:p>
    <w:p w:rsidR="00C006DB" w:rsidRPr="00385915" w:rsidRDefault="00C006DB" w:rsidP="00C006D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385915">
        <w:rPr>
          <w:sz w:val="16"/>
          <w:szCs w:val="16"/>
        </w:rPr>
        <w:t>Počáteční stav</w:t>
      </w:r>
      <w:r w:rsidRPr="00385915">
        <w:rPr>
          <w:sz w:val="16"/>
          <w:szCs w:val="16"/>
        </w:rPr>
        <w:tab/>
      </w:r>
      <w:r w:rsidRPr="00385915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  <w:t xml:space="preserve">                bezproblémová třída</w:t>
      </w:r>
    </w:p>
    <w:p w:rsidR="00C006DB" w:rsidRDefault="00C006DB" w:rsidP="00C006DB">
      <w:pPr>
        <w:spacing w:line="360" w:lineRule="auto"/>
        <w:ind w:left="708" w:firstLine="360"/>
      </w:pPr>
    </w:p>
    <w:p w:rsidR="00C006DB" w:rsidRDefault="00C006DB" w:rsidP="00C006DB">
      <w:pPr>
        <w:spacing w:line="360" w:lineRule="auto"/>
        <w:ind w:left="708" w:firstLine="360"/>
      </w:pPr>
    </w:p>
    <w:p w:rsidR="00C006DB" w:rsidRDefault="00C006DB" w:rsidP="00C006DB">
      <w:pPr>
        <w:spacing w:line="360" w:lineRule="auto"/>
        <w:ind w:left="142" w:firstLine="566"/>
        <w:jc w:val="both"/>
      </w:pPr>
      <w:r>
        <w:t xml:space="preserve">Na výše uvedené ose je viditelný posun žádoucím směrem. Kolektivy získávají náhled na své chování a dochází ke zlepšení, které se přibližuje průměru.  </w:t>
      </w:r>
    </w:p>
    <w:p w:rsidR="00C006DB" w:rsidRDefault="00C006DB" w:rsidP="00C006DB">
      <w:pPr>
        <w:spacing w:line="360" w:lineRule="auto"/>
        <w:ind w:left="284" w:firstLine="1132"/>
        <w:jc w:val="both"/>
      </w:pPr>
    </w:p>
    <w:p w:rsidR="00C006DB" w:rsidRDefault="00C006DB" w:rsidP="00C006DB">
      <w:pPr>
        <w:spacing w:line="360" w:lineRule="auto"/>
        <w:ind w:left="708"/>
        <w:jc w:val="both"/>
      </w:pPr>
    </w:p>
    <w:p w:rsidR="00C006DB" w:rsidRDefault="00C006DB" w:rsidP="00C006DB">
      <w:pPr>
        <w:spacing w:line="360" w:lineRule="auto"/>
        <w:ind w:left="142"/>
        <w:jc w:val="both"/>
      </w:pPr>
      <w:r>
        <w:t>Při diskuzích dokážou žáci i přesně popsat, v čem vidí zlepšení: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Přestali jsme si nadávat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Nebijeme se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Nepomlouváme se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Dokážeme se lepší domluvit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Začali jsme se bavit i holky s </w:t>
      </w:r>
      <w:proofErr w:type="spellStart"/>
      <w:r>
        <w:t>klukama</w:t>
      </w:r>
      <w:proofErr w:type="spellEnd"/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Víc si pomáháme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Zklidnili jsme se ve vyučování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 xml:space="preserve">Už tolik ve vyučování nevykřikujeme a nechodíme po třídě 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Víc se respektujeme</w:t>
      </w:r>
    </w:p>
    <w:p w:rsidR="00C006DB" w:rsidRDefault="00C006DB" w:rsidP="00C006DB">
      <w:pPr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jc w:val="both"/>
      </w:pPr>
      <w:r>
        <w:t>Začali jsme se spolu všichni bavit</w:t>
      </w:r>
    </w:p>
    <w:p w:rsidR="00C006DB" w:rsidRDefault="00C006DB" w:rsidP="00C006DB">
      <w:pPr>
        <w:spacing w:line="360" w:lineRule="auto"/>
        <w:ind w:left="1416"/>
        <w:jc w:val="both"/>
      </w:pPr>
      <w:r>
        <w:tab/>
      </w:r>
      <w:r>
        <w:tab/>
      </w:r>
    </w:p>
    <w:p w:rsidR="00993743" w:rsidRDefault="00993743"/>
    <w:sectPr w:rsidR="00993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90" w:rsidRDefault="00AB4990" w:rsidP="00E25C08">
      <w:r>
        <w:separator/>
      </w:r>
    </w:p>
  </w:endnote>
  <w:endnote w:type="continuationSeparator" w:id="0">
    <w:p w:rsidR="00AB4990" w:rsidRDefault="00AB4990" w:rsidP="00E2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08" w:rsidRDefault="00E25C08">
    <w:pPr>
      <w:pStyle w:val="Zpat"/>
    </w:pPr>
    <w:r>
      <w:t>Mgr. Iva Burešová, SVP HELP, Uh. Hradiště</w:t>
    </w:r>
  </w:p>
  <w:p w:rsidR="00E25C08" w:rsidRDefault="00E25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90" w:rsidRDefault="00AB4990" w:rsidP="00E25C08">
      <w:r>
        <w:separator/>
      </w:r>
    </w:p>
  </w:footnote>
  <w:footnote w:type="continuationSeparator" w:id="0">
    <w:p w:rsidR="00AB4990" w:rsidRDefault="00AB4990" w:rsidP="00E2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FEF"/>
    <w:multiLevelType w:val="hybridMultilevel"/>
    <w:tmpl w:val="A8508A9A"/>
    <w:lvl w:ilvl="0" w:tplc="106428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90"/>
        </w:tabs>
        <w:ind w:left="2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50"/>
        </w:tabs>
        <w:ind w:left="4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2A5E1A73"/>
    <w:multiLevelType w:val="hybridMultilevel"/>
    <w:tmpl w:val="DA42C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0D5D"/>
    <w:multiLevelType w:val="hybridMultilevel"/>
    <w:tmpl w:val="66227B5A"/>
    <w:lvl w:ilvl="0" w:tplc="07CA23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41159"/>
    <w:multiLevelType w:val="multilevel"/>
    <w:tmpl w:val="855A6EC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B"/>
    <w:rsid w:val="00993743"/>
    <w:rsid w:val="00AB4990"/>
    <w:rsid w:val="00C006DB"/>
    <w:rsid w:val="00E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8C8A"/>
  <w15:chartTrackingRefBased/>
  <w15:docId w15:val="{872815F0-951C-4C19-B554-E9EE40D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C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2</cp:revision>
  <dcterms:created xsi:type="dcterms:W3CDTF">2020-11-02T09:01:00Z</dcterms:created>
  <dcterms:modified xsi:type="dcterms:W3CDTF">2020-11-02T09:03:00Z</dcterms:modified>
</cp:coreProperties>
</file>