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265BF" w14:textId="4D4715FD" w:rsidR="00ED214A" w:rsidRDefault="00FE00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Doporučení pro psaní Závěrečné práce </w:t>
      </w:r>
    </w:p>
    <w:p w14:paraId="2C264354" w14:textId="77777777" w:rsidR="00ED214A" w:rsidRDefault="00FE006E">
      <w:pPr>
        <w:jc w:val="both"/>
      </w:pPr>
      <w:r>
        <w:rPr>
          <w:rFonts w:ascii="Times New Roman" w:hAnsi="Times New Roman" w:cs="Times New Roman"/>
          <w:sz w:val="24"/>
          <w:szCs w:val="24"/>
        </w:rPr>
        <w:t>Cílem psaní Vaší závěrečné práce je především prohloubit znalosti ve vybrané oblasti, kterou si zvolíte dle vlastních preferencí. Závěrečná práce by měla uceleně zpracovat, třídit a kriticky analyzovat přehled poznatků o vybraném tématu. Měla by Vám pomoct objasnit situace, se kterými se v profesi asistenta/</w:t>
      </w:r>
      <w:proofErr w:type="spellStart"/>
      <w:r>
        <w:rPr>
          <w:rFonts w:ascii="Times New Roman" w:hAnsi="Times New Roman" w:cs="Times New Roman"/>
          <w:sz w:val="24"/>
          <w:szCs w:val="24"/>
        </w:rPr>
        <w:t>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pedagoga v praxi můžete setkat. V rámci psaní závěrečné práce si osvojíte dovednosti: napsat odborný text, organizovat vyhledané informace do smysluplných celků, naučíte se používat vhodné odborné zdroje a prezentovat zjištěné poznatky</w:t>
      </w:r>
      <w:r w:rsidR="00385FFC">
        <w:rPr>
          <w:rFonts w:ascii="Times New Roman" w:hAnsi="Times New Roman" w:cs="Times New Roman"/>
          <w:sz w:val="24"/>
          <w:szCs w:val="24"/>
        </w:rPr>
        <w:t>. V praktické části práce může popsat různé případy, případové studie, příklady, metodiky práce, různé lekce, záznamy drobných výzkumů aj. Vý</w:t>
      </w:r>
      <w:r>
        <w:rPr>
          <w:rFonts w:ascii="Times New Roman" w:hAnsi="Times New Roman" w:cs="Times New Roman"/>
          <w:sz w:val="24"/>
          <w:szCs w:val="24"/>
        </w:rPr>
        <w:t xml:space="preserve">sledkem by měl být text, který využijete do Vaší praxe. Psaní práce by Vás mělo především bavit. </w:t>
      </w:r>
    </w:p>
    <w:p w14:paraId="52F1B991" w14:textId="77777777" w:rsidR="00ED214A" w:rsidRDefault="00ED21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68D787" w14:textId="77777777" w:rsidR="00ED214A" w:rsidRDefault="00FE00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Struktura závěrečné práce:</w:t>
      </w:r>
    </w:p>
    <w:p w14:paraId="37212671" w14:textId="77777777" w:rsidR="00ED214A" w:rsidRDefault="00FE00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Závěrečná práce může mít z obsahového hlediska charakter: </w:t>
      </w:r>
    </w:p>
    <w:p w14:paraId="0DCC9312" w14:textId="77777777" w:rsidR="00ED214A" w:rsidRDefault="00FE006E">
      <w:pPr>
        <w:jc w:val="both"/>
      </w:pPr>
      <w:r>
        <w:rPr>
          <w:rFonts w:ascii="Times New Roman" w:hAnsi="Times New Roman" w:cs="Times New Roman"/>
          <w:sz w:val="24"/>
          <w:szCs w:val="24"/>
        </w:rPr>
        <w:t>1) praktický (založený převážně na rozboru zkušenosti/praxe, podepřený odbornými zdroji)</w:t>
      </w:r>
    </w:p>
    <w:p w14:paraId="7C32E118" w14:textId="77777777" w:rsidR="00ED214A" w:rsidRDefault="00FE006E">
      <w:pPr>
        <w:jc w:val="both"/>
      </w:pPr>
      <w:r>
        <w:rPr>
          <w:rFonts w:ascii="Times New Roman" w:hAnsi="Times New Roman" w:cs="Times New Roman"/>
          <w:sz w:val="24"/>
          <w:szCs w:val="24"/>
        </w:rPr>
        <w:t>2) teoretický (zpracování shromážděných poznatků o tématu a jejich popis, vychází z odborných zdrojů)</w:t>
      </w:r>
    </w:p>
    <w:p w14:paraId="46F24177" w14:textId="77777777" w:rsidR="00ED214A" w:rsidRDefault="00ED21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653DC" w14:textId="77777777" w:rsidR="00ED214A" w:rsidRDefault="00FE00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Jak by měla práce vypadat v bodech:</w:t>
      </w:r>
    </w:p>
    <w:p w14:paraId="118C12C4" w14:textId="77777777" w:rsidR="00ED214A" w:rsidRDefault="00FE006E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Název práce</w:t>
      </w:r>
      <w:r>
        <w:rPr>
          <w:rFonts w:ascii="Times New Roman" w:hAnsi="Times New Roman" w:cs="Times New Roman"/>
          <w:sz w:val="24"/>
          <w:szCs w:val="24"/>
        </w:rPr>
        <w:t xml:space="preserve"> – měl by obsahovat co nejméně slov. Pište stručný, jasný, výstižný název, který charakterizuje Vaši práci (např. Autismus jako segregace ve školní třídě).</w:t>
      </w:r>
    </w:p>
    <w:p w14:paraId="45B895A3" w14:textId="77777777" w:rsidR="00ED214A" w:rsidRDefault="00FE006E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Anotace </w:t>
      </w:r>
      <w:r>
        <w:rPr>
          <w:rFonts w:ascii="Times New Roman" w:hAnsi="Times New Roman" w:cs="Times New Roman"/>
          <w:sz w:val="24"/>
          <w:szCs w:val="24"/>
        </w:rPr>
        <w:t xml:space="preserve">– je to stručný výtah obsahu práce, doporučený rozsah 200-300 znaků (např. Závěrečná práce s názvem … se zabývá problematikou. Práce je rozdělena na teoretickou a praktickou část. Teoretická část rozebírá…. Praktická část … Cílem závěrečné práce je proniknout/popsat/ukázat (sloveso)…). Shrnete to hlavní, čemu se v práci věnujete. </w:t>
      </w:r>
    </w:p>
    <w:p w14:paraId="55515D0A" w14:textId="77777777" w:rsidR="00ED214A" w:rsidRDefault="00FE006E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Klíčová slova –</w:t>
      </w:r>
      <w:r>
        <w:rPr>
          <w:rFonts w:ascii="Times New Roman" w:hAnsi="Times New Roman" w:cs="Times New Roman"/>
          <w:sz w:val="24"/>
          <w:szCs w:val="24"/>
        </w:rPr>
        <w:t xml:space="preserve"> vyjadřují obsah práce, vyberte několik hlavních hesel, maximálně 30 znaků.</w:t>
      </w:r>
    </w:p>
    <w:p w14:paraId="2D6B25C5" w14:textId="77777777" w:rsidR="00ED214A" w:rsidRDefault="00FE006E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Obsah</w:t>
      </w:r>
      <w:r>
        <w:rPr>
          <w:rFonts w:ascii="Times New Roman" w:hAnsi="Times New Roman" w:cs="Times New Roman"/>
          <w:sz w:val="24"/>
          <w:szCs w:val="24"/>
        </w:rPr>
        <w:t xml:space="preserve"> – slouží k orientaci v práci, obsahuje názvy kapitol a podkapitol, vhodné je využít automatického generování obsahu.</w:t>
      </w:r>
    </w:p>
    <w:p w14:paraId="0294C7F1" w14:textId="77777777" w:rsidR="00ED214A" w:rsidRDefault="00FE006E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Úvod</w:t>
      </w:r>
      <w:r>
        <w:rPr>
          <w:rFonts w:ascii="Times New Roman" w:hAnsi="Times New Roman" w:cs="Times New Roman"/>
          <w:sz w:val="24"/>
          <w:szCs w:val="24"/>
        </w:rPr>
        <w:t xml:space="preserve"> – je jakousi esejí (zamyšlením nad tématem) a obsahuje základní informace o tom, co práce řeší a proč. V úvodu popište, proč jste si téma vybrali, dále pak aktuálnost a stručné vysvětlení řešené problematiky. Formulujte celkový cíl práce: Cílem závěrečné práce je proniknout/popsat/ukázat (sloveso). Doporučený rozsah cca </w:t>
      </w:r>
      <w:proofErr w:type="gramStart"/>
      <w:r>
        <w:rPr>
          <w:rFonts w:ascii="Times New Roman" w:hAnsi="Times New Roman" w:cs="Times New Roman"/>
          <w:sz w:val="24"/>
          <w:szCs w:val="24"/>
        </w:rPr>
        <w:t>1 –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strany. </w:t>
      </w:r>
    </w:p>
    <w:p w14:paraId="20C72612" w14:textId="77777777" w:rsidR="00ED214A" w:rsidRDefault="00FE006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Teoretická část</w:t>
      </w:r>
      <w:r>
        <w:rPr>
          <w:rFonts w:ascii="Times New Roman" w:hAnsi="Times New Roman" w:cs="Times New Roman"/>
          <w:sz w:val="24"/>
          <w:szCs w:val="24"/>
        </w:rPr>
        <w:t xml:space="preserve"> – významná část práce, prohlubujete si schopnost vyhledat a použít odbornou literaturu (vhodná a aktuální literatura k řešené problematice). Citace v celém textu dodržuje normu ČSN ISO 690. Text by měl být souvislý, čtivý, plynulý a proložený odbornými zdroji. Na závěr každé kapitoly může být v krátkém odstavci shrnutí zjištěného vlastními slovy. </w:t>
      </w:r>
    </w:p>
    <w:p w14:paraId="130C38E4" w14:textId="77777777" w:rsidR="00ED214A" w:rsidRDefault="00FE006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Praktická část</w:t>
      </w:r>
      <w:r>
        <w:rPr>
          <w:rFonts w:ascii="Times New Roman" w:hAnsi="Times New Roman" w:cs="Times New Roman"/>
          <w:sz w:val="24"/>
          <w:szCs w:val="24"/>
        </w:rPr>
        <w:t xml:space="preserve"> – přesně, konkrétně a srozumitelně popisuje téma z praxe. Praktická část vychází z Vašich zkušeností. Může se jednat o popis jednoho případu, skupiny, školy, zařízení, tvorby, zajímavé lekce, metodiky, popis zkušeností, dokumentace a podobně. Součástí by měl být souhlas se zpracováním informací dle GDPR přiložený v přílohách – pokud je nutné (při popisu interních informací). </w:t>
      </w:r>
    </w:p>
    <w:p w14:paraId="56EF3DB8" w14:textId="77777777" w:rsidR="00ED214A" w:rsidRDefault="00FE006E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Závěr</w:t>
      </w:r>
      <w:r>
        <w:rPr>
          <w:rFonts w:ascii="Times New Roman" w:hAnsi="Times New Roman" w:cs="Times New Roman"/>
          <w:sz w:val="24"/>
          <w:szCs w:val="24"/>
        </w:rPr>
        <w:t xml:space="preserve"> – jasně, přehledně a přesvědčivě shrnout získané poznatky. V závěru odpovídáte na stanovený cíl práce. Je možné popsat doporučení a návrhy pro praxi. Jedná se o shrnutí a zamyšlení na závěr. Vítanou částí je i sebereflexe (zamyšlení) nad tím, jak Vás psaní posunulo. </w:t>
      </w:r>
    </w:p>
    <w:p w14:paraId="331FB335" w14:textId="77777777" w:rsidR="00ED214A" w:rsidRDefault="00FE006E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Použitá literatura</w:t>
      </w:r>
      <w:r>
        <w:rPr>
          <w:rFonts w:ascii="Times New Roman" w:hAnsi="Times New Roman" w:cs="Times New Roman"/>
          <w:sz w:val="24"/>
          <w:szCs w:val="24"/>
        </w:rPr>
        <w:t xml:space="preserve"> (seznam literatury) – nezapočítává se do minimálního počtu stran práce. Seznam literatury musí obsahovat veškerou použitou literaturu (citovanou v textu), naopak neuvádí díla, která se v textu necitují. Seznam se řadí abecedně podle iniciály příjmení autora. Citace dle normy ČSN ISO 690. </w:t>
      </w:r>
    </w:p>
    <w:p w14:paraId="622AB94A" w14:textId="77777777" w:rsidR="00ED214A" w:rsidRDefault="00FE006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Přílohy</w:t>
      </w:r>
      <w:r>
        <w:rPr>
          <w:rFonts w:ascii="Times New Roman" w:hAnsi="Times New Roman" w:cs="Times New Roman"/>
          <w:sz w:val="24"/>
          <w:szCs w:val="24"/>
        </w:rPr>
        <w:t xml:space="preserve"> – veškeré materiály (fotografie, grafy, tabulky, dotazníky, formuláře apod.). Každá příloha má své číslo a název (např. Příloha 1: Fotografie výrobku z listí) a v textu na ni musí být odkázáno. Strany příloh se nezapočítávají do minimálního počtu stran. </w:t>
      </w:r>
    </w:p>
    <w:p w14:paraId="1C133F33" w14:textId="77777777" w:rsidR="00ED214A" w:rsidRDefault="00ED21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6C4FE9" w14:textId="77777777" w:rsidR="00ED214A" w:rsidRDefault="00FE006E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Doplňkové informace:</w:t>
      </w:r>
    </w:p>
    <w:p w14:paraId="3B4262F4" w14:textId="77777777" w:rsidR="00ED214A" w:rsidRDefault="00FE006E">
      <w:pPr>
        <w:pStyle w:val="Odstavecseseznamem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Strana je v základním nastavení definována následovně: </w:t>
      </w:r>
    </w:p>
    <w:p w14:paraId="7CDB0527" w14:textId="77777777" w:rsidR="00ED214A" w:rsidRDefault="00FE006E">
      <w:pPr>
        <w:pStyle w:val="Odstavecseseznamem"/>
        <w:numPr>
          <w:ilvl w:val="1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2 500 znaků včetně mezer</w:t>
      </w:r>
    </w:p>
    <w:p w14:paraId="79619330" w14:textId="77777777" w:rsidR="00ED214A" w:rsidRDefault="00FE006E">
      <w:pPr>
        <w:pStyle w:val="Odstavecseseznamem"/>
        <w:numPr>
          <w:ilvl w:val="1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řádkování 1,5</w:t>
      </w:r>
    </w:p>
    <w:p w14:paraId="2F58998A" w14:textId="77777777" w:rsidR="00ED214A" w:rsidRDefault="00FE006E">
      <w:pPr>
        <w:pStyle w:val="Odstavecseseznamem"/>
        <w:numPr>
          <w:ilvl w:val="1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font písma Times New Roman 12 bodů</w:t>
      </w:r>
    </w:p>
    <w:p w14:paraId="75071BC5" w14:textId="77777777" w:rsidR="00ED214A" w:rsidRDefault="00FE006E">
      <w:pPr>
        <w:pStyle w:val="Odstavecseseznamem"/>
        <w:numPr>
          <w:ilvl w:val="1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okraje 2,5 cm ze všech okrajů </w:t>
      </w:r>
    </w:p>
    <w:p w14:paraId="2CC15033" w14:textId="77777777" w:rsidR="00ED214A" w:rsidRDefault="00FE006E">
      <w:pPr>
        <w:pStyle w:val="Odstavecseseznamem"/>
        <w:numPr>
          <w:ilvl w:val="1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zarovnání textu do bloku</w:t>
      </w:r>
    </w:p>
    <w:p w14:paraId="0F2E8348" w14:textId="77777777" w:rsidR="00ED214A" w:rsidRDefault="00FE006E">
      <w:pPr>
        <w:pStyle w:val="Odstavecseseznamem"/>
        <w:numPr>
          <w:ilvl w:val="0"/>
          <w:numId w:val="1"/>
        </w:numPr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25 - 30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stran, tj. cca 62 500 - 75 000 znaků (cca 2500 včetně mezer/strana)</w:t>
      </w:r>
    </w:p>
    <w:p w14:paraId="066F10F7" w14:textId="77777777" w:rsidR="00ED214A" w:rsidRDefault="00FE006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Vždy byste měli používat odborné zdroje</w:t>
      </w:r>
    </w:p>
    <w:p w14:paraId="6DEA82DC" w14:textId="77777777" w:rsidR="00ED214A" w:rsidRDefault="00FE006E">
      <w:pPr>
        <w:pStyle w:val="Odstavecseseznamem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Doporučený počet zdrojů odborné literatury v závěru práce minimálně 15 </w:t>
      </w:r>
    </w:p>
    <w:p w14:paraId="58AB156D" w14:textId="77777777" w:rsidR="00ED214A" w:rsidRDefault="00FE006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Práci je možno psát v 1. osobě jednotného čísla, v 1. osobě množného čísla nebo v trpném rodě</w:t>
      </w:r>
    </w:p>
    <w:p w14:paraId="3661D8D4" w14:textId="77777777" w:rsidR="00ED214A" w:rsidRDefault="00FE006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Kapitola Úvod, Literatura a Přílohy nejsou číslovány (např. Úvod, 1. Asistent pedagoga, 1. 2. Spolupráce asistenta a učitele…Závěr, Použitá literatura, Přílohy)</w:t>
      </w:r>
    </w:p>
    <w:p w14:paraId="62C81BDF" w14:textId="77777777" w:rsidR="00ED214A" w:rsidRDefault="00FE006E">
      <w:pPr>
        <w:pStyle w:val="Odstavecseseznamem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Citace přímá či parafráze odborné literatury. Vždy je třeba uvést (příjmení autora, rok vydání publikace, stranu či rozsah stran, ze kterých je čerpáno). V případě citování Harvardským stylem: např. (Novák, 2009, s. 5) nebo (Novák, 2009, s. 5-8). V případě Formy číselného odkazu nebo Forma průběžných poznámek viz Pokyn psaní závěrečných prací.</w:t>
      </w:r>
    </w:p>
    <w:p w14:paraId="31E23891" w14:textId="77777777" w:rsidR="00ED214A" w:rsidRDefault="00FE006E">
      <w:pPr>
        <w:pStyle w:val="Odstavecseseznamem"/>
        <w:numPr>
          <w:ilvl w:val="1"/>
          <w:numId w:val="1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Citace přímá</w:t>
      </w:r>
      <w:r>
        <w:rPr>
          <w:rFonts w:ascii="Times New Roman" w:hAnsi="Times New Roman" w:cs="Times New Roman"/>
          <w:sz w:val="24"/>
          <w:szCs w:val="24"/>
        </w:rPr>
        <w:t xml:space="preserve"> v textu se uvádí vždy v uvozovkách a jedná se o doslovný text z odborné literatury: </w:t>
      </w:r>
    </w:p>
    <w:p w14:paraId="4EA0E47F" w14:textId="77777777" w:rsidR="00ED214A" w:rsidRDefault="00FE006E">
      <w:pPr>
        <w:pStyle w:val="Odstavecseseznamem"/>
        <w:ind w:left="2160"/>
        <w:jc w:val="both"/>
      </w:pPr>
      <w:r>
        <w:rPr>
          <w:rFonts w:ascii="Times New Roman" w:hAnsi="Times New Roman" w:cs="Times New Roman"/>
          <w:sz w:val="24"/>
          <w:szCs w:val="24"/>
        </w:rPr>
        <w:t>… „Každý aktér hraje v sociální skupině svoji skupinovou roli, tzn., že jedná v rámci své skupinové pozice.“ (Novotná, 2010, s. 38)</w:t>
      </w:r>
    </w:p>
    <w:p w14:paraId="0D6AC377" w14:textId="77777777" w:rsidR="00ED214A" w:rsidRDefault="00FE006E">
      <w:pPr>
        <w:pStyle w:val="Odstavecseseznamem"/>
        <w:numPr>
          <w:ilvl w:val="1"/>
          <w:numId w:val="1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Parafráze</w:t>
      </w:r>
      <w:r>
        <w:rPr>
          <w:rFonts w:ascii="Times New Roman" w:hAnsi="Times New Roman" w:cs="Times New Roman"/>
          <w:sz w:val="24"/>
          <w:szCs w:val="24"/>
        </w:rPr>
        <w:t xml:space="preserve"> v textu znamená uvedení důležitých myšlenek, jedná se o volné použití textu z odborné literatury:</w:t>
      </w:r>
    </w:p>
    <w:p w14:paraId="53D97236" w14:textId="77777777" w:rsidR="00ED214A" w:rsidRDefault="00FE006E">
      <w:pPr>
        <w:pStyle w:val="Odstavecseseznamem"/>
        <w:ind w:left="2160"/>
        <w:jc w:val="both"/>
      </w:pPr>
      <w:r>
        <w:rPr>
          <w:rFonts w:ascii="Times New Roman" w:hAnsi="Times New Roman" w:cs="Times New Roman"/>
          <w:sz w:val="24"/>
          <w:szCs w:val="24"/>
        </w:rPr>
        <w:t>… Typicky hrají sociální role jedinci v rámci sociální skupiny. (Novotná, 2010, s. 38)</w:t>
      </w:r>
    </w:p>
    <w:p w14:paraId="57FF747B" w14:textId="77777777" w:rsidR="00ED214A" w:rsidRDefault="00FE006E">
      <w:pPr>
        <w:pStyle w:val="Odstavecseseznamem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Pokud citujete/parafrázujete pouze jednu větu, tečka bude psána za závorkou: „Každý aktér hraje v sociální skupině svoji skupinovou roli“ (Novotná, 2010, s. 38). Pokud citujete/parafrázujete celý odstavec, tečku píšete před závorkou (citujete tím celý odstavec). </w:t>
      </w:r>
    </w:p>
    <w:p w14:paraId="7E247DFA" w14:textId="77777777" w:rsidR="00ED214A" w:rsidRDefault="00FE006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Soupis použitých zdrojů na konci práce by měl obsahovat všechny náležitosti např.</w:t>
      </w:r>
    </w:p>
    <w:p w14:paraId="5901E438" w14:textId="77777777" w:rsidR="00ED214A" w:rsidRDefault="00FE00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HENDL, Jan. </w:t>
      </w:r>
      <w:r>
        <w:rPr>
          <w:rFonts w:ascii="Times New Roman" w:hAnsi="Times New Roman" w:cs="Times New Roman"/>
          <w:i/>
          <w:iCs/>
          <w:sz w:val="24"/>
          <w:szCs w:val="24"/>
        </w:rPr>
        <w:t>Kvalitativní výzkum: základní teorie, metody a aplikace</w:t>
      </w:r>
      <w:r>
        <w:rPr>
          <w:rFonts w:ascii="Times New Roman" w:hAnsi="Times New Roman" w:cs="Times New Roman"/>
          <w:sz w:val="24"/>
          <w:szCs w:val="24"/>
        </w:rPr>
        <w:t>. Čtvrté, přepracované a rozšířené vydání. Praha: Portál, 2016. ISBN 978-80-262-0982-9.</w:t>
      </w:r>
    </w:p>
    <w:p w14:paraId="389D10AF" w14:textId="77777777" w:rsidR="00ED214A" w:rsidRDefault="00FE006E">
      <w:pPr>
        <w:pStyle w:val="Odstavecseseznamem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Práce by měla být psána odborným, spisovným českým/slovenským jazykem.</w:t>
      </w:r>
    </w:p>
    <w:p w14:paraId="7C95E954" w14:textId="77777777" w:rsidR="00ED214A" w:rsidRDefault="00FE006E">
      <w:pPr>
        <w:pStyle w:val="Odstavecseseznamem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Pro další informace odkazuji na Pokyny k realizaci závěrečných prací </w:t>
      </w:r>
      <w:hyperlink r:id="rId6">
        <w:r>
          <w:rPr>
            <w:rStyle w:val="Internetovodkaz"/>
            <w:rFonts w:ascii="Times New Roman" w:hAnsi="Times New Roman" w:cs="Times New Roman"/>
          </w:rPr>
          <w:t>https://is.muni.cz/auth/do/ped/VPAN/pokdek/c._1_2015_K_realizaci_zaverecnych_praci.pdf</w:t>
        </w:r>
      </w:hyperlink>
    </w:p>
    <w:p w14:paraId="1E2540F7" w14:textId="77777777" w:rsidR="00ED214A" w:rsidRDefault="00FE00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NOVOTNÁ. E., Sociologie sociálních skupin. 1.Vyd., Praha: Grada </w:t>
      </w:r>
      <w:proofErr w:type="spellStart"/>
      <w:r>
        <w:rPr>
          <w:rFonts w:ascii="Times New Roman" w:hAnsi="Times New Roman" w:cs="Times New Roman"/>
        </w:rPr>
        <w:t>Publishing</w:t>
      </w:r>
      <w:proofErr w:type="spellEnd"/>
      <w:r>
        <w:rPr>
          <w:rFonts w:ascii="Times New Roman" w:hAnsi="Times New Roman" w:cs="Times New Roman"/>
        </w:rPr>
        <w:t>, 2010, 120 s. ISBN 978-80-247-2957-2</w:t>
      </w:r>
    </w:p>
    <w:p w14:paraId="163A0A8A" w14:textId="77777777" w:rsidR="00ED214A" w:rsidRDefault="00ED214A"/>
    <w:sectPr w:rsidR="00ED214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F32A5"/>
    <w:multiLevelType w:val="multilevel"/>
    <w:tmpl w:val="5622BF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CEE2BF0"/>
    <w:multiLevelType w:val="multilevel"/>
    <w:tmpl w:val="9AD2EC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5D5C9A"/>
    <w:multiLevelType w:val="multilevel"/>
    <w:tmpl w:val="7368F1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14A"/>
    <w:rsid w:val="00385FFC"/>
    <w:rsid w:val="00D14508"/>
    <w:rsid w:val="00ED214A"/>
    <w:rsid w:val="00FE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B7E48"/>
  <w15:docId w15:val="{36AB340A-E8E5-4AD9-8C70-91F956F8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18198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C22DDC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BC5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.muni.cz/auth/do/ped/VPAN/pokdek/c._1_2015_K_realizaci_zaverecnych_prac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06899-F9A1-4698-AF48-0AE94170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Lenka Gulová</cp:lastModifiedBy>
  <cp:revision>2</cp:revision>
  <dcterms:created xsi:type="dcterms:W3CDTF">2021-01-14T21:37:00Z</dcterms:created>
  <dcterms:modified xsi:type="dcterms:W3CDTF">2021-01-14T21:37:00Z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