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4C" w:rsidRPr="003C0C4C" w:rsidRDefault="003C0C4C" w:rsidP="003C0C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4C">
        <w:rPr>
          <w:rFonts w:ascii="Times New Roman" w:hAnsi="Times New Roman" w:cs="Times New Roman"/>
          <w:b/>
          <w:sz w:val="24"/>
          <w:szCs w:val="24"/>
        </w:rPr>
        <w:t>Klasifikace, etiologie a charakteristika</w:t>
      </w:r>
      <w:r>
        <w:rPr>
          <w:rFonts w:ascii="Times New Roman" w:hAnsi="Times New Roman" w:cs="Times New Roman"/>
          <w:b/>
          <w:sz w:val="24"/>
          <w:szCs w:val="24"/>
        </w:rPr>
        <w:t xml:space="preserve"> MO</w:t>
      </w:r>
    </w:p>
    <w:p w:rsidR="003C0C4C" w:rsidRPr="003C0C4C" w:rsidRDefault="003C0C4C" w:rsidP="003C0C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4C">
        <w:rPr>
          <w:rFonts w:ascii="Times New Roman" w:hAnsi="Times New Roman" w:cs="Times New Roman"/>
          <w:b/>
          <w:sz w:val="24"/>
          <w:szCs w:val="24"/>
        </w:rPr>
        <w:t>Klasifikace</w:t>
      </w:r>
    </w:p>
    <w:p w:rsidR="003C0C4C" w:rsidRDefault="003C0C4C" w:rsidP="003C0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t>Základem klasifikace mozkové obrny bývá nejčastěji klinický obra</w:t>
      </w:r>
      <w:r>
        <w:rPr>
          <w:rFonts w:ascii="Times New Roman" w:hAnsi="Times New Roman" w:cs="Times New Roman"/>
          <w:sz w:val="24"/>
          <w:szCs w:val="24"/>
        </w:rPr>
        <w:t xml:space="preserve">z. Patologickoanatomický obraz </w:t>
      </w:r>
      <w:r w:rsidRPr="003C0C4C">
        <w:rPr>
          <w:rFonts w:ascii="Times New Roman" w:hAnsi="Times New Roman" w:cs="Times New Roman"/>
          <w:sz w:val="24"/>
          <w:szCs w:val="24"/>
        </w:rPr>
        <w:t xml:space="preserve">MO je různý. Z klinického hlediska rozděluje Kapounek, B. (1989, s. 66) dětskou mozkovou obrnu na tyto formy: spastické (paraparetická,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kvadruparetická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hemiparetická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nespastické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 (hypotonická, dyskinetická) a lehkou mozkovou dysfunkci, která stojí samostatně. Kapounek, B. (1989) do své klasifikace nezahrnuje formu mozečkovou.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Kábele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>, F. (1986, s. 14) mezi druhy dětské mozkové obrny lehkou mozkovou dysfunkci nezařazuje. Lesný, I. (1985) rozlišuje při klasifikaci dětské mozkové obrny syndromy vyhraněné a nevyhraněné.</w:t>
      </w:r>
    </w:p>
    <w:p w:rsidR="003C0C4C" w:rsidRDefault="003C0C4C" w:rsidP="003C0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b/>
          <w:i/>
          <w:sz w:val="24"/>
          <w:szCs w:val="24"/>
        </w:rPr>
        <w:t>Spastické formy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C4C">
        <w:rPr>
          <w:rFonts w:ascii="Times New Roman" w:hAnsi="Times New Roman" w:cs="Times New Roman"/>
          <w:sz w:val="24"/>
          <w:szCs w:val="24"/>
        </w:rPr>
        <w:t xml:space="preserve">mozkové obrny charakterizuje po porodu a v prvních měsících vývoje zvýšený svalový tonus se zvýšeně šlachovitě-okosticovými reflexy, zvýšenou dráždivostí a patologickými vzorci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lokomotorického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 vývoje (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Nevšímalová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, S., Růžička, E., Tichý, S. 2002, s. 275). Vítková, M. (1998, s. 25) dále uvádí, že podle ztuhnutí končetin lze rozlišovat děti ohnuté (jsou zcela schoulené) a děti napnuté (jejich ústa jsou otevřená, sliní, mají problémy s jídlem a řečí, krátký dech, nápadnou mimiku a další). Psychické ladění se většinou vyznačuje úzkostí, nejistotou a nedostatkem sebedůvěry. U spastické obrny jsou svaly postižené končetiny zvýšeně napjaté a </w:t>
      </w:r>
      <w:r>
        <w:rPr>
          <w:rFonts w:ascii="Times New Roman" w:hAnsi="Times New Roman" w:cs="Times New Roman"/>
          <w:sz w:val="24"/>
          <w:szCs w:val="24"/>
        </w:rPr>
        <w:t>kladou odpor pasivnímu ohýbání.</w:t>
      </w:r>
    </w:p>
    <w:p w:rsidR="003C0C4C" w:rsidRPr="003C0C4C" w:rsidRDefault="003C0C4C" w:rsidP="003C0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C4C">
        <w:rPr>
          <w:rFonts w:ascii="Times New Roman" w:hAnsi="Times New Roman" w:cs="Times New Roman"/>
          <w:b/>
          <w:i/>
          <w:sz w:val="24"/>
          <w:szCs w:val="24"/>
        </w:rPr>
        <w:t>Nespastické</w:t>
      </w:r>
      <w:proofErr w:type="spellEnd"/>
      <w:r w:rsidRPr="003C0C4C">
        <w:rPr>
          <w:rFonts w:ascii="Times New Roman" w:hAnsi="Times New Roman" w:cs="Times New Roman"/>
          <w:b/>
          <w:i/>
          <w:sz w:val="24"/>
          <w:szCs w:val="24"/>
        </w:rPr>
        <w:t xml:space="preserve"> formy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C4C">
        <w:rPr>
          <w:rFonts w:ascii="Times New Roman" w:hAnsi="Times New Roman" w:cs="Times New Roman"/>
          <w:sz w:val="24"/>
          <w:szCs w:val="24"/>
        </w:rPr>
        <w:t>mozkové obrny jsou na rozdíl od předešlých forem charakteristické absencí svalového napětí.</w:t>
      </w:r>
    </w:p>
    <w:p w:rsidR="003C0C4C" w:rsidRDefault="003C0C4C" w:rsidP="003C0C4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0C4C" w:rsidRPr="003C0C4C" w:rsidRDefault="003C0C4C" w:rsidP="003C0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b/>
          <w:sz w:val="24"/>
          <w:szCs w:val="24"/>
        </w:rPr>
        <w:t>Etiologie</w:t>
      </w:r>
      <w:r w:rsidRPr="003C0C4C">
        <w:rPr>
          <w:rFonts w:ascii="Times New Roman" w:hAnsi="Times New Roman" w:cs="Times New Roman"/>
          <w:sz w:val="24"/>
          <w:szCs w:val="24"/>
        </w:rPr>
        <w:t xml:space="preserve"> dětské mozkové obrny je velmi rozmanitá, ale ne vždy prokazatelná, často se různé příčiny kombinují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0C4C">
        <w:rPr>
          <w:rFonts w:ascii="Times New Roman" w:hAnsi="Times New Roman" w:cs="Times New Roman"/>
          <w:sz w:val="24"/>
          <w:szCs w:val="24"/>
        </w:rPr>
        <w:t>Nejčastěji</w:t>
      </w:r>
      <w:r>
        <w:rPr>
          <w:rFonts w:ascii="Times New Roman" w:hAnsi="Times New Roman" w:cs="Times New Roman"/>
          <w:sz w:val="24"/>
          <w:szCs w:val="24"/>
        </w:rPr>
        <w:t xml:space="preserve"> se uvádějí tyto příčiny vzniku:</w:t>
      </w:r>
    </w:p>
    <w:p w:rsidR="003C0C4C" w:rsidRPr="003C0C4C" w:rsidRDefault="003C0C4C" w:rsidP="003C0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i/>
          <w:sz w:val="24"/>
          <w:szCs w:val="24"/>
        </w:rPr>
        <w:t>Příčiny prenatální:</w:t>
      </w:r>
      <w:r w:rsidRPr="003C0C4C">
        <w:rPr>
          <w:rFonts w:ascii="Times New Roman" w:hAnsi="Times New Roman" w:cs="Times New Roman"/>
          <w:sz w:val="24"/>
          <w:szCs w:val="24"/>
        </w:rPr>
        <w:t xml:space="preserve"> vývojové anomálie, anomálie dělohy a placenty, krvácení matky,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-inkompatibilita (matka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 negativní a plod po otci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 pozitivní), infekční onemocnění matky, záření či jiná toxicita, fyzikální noxy (úrazy),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exotoxické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 noxy (vliv farmak, kouření, alkohol, drogy), metabolické poruchy matky, nedonošenost (křehké krevní vlásečnice a nevyvinutí cévní stěny, v důsledku toho hrozí nebezpečí krvácení do mozku),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přenošenost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 (snižuje se sycení krve plodu kyslíkem a vzniká nepoměr mezi nároky na kyslík a jeho dodávkou), anoxie (nedostatečné okysličení tkání), nedostatky v životosprávě matky i výživě plodu, chromozomální aberace, genetické faktory, těžká psychická traumata,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toxoplasmóza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 (infekční onemocnění způsobené parazitem od zvířat) a další.</w:t>
      </w:r>
    </w:p>
    <w:p w:rsidR="003C0C4C" w:rsidRPr="003C0C4C" w:rsidRDefault="003C0C4C" w:rsidP="003C0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i/>
          <w:sz w:val="24"/>
          <w:szCs w:val="24"/>
        </w:rPr>
        <w:lastRenderedPageBreak/>
        <w:t>Příčiny perinatální:</w:t>
      </w:r>
      <w:r w:rsidRPr="003C0C4C">
        <w:rPr>
          <w:rFonts w:ascii="Times New Roman" w:hAnsi="Times New Roman" w:cs="Times New Roman"/>
          <w:sz w:val="24"/>
          <w:szCs w:val="24"/>
        </w:rPr>
        <w:t xml:space="preserve"> abnormální porody (protrahované, překotné, koncem pánevním, porody císařským řezem a porody klešťové), novorozenecká asfyxie (stav snížené saturace krve kyslíkem následkem nedostatečného nebo opožděného dýchání po porodu), nitrolební krvácení, metabolické a bilirubinové encefalopatie, bakteriální meningoencefalitidy, předčasný odtok plodové vody a další.</w:t>
      </w:r>
    </w:p>
    <w:p w:rsidR="009B7874" w:rsidRDefault="003C0C4C" w:rsidP="003C0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i/>
          <w:sz w:val="24"/>
          <w:szCs w:val="24"/>
        </w:rPr>
        <w:t>Příčiny postnatální:</w:t>
      </w:r>
      <w:r w:rsidRPr="003C0C4C">
        <w:rPr>
          <w:rFonts w:ascii="Times New Roman" w:hAnsi="Times New Roman" w:cs="Times New Roman"/>
          <w:sz w:val="24"/>
          <w:szCs w:val="24"/>
        </w:rPr>
        <w:t xml:space="preserve"> jejich uplatnění se připouští zpravidla do 1 roku věku, mohou to být různá infekční onemocnění centrální nervové soustavy, rané infekce plicní a střevní, poranění lebky a mozku,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dyseptické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 stavy, působení abnormálních metabolitů (vrozené vady metabolismu) apod. Jak uvádí Vojta, V. (1993, s. 255), k rizikovým faktorům podle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Sheridana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Prechtla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 dále může patřit i rodinná zátěž, gravidita ve vyšším věku a opakované potraty, degenerativní onemocnění, oligofrenie a kongenitální malformace.</w:t>
      </w:r>
    </w:p>
    <w:p w:rsidR="003C0C4C" w:rsidRDefault="003C0C4C" w:rsidP="003C0C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Charakteristika</w:t>
      </w:r>
    </w:p>
    <w:p w:rsidR="003C0C4C" w:rsidRPr="003C0C4C" w:rsidRDefault="003C0C4C" w:rsidP="003C0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t>Následkem poškození centrální nervové soustavy vznikají různorodé klinické projevy. První popis onemocnění p</w:t>
      </w:r>
      <w:r>
        <w:rPr>
          <w:rFonts w:ascii="Times New Roman" w:hAnsi="Times New Roman" w:cs="Times New Roman"/>
          <w:sz w:val="24"/>
          <w:szCs w:val="24"/>
        </w:rPr>
        <w:t xml:space="preserve">odal W.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(1810 – 1894). </w:t>
      </w:r>
      <w:r w:rsidRPr="003C0C4C">
        <w:rPr>
          <w:rFonts w:ascii="Times New Roman" w:hAnsi="Times New Roman" w:cs="Times New Roman"/>
          <w:sz w:val="24"/>
          <w:szCs w:val="24"/>
        </w:rPr>
        <w:t>Klinické projevy jsou určovány kvalitou, rozsahem a dobou</w:t>
      </w:r>
      <w:r>
        <w:rPr>
          <w:rFonts w:ascii="Times New Roman" w:hAnsi="Times New Roman" w:cs="Times New Roman"/>
          <w:sz w:val="24"/>
          <w:szCs w:val="24"/>
        </w:rPr>
        <w:t xml:space="preserve"> trvání účinku patologické noxy. K</w:t>
      </w:r>
      <w:r w:rsidRPr="003C0C4C">
        <w:rPr>
          <w:rFonts w:ascii="Times New Roman" w:hAnsi="Times New Roman" w:cs="Times New Roman"/>
          <w:sz w:val="24"/>
          <w:szCs w:val="24"/>
        </w:rPr>
        <w:t>e klinickým příznakům patří:</w:t>
      </w:r>
    </w:p>
    <w:p w:rsidR="003C0C4C" w:rsidRPr="003C0C4C" w:rsidRDefault="003C0C4C" w:rsidP="003C0C4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t>vývojová retardace (zpožďování motorického vývoje),</w:t>
      </w:r>
    </w:p>
    <w:p w:rsidR="003C0C4C" w:rsidRPr="003C0C4C" w:rsidRDefault="003C0C4C" w:rsidP="003C0C4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t>odchylný vývoj hybnosti (abnormity vzpřimování, lokomoce a jemné motoriky),</w:t>
      </w:r>
    </w:p>
    <w:p w:rsidR="003C0C4C" w:rsidRPr="003C0C4C" w:rsidRDefault="003C0C4C" w:rsidP="003C0C4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t>odchylky svalového tonu (hypotonie, hypertonie, asymetricky zvýšený tonus očních svalů, který často vede ke vzniku strabismu),</w:t>
      </w:r>
    </w:p>
    <w:p w:rsidR="003C0C4C" w:rsidRPr="003C0C4C" w:rsidRDefault="003C0C4C" w:rsidP="003C0C4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t xml:space="preserve">abnormální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kinézy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postury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 (např. přetrvávající držení ručky v pěst, extenční držení dolních končetin s propjatými špičkami a hypertonickými adduktory, snížená kloubní mobilita,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opistotonické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 držení),</w:t>
      </w:r>
    </w:p>
    <w:p w:rsidR="003C0C4C" w:rsidRPr="003C0C4C" w:rsidRDefault="003C0C4C" w:rsidP="003C0C4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t xml:space="preserve">reflexologické odchylky (např. zvyšování </w:t>
      </w:r>
      <w:proofErr w:type="spellStart"/>
      <w:r w:rsidRPr="003C0C4C">
        <w:rPr>
          <w:rFonts w:ascii="Times New Roman" w:hAnsi="Times New Roman" w:cs="Times New Roman"/>
          <w:sz w:val="24"/>
          <w:szCs w:val="24"/>
        </w:rPr>
        <w:t>šlachosvalových</w:t>
      </w:r>
      <w:proofErr w:type="spellEnd"/>
      <w:r w:rsidRPr="003C0C4C">
        <w:rPr>
          <w:rFonts w:ascii="Times New Roman" w:hAnsi="Times New Roman" w:cs="Times New Roman"/>
          <w:sz w:val="24"/>
          <w:szCs w:val="24"/>
        </w:rPr>
        <w:t xml:space="preserve"> reflexů, přetrvávání primitivních reflexů, které již měly vymizet),</w:t>
      </w:r>
    </w:p>
    <w:p w:rsidR="003C0C4C" w:rsidRPr="003C0C4C" w:rsidRDefault="003C0C4C" w:rsidP="003C0C4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t>poruchy somatického růstu (hlavně u těžších forem dětské mozkové obrny),</w:t>
      </w:r>
    </w:p>
    <w:p w:rsidR="003C0C4C" w:rsidRPr="003C0C4C" w:rsidRDefault="003C0C4C" w:rsidP="003C0C4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t>ortopedické komplikace (např. zkrácení Achillových a kolenních šlach, které brání chůzi).</w:t>
      </w:r>
    </w:p>
    <w:p w:rsidR="003C0C4C" w:rsidRPr="003C0C4C" w:rsidRDefault="003C0C4C" w:rsidP="003C0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</w:t>
      </w:r>
      <w:r w:rsidRPr="003C0C4C">
        <w:rPr>
          <w:rFonts w:ascii="Times New Roman" w:hAnsi="Times New Roman" w:cs="Times New Roman"/>
          <w:sz w:val="24"/>
          <w:szCs w:val="24"/>
        </w:rPr>
        <w:t xml:space="preserve"> mozkovou obrnu jsou charakteristické: </w:t>
      </w:r>
    </w:p>
    <w:p w:rsidR="003C0C4C" w:rsidRPr="003C0C4C" w:rsidRDefault="003C0C4C" w:rsidP="003C0C4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t xml:space="preserve">nerovnoměrný vývoj, </w:t>
      </w:r>
    </w:p>
    <w:p w:rsidR="003C0C4C" w:rsidRPr="003C0C4C" w:rsidRDefault="003C0C4C" w:rsidP="003C0C4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t xml:space="preserve">tělesná neobratnost, která postihuje hrubou, ale zejména jemnou motoriku, </w:t>
      </w:r>
    </w:p>
    <w:p w:rsidR="003C0C4C" w:rsidRPr="003C0C4C" w:rsidRDefault="003C0C4C" w:rsidP="003C0C4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t xml:space="preserve">patrná je zvýšená pohyblivost a neklid, </w:t>
      </w:r>
    </w:p>
    <w:p w:rsidR="003C0C4C" w:rsidRPr="003C0C4C" w:rsidRDefault="003C0C4C" w:rsidP="003C0C4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lastRenderedPageBreak/>
        <w:t xml:space="preserve">nesoustředěnost, těkavost, </w:t>
      </w:r>
    </w:p>
    <w:p w:rsidR="003C0C4C" w:rsidRPr="003C0C4C" w:rsidRDefault="003C0C4C" w:rsidP="003C0C4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t xml:space="preserve">nedokonalost vnímání, </w:t>
      </w:r>
    </w:p>
    <w:p w:rsidR="003C0C4C" w:rsidRPr="003C0C4C" w:rsidRDefault="003C0C4C" w:rsidP="003C0C4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t xml:space="preserve">nedostatečná představivost, </w:t>
      </w:r>
    </w:p>
    <w:p w:rsidR="003C0C4C" w:rsidRPr="003C0C4C" w:rsidRDefault="003C0C4C" w:rsidP="003C0C4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t xml:space="preserve">překotné a impulsivní reakce, </w:t>
      </w:r>
    </w:p>
    <w:p w:rsidR="003C0C4C" w:rsidRPr="003C0C4C" w:rsidRDefault="003C0C4C" w:rsidP="003C0C4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t xml:space="preserve">emoční labilita a výkyvy v duševní výkonnosti, </w:t>
      </w:r>
    </w:p>
    <w:p w:rsidR="003C0C4C" w:rsidRDefault="003C0C4C" w:rsidP="003C0C4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4C">
        <w:rPr>
          <w:rFonts w:ascii="Times New Roman" w:hAnsi="Times New Roman" w:cs="Times New Roman"/>
          <w:sz w:val="24"/>
          <w:szCs w:val="24"/>
        </w:rPr>
        <w:t>opožděný vývoj řeči a vady řeči</w:t>
      </w:r>
    </w:p>
    <w:p w:rsidR="007F3E5C" w:rsidRDefault="00572AA2" w:rsidP="007F3E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AA2">
        <w:rPr>
          <w:rFonts w:ascii="Times New Roman" w:hAnsi="Times New Roman" w:cs="Times New Roman"/>
          <w:b/>
          <w:sz w:val="24"/>
          <w:szCs w:val="24"/>
        </w:rPr>
        <w:t>Otázky a úkoly:</w:t>
      </w:r>
    </w:p>
    <w:p w:rsidR="00572AA2" w:rsidRDefault="00572AA2" w:rsidP="00572AA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příklady různých klasifikací mozkové obrny vč. jejich autorů.</w:t>
      </w:r>
    </w:p>
    <w:p w:rsidR="00572AA2" w:rsidRDefault="00572AA2" w:rsidP="00572AA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Popište příčiny vzniku mozkové obrny z hlediska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>-, peri a postnatálního vývoje.</w:t>
      </w:r>
    </w:p>
    <w:p w:rsidR="00572AA2" w:rsidRDefault="00572AA2" w:rsidP="00572AA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nejčastější projevy mozkové obrny.</w:t>
      </w:r>
    </w:p>
    <w:p w:rsidR="00572AA2" w:rsidRDefault="00572AA2" w:rsidP="00572AA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572AA2" w:rsidRPr="00572AA2" w:rsidRDefault="00572AA2" w:rsidP="00572A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AA2">
        <w:rPr>
          <w:rFonts w:ascii="Times New Roman" w:hAnsi="Times New Roman" w:cs="Times New Roman"/>
          <w:sz w:val="24"/>
          <w:szCs w:val="24"/>
        </w:rPr>
        <w:t xml:space="preserve">Kraus, J. a kol. (2005). Dětská mozková obrna. Praha: </w:t>
      </w:r>
      <w:proofErr w:type="spellStart"/>
      <w:r w:rsidRPr="00572AA2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572AA2">
        <w:rPr>
          <w:rFonts w:ascii="Times New Roman" w:hAnsi="Times New Roman" w:cs="Times New Roman"/>
          <w:sz w:val="24"/>
          <w:szCs w:val="24"/>
        </w:rPr>
        <w:t>.</w:t>
      </w:r>
    </w:p>
    <w:p w:rsidR="00572AA2" w:rsidRPr="00572AA2" w:rsidRDefault="00572AA2" w:rsidP="00572A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AA2">
        <w:rPr>
          <w:rFonts w:ascii="Times New Roman" w:hAnsi="Times New Roman" w:cs="Times New Roman"/>
          <w:sz w:val="24"/>
          <w:szCs w:val="24"/>
        </w:rPr>
        <w:t>Opatřilová, D. (2014). Pedagogická intervence u jedinců s mozkovou obrnou v raném a předškolním věku. Brno: MU.</w:t>
      </w:r>
    </w:p>
    <w:sectPr w:rsidR="00572AA2" w:rsidRPr="00572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49" w:rsidRDefault="00816349" w:rsidP="00572AA2">
      <w:pPr>
        <w:spacing w:after="0" w:line="240" w:lineRule="auto"/>
      </w:pPr>
      <w:r>
        <w:separator/>
      </w:r>
    </w:p>
  </w:endnote>
  <w:endnote w:type="continuationSeparator" w:id="0">
    <w:p w:rsidR="00816349" w:rsidRDefault="00816349" w:rsidP="0057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A2" w:rsidRDefault="00572A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A2" w:rsidRDefault="00572AA2">
    <w:pPr>
      <w:pStyle w:val="Zpat"/>
    </w:pPr>
    <w:r>
      <w:rPr>
        <w:rFonts w:cstheme="minorHAnsi"/>
      </w:rPr>
      <w:t>©</w:t>
    </w:r>
    <w:r>
      <w:t xml:space="preserve"> </w:t>
    </w:r>
    <w:bookmarkStart w:id="0" w:name="_GoBack"/>
    <w:bookmarkEnd w:id="0"/>
    <w:r>
      <w:t>Dagmar Opatřilová. Materiál určený jako studijní opora.</w:t>
    </w:r>
  </w:p>
  <w:p w:rsidR="00572AA2" w:rsidRDefault="00572AA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A2" w:rsidRDefault="00572A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49" w:rsidRDefault="00816349" w:rsidP="00572AA2">
      <w:pPr>
        <w:spacing w:after="0" w:line="240" w:lineRule="auto"/>
      </w:pPr>
      <w:r>
        <w:separator/>
      </w:r>
    </w:p>
  </w:footnote>
  <w:footnote w:type="continuationSeparator" w:id="0">
    <w:p w:rsidR="00816349" w:rsidRDefault="00816349" w:rsidP="0057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A2" w:rsidRDefault="00572A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A2" w:rsidRDefault="00572AA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A2" w:rsidRDefault="00572A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621E"/>
    <w:multiLevelType w:val="hybridMultilevel"/>
    <w:tmpl w:val="AB485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F3BB0"/>
    <w:multiLevelType w:val="hybridMultilevel"/>
    <w:tmpl w:val="AB22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C0011"/>
    <w:multiLevelType w:val="hybridMultilevel"/>
    <w:tmpl w:val="EB7EFB82"/>
    <w:lvl w:ilvl="0" w:tplc="E0F6C7D0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7570C"/>
    <w:multiLevelType w:val="hybridMultilevel"/>
    <w:tmpl w:val="55A03EAE"/>
    <w:lvl w:ilvl="0" w:tplc="E0F6C7D0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4C"/>
    <w:rsid w:val="003C0C4C"/>
    <w:rsid w:val="00572AA2"/>
    <w:rsid w:val="007F3E5C"/>
    <w:rsid w:val="00816349"/>
    <w:rsid w:val="009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24516-F3EE-499A-9CB2-42E69C8B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0C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AA2"/>
  </w:style>
  <w:style w:type="paragraph" w:styleId="Zpat">
    <w:name w:val="footer"/>
    <w:basedOn w:val="Normln"/>
    <w:link w:val="ZpatChar"/>
    <w:uiPriority w:val="99"/>
    <w:unhideWhenUsed/>
    <w:rsid w:val="0057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2</cp:revision>
  <dcterms:created xsi:type="dcterms:W3CDTF">2020-09-21T12:11:00Z</dcterms:created>
  <dcterms:modified xsi:type="dcterms:W3CDTF">2020-09-21T12:29:00Z</dcterms:modified>
</cp:coreProperties>
</file>