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DC" w:rsidRPr="00CF405F" w:rsidRDefault="00537ADC" w:rsidP="00A14E15">
      <w:pPr>
        <w:pStyle w:val="Default"/>
        <w:jc w:val="both"/>
        <w:rPr>
          <w:b/>
          <w:bCs/>
        </w:rPr>
      </w:pPr>
      <w:r w:rsidRPr="00CF405F">
        <w:rPr>
          <w:b/>
          <w:bCs/>
        </w:rPr>
        <w:t xml:space="preserve">Změny v indikačních kritériích pro kochleární implantaci </w:t>
      </w:r>
      <w:bookmarkStart w:id="0" w:name="_GoBack"/>
      <w:bookmarkEnd w:id="0"/>
    </w:p>
    <w:p w:rsidR="00A14E15" w:rsidRPr="00CF405F" w:rsidRDefault="00A14E15" w:rsidP="00A14E15">
      <w:pPr>
        <w:pStyle w:val="Default"/>
        <w:jc w:val="both"/>
      </w:pPr>
    </w:p>
    <w:p w:rsidR="00A14E15" w:rsidRPr="00CF405F" w:rsidRDefault="00537ADC" w:rsidP="00A14E15">
      <w:pPr>
        <w:pStyle w:val="Default"/>
        <w:jc w:val="both"/>
      </w:pPr>
      <w:r w:rsidRPr="00CF405F">
        <w:t xml:space="preserve">Indikace </w:t>
      </w:r>
      <w:proofErr w:type="spellStart"/>
      <w:r w:rsidRPr="00CF405F">
        <w:t>implantabilních</w:t>
      </w:r>
      <w:proofErr w:type="spellEnd"/>
      <w:r w:rsidRPr="00CF405F">
        <w:t xml:space="preserve"> pomůcek je korigována indikačními kritérii, která jsou stanovena na základě dohody mezi Českou společností otorinolaryngologie a chirurgie hlavy a krku J. E. Purkyně (ČSORLCHHK ČLS JEP) a zdravotními pojišťovnami, které zajišťují úhradu těchto pomůcek z veřejného zdravotního pojištění. </w:t>
      </w:r>
    </w:p>
    <w:p w:rsidR="00A14E15" w:rsidRPr="00CF405F" w:rsidRDefault="00A14E15" w:rsidP="00A14E15">
      <w:pPr>
        <w:pStyle w:val="Default"/>
        <w:jc w:val="both"/>
      </w:pPr>
    </w:p>
    <w:p w:rsidR="00537ADC" w:rsidRPr="00CF405F" w:rsidRDefault="00537ADC" w:rsidP="00A14E15">
      <w:pPr>
        <w:pStyle w:val="Default"/>
        <w:jc w:val="both"/>
      </w:pPr>
      <w:r w:rsidRPr="00CF405F">
        <w:t xml:space="preserve">U </w:t>
      </w:r>
      <w:r w:rsidRPr="00CF405F">
        <w:rPr>
          <w:b/>
        </w:rPr>
        <w:t>všech věkových skupin</w:t>
      </w:r>
      <w:r w:rsidRPr="00CF405F">
        <w:t xml:space="preserve"> se snížila průměrná hodnota tónové audiometrie (PTA</w:t>
      </w:r>
      <w:r w:rsidR="00A14E15" w:rsidRPr="00CF405F">
        <w:t xml:space="preserve"> – </w:t>
      </w:r>
      <w:proofErr w:type="spellStart"/>
      <w:r w:rsidR="00A14E15" w:rsidRPr="00CF405F">
        <w:t>pure</w:t>
      </w:r>
      <w:proofErr w:type="spellEnd"/>
      <w:r w:rsidR="00A14E15" w:rsidRPr="00CF405F">
        <w:t xml:space="preserve"> tone audiometry</w:t>
      </w:r>
      <w:r w:rsidRPr="00CF405F">
        <w:t xml:space="preserve">) na </w:t>
      </w:r>
      <w:r w:rsidRPr="00CF405F">
        <w:rPr>
          <w:b/>
        </w:rPr>
        <w:t>75 dB HL</w:t>
      </w:r>
      <w:r w:rsidRPr="00CF405F">
        <w:t xml:space="preserve"> (</w:t>
      </w:r>
      <w:r w:rsidR="00A14E15" w:rsidRPr="00CF405F">
        <w:t>dříve</w:t>
      </w:r>
      <w:r w:rsidRPr="00CF405F">
        <w:t xml:space="preserve"> průměrná hodnota PTA musela dosahovat 90 a více dB HL; ČSORLCHHK ČLS JEP, 2012). V předcházejících letech byla </w:t>
      </w:r>
      <w:proofErr w:type="spellStart"/>
      <w:r w:rsidRPr="00CF405F">
        <w:t>neuroprotéza</w:t>
      </w:r>
      <w:proofErr w:type="spellEnd"/>
      <w:r w:rsidRPr="00CF405F">
        <w:t xml:space="preserve"> poskytována pouze dospělým osobám s těžkou </w:t>
      </w:r>
      <w:r w:rsidRPr="00CF405F">
        <w:rPr>
          <w:i/>
          <w:iCs/>
        </w:rPr>
        <w:t xml:space="preserve">oboustrannou </w:t>
      </w:r>
      <w:r w:rsidRPr="00CF405F">
        <w:t xml:space="preserve">percepční ztrátou, nově může být kochleárním implantátem </w:t>
      </w:r>
      <w:r w:rsidRPr="00CF405F">
        <w:rPr>
          <w:b/>
        </w:rPr>
        <w:t>řešena i jednostranná hluchota (SSD</w:t>
      </w:r>
      <w:r w:rsidR="00CF405F">
        <w:rPr>
          <w:b/>
        </w:rPr>
        <w:t xml:space="preserve"> - </w:t>
      </w:r>
      <w:r w:rsidR="00CF405F" w:rsidRPr="00CF405F">
        <w:rPr>
          <w:b/>
        </w:rPr>
        <w:t xml:space="preserve">single </w:t>
      </w:r>
      <w:proofErr w:type="spellStart"/>
      <w:r w:rsidR="00CF405F" w:rsidRPr="00CF405F">
        <w:rPr>
          <w:b/>
        </w:rPr>
        <w:t>sided</w:t>
      </w:r>
      <w:proofErr w:type="spellEnd"/>
      <w:r w:rsidR="00CF405F" w:rsidRPr="00CF405F">
        <w:rPr>
          <w:b/>
        </w:rPr>
        <w:t xml:space="preserve"> </w:t>
      </w:r>
      <w:proofErr w:type="spellStart"/>
      <w:r w:rsidR="00CF405F" w:rsidRPr="00CF405F">
        <w:rPr>
          <w:b/>
        </w:rPr>
        <w:t>deafness</w:t>
      </w:r>
      <w:proofErr w:type="spellEnd"/>
      <w:r w:rsidRPr="00CF405F">
        <w:rPr>
          <w:b/>
        </w:rPr>
        <w:t xml:space="preserve">) s </w:t>
      </w:r>
      <w:proofErr w:type="spellStart"/>
      <w:r w:rsidRPr="00CF405F">
        <w:rPr>
          <w:b/>
        </w:rPr>
        <w:t>tinnitem</w:t>
      </w:r>
      <w:proofErr w:type="spellEnd"/>
      <w:r w:rsidRPr="00CF405F">
        <w:rPr>
          <w:b/>
        </w:rPr>
        <w:t>.</w:t>
      </w:r>
      <w:r w:rsidRPr="00CF405F">
        <w:t xml:space="preserve"> </w:t>
      </w:r>
    </w:p>
    <w:p w:rsidR="00A14E15" w:rsidRPr="00CF405F" w:rsidRDefault="00A14E15" w:rsidP="00A14E15">
      <w:pPr>
        <w:pStyle w:val="Default"/>
        <w:jc w:val="both"/>
      </w:pPr>
    </w:p>
    <w:p w:rsidR="00A14E15" w:rsidRDefault="00537ADC" w:rsidP="00A14E15">
      <w:pPr>
        <w:pStyle w:val="Default"/>
        <w:jc w:val="both"/>
      </w:pPr>
      <w:r w:rsidRPr="00CF405F">
        <w:t xml:space="preserve">Přelomem pro dospělé osoby je umožnění </w:t>
      </w:r>
      <w:r w:rsidRPr="00CF405F">
        <w:rPr>
          <w:b/>
        </w:rPr>
        <w:t>bilaterální implantace</w:t>
      </w:r>
      <w:r w:rsidR="00CF405F">
        <w:t>!!!</w:t>
      </w:r>
    </w:p>
    <w:p w:rsidR="00CF405F" w:rsidRPr="00CF405F" w:rsidRDefault="00CF405F" w:rsidP="00A14E15">
      <w:pPr>
        <w:pStyle w:val="Default"/>
        <w:jc w:val="both"/>
      </w:pPr>
    </w:p>
    <w:p w:rsidR="00537ADC" w:rsidRPr="00CF405F" w:rsidRDefault="00537ADC" w:rsidP="00A14E15">
      <w:pPr>
        <w:pStyle w:val="Default"/>
        <w:jc w:val="both"/>
        <w:rPr>
          <w:b/>
        </w:rPr>
      </w:pPr>
      <w:proofErr w:type="spellStart"/>
      <w:r w:rsidRPr="00CF405F">
        <w:rPr>
          <w:b/>
          <w:i/>
          <w:iCs/>
        </w:rPr>
        <w:t>Prelingválně</w:t>
      </w:r>
      <w:proofErr w:type="spellEnd"/>
      <w:r w:rsidRPr="00CF405F">
        <w:rPr>
          <w:b/>
          <w:i/>
          <w:iCs/>
        </w:rPr>
        <w:t xml:space="preserve"> </w:t>
      </w:r>
      <w:r w:rsidRPr="00CF405F">
        <w:rPr>
          <w:b/>
        </w:rPr>
        <w:t>neslyšící dospělí nebyli dříve pro implantaci indikováni</w:t>
      </w:r>
      <w:r w:rsidRPr="00CF405F">
        <w:t xml:space="preserve"> (ČSORLCHHK ČLS JEP, 2012). Dle nových platných kritérií je možné implantovat i osoby s </w:t>
      </w:r>
      <w:proofErr w:type="spellStart"/>
      <w:r w:rsidRPr="00CF405F">
        <w:t>prelingvální</w:t>
      </w:r>
      <w:proofErr w:type="spellEnd"/>
      <w:r w:rsidRPr="00CF405F">
        <w:t xml:space="preserve"> oboustrannou percepční ztrátou sluchu, které nebylo možné implantovat do 4 let věku z různých důvodů (zejména z důvodu pozdního stanovení diagnózy, nebo jiných zdravotních důvodů). </w:t>
      </w:r>
    </w:p>
    <w:p w:rsidR="00A14E15" w:rsidRPr="00CF405F" w:rsidRDefault="00A14E15" w:rsidP="00A14E15">
      <w:pPr>
        <w:pStyle w:val="Default"/>
        <w:jc w:val="both"/>
      </w:pPr>
    </w:p>
    <w:p w:rsidR="00537ADC" w:rsidRPr="00CF405F" w:rsidRDefault="00537ADC" w:rsidP="00A14E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05F">
        <w:rPr>
          <w:rFonts w:ascii="Times New Roman" w:hAnsi="Times New Roman" w:cs="Times New Roman"/>
          <w:b/>
          <w:sz w:val="24"/>
          <w:szCs w:val="24"/>
        </w:rPr>
        <w:t>Věk pacienta není v současné době pokládán za limitující faktor indikace ke kochleární implantaci.</w:t>
      </w:r>
    </w:p>
    <w:p w:rsidR="00A14E15" w:rsidRPr="00CF405F" w:rsidRDefault="00A14E15" w:rsidP="00A14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E15" w:rsidRPr="00CF405F" w:rsidRDefault="00A14E15" w:rsidP="00A14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E15" w:rsidRPr="00CF405F" w:rsidRDefault="00A14E15" w:rsidP="00A14E15">
      <w:pPr>
        <w:jc w:val="both"/>
        <w:rPr>
          <w:rFonts w:ascii="Times New Roman" w:hAnsi="Times New Roman" w:cs="Times New Roman"/>
          <w:sz w:val="24"/>
          <w:szCs w:val="24"/>
        </w:rPr>
      </w:pPr>
      <w:r w:rsidRPr="00CF405F">
        <w:rPr>
          <w:rFonts w:ascii="Times New Roman" w:hAnsi="Times New Roman" w:cs="Times New Roman"/>
          <w:sz w:val="24"/>
          <w:szCs w:val="24"/>
        </w:rPr>
        <w:t>V zahraničí, převážně ve vyspělých státech</w:t>
      </w:r>
      <w:r w:rsidR="00960086" w:rsidRPr="00CF405F">
        <w:rPr>
          <w:rFonts w:ascii="Times New Roman" w:hAnsi="Times New Roman" w:cs="Times New Roman"/>
          <w:sz w:val="24"/>
          <w:szCs w:val="24"/>
        </w:rPr>
        <w:t>,</w:t>
      </w:r>
      <w:r w:rsidRPr="00CF405F">
        <w:rPr>
          <w:rFonts w:ascii="Times New Roman" w:hAnsi="Times New Roman" w:cs="Times New Roman"/>
          <w:sz w:val="24"/>
          <w:szCs w:val="24"/>
        </w:rPr>
        <w:t xml:space="preserve"> převažují počty implantovaných dospělých v aktivním věku a seniorů oproti</w:t>
      </w:r>
      <w:r w:rsidR="00CF4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5F">
        <w:rPr>
          <w:rFonts w:ascii="Times New Roman" w:hAnsi="Times New Roman" w:cs="Times New Roman"/>
          <w:sz w:val="24"/>
          <w:szCs w:val="24"/>
        </w:rPr>
        <w:t>prelingválně</w:t>
      </w:r>
      <w:proofErr w:type="spellEnd"/>
      <w:r w:rsidR="00CF405F">
        <w:rPr>
          <w:rFonts w:ascii="Times New Roman" w:hAnsi="Times New Roman" w:cs="Times New Roman"/>
          <w:sz w:val="24"/>
          <w:szCs w:val="24"/>
        </w:rPr>
        <w:t xml:space="preserve"> neslyšícím dětem. Situace v ČR se postupně proměňuje a tento trend je patrný.</w:t>
      </w:r>
    </w:p>
    <w:p w:rsidR="00A14E15" w:rsidRPr="00CF405F" w:rsidRDefault="00A14E15" w:rsidP="00A14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E15" w:rsidRPr="00CF405F" w:rsidRDefault="00A14E15" w:rsidP="00A14E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05F">
        <w:rPr>
          <w:rFonts w:ascii="Times New Roman" w:hAnsi="Times New Roman" w:cs="Times New Roman"/>
          <w:b/>
          <w:sz w:val="24"/>
          <w:szCs w:val="24"/>
        </w:rPr>
        <w:t>Evropská asociace uživatelů kochleárních implantátů</w:t>
      </w:r>
      <w:r w:rsidR="00960086" w:rsidRPr="00CF405F">
        <w:rPr>
          <w:rFonts w:ascii="Times New Roman" w:hAnsi="Times New Roman" w:cs="Times New Roman"/>
          <w:b/>
          <w:sz w:val="24"/>
          <w:szCs w:val="24"/>
        </w:rPr>
        <w:t xml:space="preserve"> (EURO-CIU</w:t>
      </w:r>
      <w:r w:rsidR="00CF405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F405F" w:rsidRPr="00CF405F">
        <w:rPr>
          <w:rFonts w:ascii="Times New Roman" w:hAnsi="Times New Roman" w:cs="Times New Roman"/>
          <w:b/>
          <w:sz w:val="24"/>
          <w:szCs w:val="24"/>
        </w:rPr>
        <w:t>http://eurociu.eu/</w:t>
      </w:r>
      <w:r w:rsidR="00960086" w:rsidRPr="00CF405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60086" w:rsidRPr="00CF405F" w:rsidRDefault="00960086" w:rsidP="00A14E1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05F">
        <w:rPr>
          <w:rFonts w:ascii="Times New Roman" w:hAnsi="Times New Roman" w:cs="Times New Roman"/>
          <w:sz w:val="24"/>
          <w:szCs w:val="24"/>
        </w:rPr>
        <w:t xml:space="preserve">ve </w:t>
      </w:r>
      <w:r w:rsidR="00A14E15" w:rsidRPr="00CF405F">
        <w:rPr>
          <w:rFonts w:ascii="Times New Roman" w:hAnsi="Times New Roman" w:cs="Times New Roman"/>
          <w:sz w:val="24"/>
          <w:szCs w:val="24"/>
        </w:rPr>
        <w:t>Finsku, Švédsku, Švýcarsku a Nizozemsku je roční přírůstek kolem 20 osob/milion obyvatel (v Německu dokonce 35 implantací/milion obyvatel</w:t>
      </w:r>
    </w:p>
    <w:p w:rsidR="00960086" w:rsidRPr="00CF405F" w:rsidRDefault="00960086" w:rsidP="0096008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60086" w:rsidRPr="00CF405F" w:rsidRDefault="00A14E15" w:rsidP="0096008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05F">
        <w:rPr>
          <w:rFonts w:ascii="Times New Roman" w:hAnsi="Times New Roman" w:cs="Times New Roman"/>
          <w:sz w:val="24"/>
          <w:szCs w:val="24"/>
        </w:rPr>
        <w:t>v Česku dosahuje 4 osob</w:t>
      </w:r>
      <w:r w:rsidR="00960086" w:rsidRPr="00CF405F">
        <w:rPr>
          <w:rFonts w:ascii="Times New Roman" w:hAnsi="Times New Roman" w:cs="Times New Roman"/>
          <w:sz w:val="24"/>
          <w:szCs w:val="24"/>
        </w:rPr>
        <w:t>y/milion obyvatel v roce 2016</w:t>
      </w:r>
    </w:p>
    <w:p w:rsidR="00A14E15" w:rsidRPr="00CF405F" w:rsidRDefault="00960086" w:rsidP="00A14E1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05F">
        <w:rPr>
          <w:rFonts w:ascii="Times New Roman" w:hAnsi="Times New Roman" w:cs="Times New Roman"/>
          <w:sz w:val="24"/>
          <w:szCs w:val="24"/>
        </w:rPr>
        <w:t>(</w:t>
      </w:r>
      <w:r w:rsidR="00A14E15" w:rsidRPr="00CF405F">
        <w:rPr>
          <w:rFonts w:ascii="Times New Roman" w:hAnsi="Times New Roman" w:cs="Times New Roman"/>
          <w:sz w:val="24"/>
          <w:szCs w:val="24"/>
        </w:rPr>
        <w:t>2016-2017 provedeno přibližně 47 implantací u dospělých osob, z toho nejvíc</w:t>
      </w:r>
      <w:r w:rsidRPr="00CF405F">
        <w:rPr>
          <w:rFonts w:ascii="Times New Roman" w:hAnsi="Times New Roman" w:cs="Times New Roman"/>
          <w:sz w:val="24"/>
          <w:szCs w:val="24"/>
        </w:rPr>
        <w:t>e v implantačním centru v Praze (Skřivan, 2019))</w:t>
      </w:r>
    </w:p>
    <w:p w:rsidR="00960086" w:rsidRPr="00CF405F" w:rsidRDefault="00960086" w:rsidP="0096008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60086" w:rsidRPr="005528CB" w:rsidRDefault="00960086" w:rsidP="005528C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05F">
        <w:rPr>
          <w:rFonts w:ascii="Times New Roman" w:hAnsi="Times New Roman" w:cs="Times New Roman"/>
          <w:sz w:val="24"/>
          <w:szCs w:val="24"/>
        </w:rPr>
        <w:t>menší počty vykazuje pouze Rumunsko, Gruzie a Es</w:t>
      </w:r>
      <w:r w:rsidR="00CF405F">
        <w:rPr>
          <w:rFonts w:ascii="Times New Roman" w:hAnsi="Times New Roman" w:cs="Times New Roman"/>
          <w:sz w:val="24"/>
          <w:szCs w:val="24"/>
        </w:rPr>
        <w:t>tonsko</w:t>
      </w:r>
    </w:p>
    <w:p w:rsidR="00960086" w:rsidRPr="00CF405F" w:rsidRDefault="00960086" w:rsidP="0096008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60086" w:rsidRPr="00CF405F" w:rsidRDefault="00960086" w:rsidP="0096008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60086" w:rsidRPr="00CF405F" w:rsidRDefault="00960086" w:rsidP="0096008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60086" w:rsidRPr="005528CB" w:rsidRDefault="00960086" w:rsidP="00552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086" w:rsidRPr="00CF405F" w:rsidRDefault="00960086" w:rsidP="0096008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225F7" w:rsidRPr="00CF405F" w:rsidRDefault="007225F7" w:rsidP="00BE1E0B">
      <w:pPr>
        <w:tabs>
          <w:tab w:val="left" w:pos="65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225F7" w:rsidRPr="00CF4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28ED"/>
    <w:multiLevelType w:val="hybridMultilevel"/>
    <w:tmpl w:val="537ACA52"/>
    <w:lvl w:ilvl="0" w:tplc="43663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468D9"/>
    <w:multiLevelType w:val="hybridMultilevel"/>
    <w:tmpl w:val="28021C56"/>
    <w:lvl w:ilvl="0" w:tplc="43663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011E8"/>
    <w:multiLevelType w:val="hybridMultilevel"/>
    <w:tmpl w:val="4BD0F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81"/>
    <w:rsid w:val="001253EB"/>
    <w:rsid w:val="001A5DD9"/>
    <w:rsid w:val="00226A0F"/>
    <w:rsid w:val="003D2126"/>
    <w:rsid w:val="0040751E"/>
    <w:rsid w:val="004A446E"/>
    <w:rsid w:val="00537ADC"/>
    <w:rsid w:val="005528CB"/>
    <w:rsid w:val="00640A4E"/>
    <w:rsid w:val="00707796"/>
    <w:rsid w:val="00717AA5"/>
    <w:rsid w:val="007225F7"/>
    <w:rsid w:val="0079730D"/>
    <w:rsid w:val="00920D27"/>
    <w:rsid w:val="00960086"/>
    <w:rsid w:val="00A14E15"/>
    <w:rsid w:val="00A31ACA"/>
    <w:rsid w:val="00B2175F"/>
    <w:rsid w:val="00B35114"/>
    <w:rsid w:val="00BE1E0B"/>
    <w:rsid w:val="00C85552"/>
    <w:rsid w:val="00CF405F"/>
    <w:rsid w:val="00EC4C81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D2D9"/>
  <w15:chartTrackingRefBased/>
  <w15:docId w15:val="{C1F1D417-3739-47BB-93B5-C3FE6BA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5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7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A5DD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A5D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797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36D9-7B15-46E9-AB59-E4F31A3A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15</cp:revision>
  <dcterms:created xsi:type="dcterms:W3CDTF">2020-10-19T03:39:00Z</dcterms:created>
  <dcterms:modified xsi:type="dcterms:W3CDTF">2020-12-07T00:19:00Z</dcterms:modified>
</cp:coreProperties>
</file>